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22EFB" w14:textId="6CAA5EEC" w:rsidR="00E22723" w:rsidRDefault="00413B34">
      <w:pPr>
        <w:pStyle w:val="3GPPHeader"/>
        <w:spacing w:after="60"/>
        <w:rPr>
          <w:sz w:val="32"/>
          <w:szCs w:val="32"/>
          <w:highlight w:val="yellow"/>
        </w:rPr>
      </w:pPr>
      <w:r>
        <w:t>3GPP TSG-RAN WG2 #107</w:t>
      </w:r>
      <w:r>
        <w:tab/>
      </w:r>
      <w:r>
        <w:rPr>
          <w:sz w:val="32"/>
          <w:szCs w:val="32"/>
        </w:rPr>
        <w:t>Tdoc R2-1</w:t>
      </w:r>
      <w:r w:rsidRPr="00FE7A3B">
        <w:rPr>
          <w:sz w:val="32"/>
          <w:szCs w:val="32"/>
        </w:rPr>
        <w:t>9</w:t>
      </w:r>
      <w:r w:rsidR="00FE7A3B" w:rsidRPr="00FE7A3B">
        <w:rPr>
          <w:sz w:val="32"/>
          <w:szCs w:val="32"/>
        </w:rPr>
        <w:t>09939</w:t>
      </w:r>
    </w:p>
    <w:p w14:paraId="67E12680" w14:textId="77777777" w:rsidR="00E22723" w:rsidRPr="00EB3A46" w:rsidRDefault="00413B34">
      <w:pPr>
        <w:pStyle w:val="3GPPHeader"/>
        <w:rPr>
          <w:lang w:val="en-US"/>
        </w:rPr>
      </w:pPr>
      <w:r w:rsidRPr="00EB3A46">
        <w:rPr>
          <w:lang w:val="en-US"/>
        </w:rPr>
        <w:t>Prague, Czech Republic, 26 – 30 August 2019</w:t>
      </w:r>
    </w:p>
    <w:p w14:paraId="438EFC1A" w14:textId="77777777" w:rsidR="00E22723" w:rsidRPr="00EB3A46" w:rsidRDefault="00E22723">
      <w:pPr>
        <w:pStyle w:val="3GPPHeader"/>
        <w:rPr>
          <w:lang w:val="en-US"/>
        </w:rPr>
      </w:pPr>
    </w:p>
    <w:p w14:paraId="5F6A5818" w14:textId="34986C62" w:rsidR="00E22723" w:rsidRPr="002D046E" w:rsidRDefault="00413B34">
      <w:pPr>
        <w:pStyle w:val="3GPPHeader"/>
        <w:rPr>
          <w:sz w:val="22"/>
          <w:lang w:val="en-US"/>
        </w:rPr>
      </w:pPr>
      <w:r w:rsidRPr="002D046E">
        <w:rPr>
          <w:sz w:val="22"/>
          <w:lang w:val="en-US"/>
        </w:rPr>
        <w:t>Agenda Item:</w:t>
      </w:r>
      <w:r w:rsidRPr="002D046E">
        <w:rPr>
          <w:sz w:val="22"/>
          <w:lang w:val="en-US"/>
        </w:rPr>
        <w:tab/>
      </w:r>
      <w:r w:rsidR="00FE7A3B" w:rsidRPr="002D046E">
        <w:rPr>
          <w:sz w:val="22"/>
          <w:lang w:val="en-US"/>
        </w:rPr>
        <w:t>11.7.4</w:t>
      </w:r>
    </w:p>
    <w:p w14:paraId="0DC28B14" w14:textId="77777777" w:rsidR="00E22723" w:rsidRDefault="00413B34">
      <w:pPr>
        <w:pStyle w:val="3GPPHeader"/>
        <w:rPr>
          <w:sz w:val="22"/>
        </w:rPr>
      </w:pPr>
      <w:r>
        <w:rPr>
          <w:sz w:val="22"/>
        </w:rPr>
        <w:t>Source:</w:t>
      </w:r>
      <w:r>
        <w:rPr>
          <w:sz w:val="22"/>
        </w:rPr>
        <w:tab/>
        <w:t>Ericsson</w:t>
      </w:r>
    </w:p>
    <w:p w14:paraId="7B5E497E" w14:textId="2C708338" w:rsidR="00E22723" w:rsidRPr="00EB3A46" w:rsidRDefault="00413B34">
      <w:pPr>
        <w:pStyle w:val="3GPPHeader"/>
        <w:rPr>
          <w:sz w:val="22"/>
          <w:lang w:val="en-US"/>
        </w:rPr>
      </w:pPr>
      <w:r w:rsidRPr="00EB3A46">
        <w:rPr>
          <w:sz w:val="22"/>
          <w:lang w:val="en-US"/>
        </w:rPr>
        <w:t>Title:</w:t>
      </w:r>
      <w:r w:rsidRPr="00EB3A46">
        <w:rPr>
          <w:sz w:val="22"/>
          <w:lang w:val="en-US"/>
        </w:rPr>
        <w:tab/>
        <w:t xml:space="preserve">Email discussion report </w:t>
      </w:r>
      <w:r w:rsidR="002D046E">
        <w:rPr>
          <w:sz w:val="22"/>
          <w:lang w:val="en-US"/>
        </w:rPr>
        <w:t xml:space="preserve">for </w:t>
      </w:r>
      <w:r w:rsidRPr="00EB3A46">
        <w:rPr>
          <w:sz w:val="22"/>
          <w:lang w:val="en-US"/>
        </w:rPr>
        <w:t xml:space="preserve">[106#55][NR/IIOT] </w:t>
      </w:r>
      <w:r w:rsidR="00D312EC">
        <w:rPr>
          <w:sz w:val="22"/>
          <w:lang w:val="en-US"/>
        </w:rPr>
        <w:t>Network</w:t>
      </w:r>
      <w:bookmarkStart w:id="0" w:name="_GoBack"/>
      <w:bookmarkEnd w:id="0"/>
      <w:r w:rsidR="002D046E">
        <w:rPr>
          <w:sz w:val="22"/>
          <w:lang w:val="en-US"/>
        </w:rPr>
        <w:t xml:space="preserve"> Control of </w:t>
      </w:r>
      <w:r w:rsidRPr="00EB3A46">
        <w:rPr>
          <w:sz w:val="22"/>
          <w:lang w:val="en-US"/>
        </w:rPr>
        <w:t>PDCP Duplication Enhancement</w:t>
      </w:r>
      <w:r w:rsidR="002D046E">
        <w:rPr>
          <w:sz w:val="22"/>
          <w:lang w:val="en-US"/>
        </w:rPr>
        <w:t>s</w:t>
      </w:r>
    </w:p>
    <w:p w14:paraId="6B364EB2" w14:textId="77777777" w:rsidR="00E22723" w:rsidRPr="00EB3A46" w:rsidRDefault="00413B34">
      <w:pPr>
        <w:pStyle w:val="3GPPHeader"/>
        <w:rPr>
          <w:sz w:val="22"/>
          <w:lang w:val="en-US"/>
        </w:rPr>
      </w:pPr>
      <w:r w:rsidRPr="00EB3A46">
        <w:rPr>
          <w:sz w:val="22"/>
          <w:lang w:val="en-US"/>
        </w:rPr>
        <w:t>Document for:</w:t>
      </w:r>
      <w:r w:rsidRPr="00EB3A46">
        <w:rPr>
          <w:sz w:val="22"/>
          <w:lang w:val="en-US"/>
        </w:rPr>
        <w:tab/>
      </w:r>
      <w:r w:rsidRPr="00FE7A3B">
        <w:rPr>
          <w:sz w:val="22"/>
          <w:lang w:val="en-US"/>
        </w:rPr>
        <w:t>Discussion, Decision</w:t>
      </w:r>
    </w:p>
    <w:p w14:paraId="1D760079" w14:textId="77777777" w:rsidR="00E22723" w:rsidRDefault="00413B34">
      <w:pPr>
        <w:pStyle w:val="Heading1"/>
        <w:tabs>
          <w:tab w:val="right" w:pos="9639"/>
        </w:tabs>
      </w:pPr>
      <w:r>
        <w:t>1</w:t>
      </w:r>
      <w:r>
        <w:tab/>
        <w:t>Introduction</w:t>
      </w:r>
    </w:p>
    <w:p w14:paraId="52FCD488" w14:textId="77777777" w:rsidR="00E22723" w:rsidRPr="00EB3A46" w:rsidRDefault="00413B34">
      <w:pPr>
        <w:pStyle w:val="BodyText"/>
        <w:tabs>
          <w:tab w:val="right" w:pos="9639"/>
        </w:tabs>
        <w:rPr>
          <w:lang w:val="en-US"/>
        </w:rPr>
      </w:pPr>
      <w:r w:rsidRPr="00EB3A46">
        <w:rPr>
          <w:lang w:val="en-US"/>
        </w:rPr>
        <w:t>This email discussion intended to be concluded the 2019-08-08 aims at addressing some open issues in the area of network control of PDCP duplication enhancements. More precisely, details of network control of PDCP duplication through MAC CE signalling/design, dynamic LCP restrictions and MN-SN coordination (RAN2 scope) and configuration aspects.</w:t>
      </w:r>
    </w:p>
    <w:p w14:paraId="4872568C" w14:textId="77777777" w:rsidR="00E22723" w:rsidRPr="00EB3A46" w:rsidRDefault="00413B34">
      <w:pPr>
        <w:pStyle w:val="BodyText"/>
        <w:tabs>
          <w:tab w:val="right" w:pos="9639"/>
        </w:tabs>
        <w:rPr>
          <w:lang w:val="en-US"/>
        </w:rPr>
      </w:pPr>
      <w:r w:rsidRPr="00EB3A46">
        <w:rPr>
          <w:lang w:val="en-US"/>
        </w:rPr>
        <w:t xml:space="preserve">The agreements reach in RAN2#106 were: </w:t>
      </w:r>
    </w:p>
    <w:p w14:paraId="656F1D56" w14:textId="77777777" w:rsidR="00E22723" w:rsidRPr="00EB3A46" w:rsidRDefault="00413B34">
      <w:pPr>
        <w:pStyle w:val="BodyText"/>
        <w:numPr>
          <w:ilvl w:val="0"/>
          <w:numId w:val="13"/>
        </w:numPr>
        <w:tabs>
          <w:tab w:val="right" w:pos="9639"/>
        </w:tabs>
        <w:rPr>
          <w:lang w:val="en-US"/>
        </w:rPr>
      </w:pPr>
      <w:r w:rsidRPr="00EB3A46">
        <w:rPr>
          <w:lang w:val="en-US"/>
        </w:rPr>
        <w:t>Intention is that copies are sent on different legs</w:t>
      </w:r>
    </w:p>
    <w:p w14:paraId="72C55C55" w14:textId="77777777" w:rsidR="00E22723" w:rsidRPr="00EB3A46" w:rsidRDefault="00413B34">
      <w:pPr>
        <w:pStyle w:val="BodyText"/>
        <w:numPr>
          <w:ilvl w:val="0"/>
          <w:numId w:val="13"/>
        </w:numPr>
        <w:tabs>
          <w:tab w:val="right" w:pos="9639"/>
        </w:tabs>
        <w:rPr>
          <w:lang w:val="en-US"/>
        </w:rPr>
      </w:pPr>
      <w:r w:rsidRPr="00EB3A46">
        <w:rPr>
          <w:lang w:val="en-US"/>
        </w:rPr>
        <w:t>Dynamic network control of DRB duplication is by MAC CE</w:t>
      </w:r>
    </w:p>
    <w:p w14:paraId="18741EE5" w14:textId="77777777" w:rsidR="00E22723" w:rsidRPr="00EB3A46" w:rsidRDefault="00413B34">
      <w:pPr>
        <w:pStyle w:val="BodyText"/>
        <w:numPr>
          <w:ilvl w:val="0"/>
          <w:numId w:val="13"/>
        </w:numPr>
        <w:tabs>
          <w:tab w:val="right" w:pos="9639"/>
        </w:tabs>
        <w:rPr>
          <w:lang w:val="en-US"/>
        </w:rPr>
      </w:pPr>
      <w:r w:rsidRPr="00EB3A46">
        <w:rPr>
          <w:lang w:val="en-US"/>
        </w:rPr>
        <w:t>MAC CE controls which of the configured RLC entities are activated/deactivated</w:t>
      </w:r>
    </w:p>
    <w:p w14:paraId="39D1EDF7" w14:textId="77777777" w:rsidR="00E22723" w:rsidRPr="00EB3A46" w:rsidRDefault="00413B34">
      <w:pPr>
        <w:pStyle w:val="BodyText"/>
        <w:numPr>
          <w:ilvl w:val="0"/>
          <w:numId w:val="13"/>
        </w:numPr>
        <w:tabs>
          <w:tab w:val="right" w:pos="9639"/>
        </w:tabs>
        <w:rPr>
          <w:lang w:val="en-US"/>
        </w:rPr>
      </w:pPr>
      <w:r w:rsidRPr="00EB3A46">
        <w:rPr>
          <w:lang w:val="en-US"/>
        </w:rPr>
        <w:t>Support the case that number of copies equals the number of active RLC entities</w:t>
      </w:r>
    </w:p>
    <w:p w14:paraId="45A2EE1A" w14:textId="77777777" w:rsidR="00E22723" w:rsidRDefault="00413B34">
      <w:pPr>
        <w:pStyle w:val="Heading1"/>
        <w:tabs>
          <w:tab w:val="right" w:pos="9639"/>
        </w:tabs>
      </w:pPr>
      <w:bookmarkStart w:id="1" w:name="_Ref178064866"/>
      <w:r>
        <w:t>2</w:t>
      </w:r>
      <w:r>
        <w:tab/>
        <w:t>Discussion</w:t>
      </w:r>
      <w:bookmarkEnd w:id="1"/>
    </w:p>
    <w:p w14:paraId="16953F54" w14:textId="77777777" w:rsidR="00E22723" w:rsidRDefault="00413B34">
      <w:pPr>
        <w:pStyle w:val="Heading2"/>
        <w:tabs>
          <w:tab w:val="right" w:pos="9639"/>
        </w:tabs>
        <w:rPr>
          <w:lang w:eastAsia="zh-CN"/>
        </w:rPr>
      </w:pPr>
      <w:r>
        <w:rPr>
          <w:lang w:eastAsia="zh-CN"/>
        </w:rPr>
        <w:t>Configuration</w:t>
      </w:r>
    </w:p>
    <w:p w14:paraId="76AB31DC"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1: Number of configured RLC entities and number of copies</w:t>
      </w:r>
    </w:p>
    <w:p w14:paraId="20A4B58B"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It has been agreed that the number of active RLC entities equals the number of copies. However, whether other different RRC configuration options are allowed or not is still open. </w:t>
      </w:r>
    </w:p>
    <w:p w14:paraId="69D54945" w14:textId="77777777" w:rsidR="00E22723" w:rsidRDefault="00413B34">
      <w:pPr>
        <w:pStyle w:val="ListParagraph"/>
        <w:numPr>
          <w:ilvl w:val="0"/>
          <w:numId w:val="14"/>
        </w:numPr>
        <w:tabs>
          <w:tab w:val="right" w:pos="9639"/>
        </w:tabs>
        <w:rPr>
          <w:rFonts w:ascii="Arial" w:hAnsi="Arial"/>
          <w:sz w:val="20"/>
          <w:szCs w:val="20"/>
          <w:lang w:val="en-US" w:eastAsia="zh-CN"/>
        </w:rPr>
      </w:pPr>
      <w:r>
        <w:rPr>
          <w:rFonts w:ascii="Arial" w:hAnsi="Arial"/>
          <w:sz w:val="20"/>
          <w:szCs w:val="20"/>
          <w:lang w:val="en-US" w:eastAsia="zh-CN"/>
        </w:rPr>
        <w:t>Should RRC individually configure the number of copies (duplicates), i.e., can the number of configured RLC entities be different from the number of copies?</w:t>
      </w:r>
    </w:p>
    <w:p w14:paraId="3668C99D" w14:textId="77777777" w:rsidR="00E22723" w:rsidRDefault="00413B34">
      <w:pPr>
        <w:pStyle w:val="ListParagraph"/>
        <w:numPr>
          <w:ilvl w:val="0"/>
          <w:numId w:val="14"/>
        </w:numPr>
        <w:tabs>
          <w:tab w:val="right" w:pos="9639"/>
        </w:tabs>
        <w:rPr>
          <w:rFonts w:ascii="Arial" w:hAnsi="Arial"/>
          <w:sz w:val="20"/>
          <w:szCs w:val="20"/>
          <w:lang w:val="en-US" w:eastAsia="zh-CN"/>
        </w:rPr>
      </w:pPr>
      <w:r>
        <w:rPr>
          <w:rFonts w:ascii="Arial" w:hAnsi="Arial"/>
          <w:sz w:val="20"/>
          <w:szCs w:val="20"/>
          <w:lang w:val="en-US" w:eastAsia="zh-CN"/>
        </w:rPr>
        <w:t>If Yes to question A, should it be allowed that the number of configured RLC entities is larger than the number of copies?</w:t>
      </w:r>
    </w:p>
    <w:p w14:paraId="6D0B54F0" w14:textId="77777777" w:rsidR="00E22723" w:rsidRDefault="00E22723">
      <w:pPr>
        <w:tabs>
          <w:tab w:val="right" w:pos="9639"/>
        </w:tabs>
        <w:rPr>
          <w:rFonts w:ascii="Arial" w:hAnsi="Arial"/>
          <w:lang w:val="en-US" w:eastAsia="zh-CN"/>
        </w:rPr>
      </w:pPr>
    </w:p>
    <w:p w14:paraId="66C67146" w14:textId="77777777" w:rsidR="00E22723" w:rsidRDefault="00413B34">
      <w:pPr>
        <w:tabs>
          <w:tab w:val="right" w:pos="9639"/>
        </w:tabs>
        <w:rPr>
          <w:rFonts w:ascii="Arial" w:hAnsi="Arial"/>
          <w:lang w:val="en-US" w:eastAsia="zh-CN"/>
        </w:rPr>
      </w:pPr>
      <w:r>
        <w:rPr>
          <w:rFonts w:ascii="Arial" w:hAnsi="Arial"/>
          <w:lang w:val="en-US" w:eastAsia="zh-CN"/>
        </w:rPr>
        <w:t xml:space="preserve">Note that from the rapporteur point of view, having the number of configured RLC entities smaller than a configurable number of copies is not a valid option assuming that </w:t>
      </w:r>
      <w:r w:rsidRPr="00EB3A46">
        <w:rPr>
          <w:rFonts w:ascii="Arial" w:hAnsi="Arial"/>
          <w:lang w:val="en-US" w:eastAsia="zh-CN"/>
        </w:rPr>
        <w:t>duplicates must be transmitted on different carriers</w:t>
      </w:r>
      <w:r>
        <w:rPr>
          <w:rFonts w:ascii="Arial" w:hAnsi="Arial"/>
          <w:lang w:val="en-US" w:eastAsia="zh-CN"/>
        </w:rPr>
        <w:t xml:space="preserve">. </w:t>
      </w:r>
    </w:p>
    <w:p w14:paraId="65F46E75" w14:textId="77777777" w:rsidR="00E22723" w:rsidRDefault="00E22723">
      <w:pPr>
        <w:pStyle w:val="ListParagraph"/>
        <w:tabs>
          <w:tab w:val="right" w:pos="9639"/>
        </w:tabs>
        <w:rPr>
          <w:rFonts w:ascii="Arial" w:hAnsi="Arial"/>
          <w:lang w:val="en-US" w:eastAsia="zh-CN"/>
        </w:rPr>
      </w:pPr>
    </w:p>
    <w:tbl>
      <w:tblPr>
        <w:tblStyle w:val="TableGrid"/>
        <w:tblW w:w="9629" w:type="dxa"/>
        <w:tblLayout w:type="fixed"/>
        <w:tblLook w:val="04A0" w:firstRow="1" w:lastRow="0" w:firstColumn="1" w:lastColumn="0" w:noHBand="0" w:noVBand="1"/>
      </w:tblPr>
      <w:tblGrid>
        <w:gridCol w:w="1294"/>
        <w:gridCol w:w="939"/>
        <w:gridCol w:w="939"/>
        <w:gridCol w:w="6457"/>
      </w:tblGrid>
      <w:tr w:rsidR="00E22723" w14:paraId="4ABF6A0D" w14:textId="77777777" w:rsidTr="00B91719">
        <w:tc>
          <w:tcPr>
            <w:tcW w:w="1294" w:type="dxa"/>
          </w:tcPr>
          <w:p w14:paraId="6D3E6B26"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Company</w:t>
            </w:r>
          </w:p>
        </w:tc>
        <w:tc>
          <w:tcPr>
            <w:tcW w:w="939" w:type="dxa"/>
          </w:tcPr>
          <w:p w14:paraId="0EA1792F"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A (yes/no)</w:t>
            </w:r>
          </w:p>
        </w:tc>
        <w:tc>
          <w:tcPr>
            <w:tcW w:w="939" w:type="dxa"/>
          </w:tcPr>
          <w:p w14:paraId="63B2B499"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B (yes/no)</w:t>
            </w:r>
          </w:p>
        </w:tc>
        <w:tc>
          <w:tcPr>
            <w:tcW w:w="6457" w:type="dxa"/>
          </w:tcPr>
          <w:p w14:paraId="59C73815"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Comments</w:t>
            </w:r>
          </w:p>
        </w:tc>
      </w:tr>
      <w:tr w:rsidR="00E22723" w:rsidRPr="00AC2680" w14:paraId="235CDFE6" w14:textId="77777777" w:rsidTr="00B91719">
        <w:tc>
          <w:tcPr>
            <w:tcW w:w="1294" w:type="dxa"/>
          </w:tcPr>
          <w:p w14:paraId="2C544832"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939" w:type="dxa"/>
          </w:tcPr>
          <w:p w14:paraId="386266FA"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939" w:type="dxa"/>
          </w:tcPr>
          <w:p w14:paraId="3215633B"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6457" w:type="dxa"/>
          </w:tcPr>
          <w:p w14:paraId="798CA32D" w14:textId="77777777" w:rsidR="00E22723" w:rsidRPr="00EB3A46" w:rsidRDefault="00413B34">
            <w:pPr>
              <w:tabs>
                <w:tab w:val="right" w:pos="9639"/>
              </w:tabs>
              <w:rPr>
                <w:rFonts w:ascii="Arial" w:eastAsia="Calibri" w:hAnsi="Arial"/>
                <w:lang w:val="en-US" w:eastAsia="zh-CN"/>
              </w:rPr>
            </w:pPr>
            <w:r w:rsidRPr="003F6826">
              <w:rPr>
                <w:rFonts w:eastAsia="Calibri"/>
                <w:lang w:val="en-US" w:eastAsia="zh-CN"/>
              </w:rPr>
              <w:t xml:space="preserve">The number of </w:t>
            </w:r>
            <w:r w:rsidRPr="003F6826">
              <w:rPr>
                <w:rFonts w:eastAsia="Calibri"/>
                <w:i/>
                <w:lang w:val="en-US" w:eastAsia="zh-CN"/>
              </w:rPr>
              <w:t>activated</w:t>
            </w:r>
            <w:r w:rsidRPr="003F6826">
              <w:rPr>
                <w:rFonts w:eastAsia="Calibri"/>
                <w:lang w:val="en-US" w:eastAsia="zh-CN"/>
              </w:rPr>
              <w:t xml:space="preserve"> RLC entities is smaller or equal to the number of </w:t>
            </w:r>
            <w:r w:rsidRPr="003F6826">
              <w:rPr>
                <w:rFonts w:eastAsia="Calibri"/>
                <w:i/>
                <w:lang w:val="en-US" w:eastAsia="zh-CN"/>
              </w:rPr>
              <w:t>configured</w:t>
            </w:r>
            <w:r w:rsidRPr="003F6826">
              <w:rPr>
                <w:rFonts w:eastAsia="Calibri"/>
                <w:lang w:val="en-US" w:eastAsia="zh-CN"/>
              </w:rPr>
              <w:t xml:space="preserve"> RLC entities (we prefer no more than 2 activated RLC entities at a time)</w:t>
            </w:r>
          </w:p>
        </w:tc>
      </w:tr>
      <w:tr w:rsidR="00E22723" w:rsidRPr="00AC2680" w14:paraId="6364FB51" w14:textId="77777777" w:rsidTr="00B91719">
        <w:tc>
          <w:tcPr>
            <w:tcW w:w="1294" w:type="dxa"/>
          </w:tcPr>
          <w:p w14:paraId="3D06396C" w14:textId="77777777" w:rsidR="00E22723" w:rsidRDefault="00413B34">
            <w:pPr>
              <w:tabs>
                <w:tab w:val="right" w:pos="9639"/>
              </w:tabs>
              <w:rPr>
                <w:rFonts w:eastAsia="Calibri"/>
                <w:lang w:val="de-DE"/>
              </w:rPr>
            </w:pPr>
            <w:r>
              <w:rPr>
                <w:rFonts w:ascii="Arial" w:eastAsia="Malgun Gothic" w:hAnsi="Arial" w:hint="eastAsia"/>
                <w:lang w:eastAsia="ko-KR"/>
              </w:rPr>
              <w:lastRenderedPageBreak/>
              <w:t>LG</w:t>
            </w:r>
          </w:p>
        </w:tc>
        <w:tc>
          <w:tcPr>
            <w:tcW w:w="939" w:type="dxa"/>
          </w:tcPr>
          <w:p w14:paraId="32D5A6EC" w14:textId="77777777" w:rsidR="00E22723" w:rsidRDefault="00413B34">
            <w:pPr>
              <w:tabs>
                <w:tab w:val="right" w:pos="9639"/>
              </w:tabs>
              <w:rPr>
                <w:rFonts w:eastAsia="Calibri"/>
                <w:lang w:val="de-DE"/>
              </w:rPr>
            </w:pPr>
            <w:r>
              <w:rPr>
                <w:rFonts w:ascii="Arial" w:eastAsia="Malgun Gothic" w:hAnsi="Arial" w:hint="eastAsia"/>
                <w:lang w:eastAsia="ko-KR"/>
              </w:rPr>
              <w:t>Yes</w:t>
            </w:r>
          </w:p>
        </w:tc>
        <w:tc>
          <w:tcPr>
            <w:tcW w:w="939" w:type="dxa"/>
          </w:tcPr>
          <w:p w14:paraId="49717889" w14:textId="77777777" w:rsidR="00E22723" w:rsidRDefault="00413B34">
            <w:pPr>
              <w:tabs>
                <w:tab w:val="right" w:pos="9639"/>
              </w:tabs>
              <w:rPr>
                <w:rFonts w:eastAsia="Calibri"/>
                <w:lang w:val="de-DE"/>
              </w:rPr>
            </w:pPr>
            <w:r>
              <w:rPr>
                <w:rFonts w:ascii="Arial" w:eastAsia="Malgun Gothic" w:hAnsi="Arial" w:hint="eastAsia"/>
                <w:lang w:eastAsia="ko-KR"/>
              </w:rPr>
              <w:t>Yes</w:t>
            </w:r>
          </w:p>
        </w:tc>
        <w:tc>
          <w:tcPr>
            <w:tcW w:w="6457" w:type="dxa"/>
          </w:tcPr>
          <w:p w14:paraId="212A0094" w14:textId="77777777" w:rsidR="00E22723" w:rsidRPr="003F6826" w:rsidRDefault="00413B34">
            <w:pPr>
              <w:tabs>
                <w:tab w:val="right" w:pos="9639"/>
              </w:tabs>
              <w:rPr>
                <w:rFonts w:eastAsia="Calibri"/>
                <w:lang w:val="en-US"/>
              </w:rPr>
            </w:pPr>
            <w:r w:rsidRPr="00EB3A46">
              <w:rPr>
                <w:rFonts w:ascii="Arial" w:eastAsia="Malgun Gothic" w:hAnsi="Arial"/>
                <w:lang w:val="en-US" w:eastAsia="ko-KR"/>
              </w:rPr>
              <w:t>The number of configured RLC entities are always equal to / larger than the number of active RLC entities. In addition, the number of copies is always equal to the number of active RLC entities.</w:t>
            </w:r>
          </w:p>
        </w:tc>
      </w:tr>
      <w:tr w:rsidR="00E22723" w:rsidRPr="00AC2680" w14:paraId="3850F6D8" w14:textId="77777777" w:rsidTr="00B91719">
        <w:tc>
          <w:tcPr>
            <w:tcW w:w="1294" w:type="dxa"/>
          </w:tcPr>
          <w:p w14:paraId="340A2C31"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939" w:type="dxa"/>
          </w:tcPr>
          <w:p w14:paraId="054E1E82"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939" w:type="dxa"/>
          </w:tcPr>
          <w:p w14:paraId="20F51860"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6457" w:type="dxa"/>
          </w:tcPr>
          <w:p w14:paraId="75B4E8B9"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Up to 4 RLC entities can be configured, while the active RLC entities can be equal or smaller than 4. Similarly, the number of copies can be equal or smaller than 4.</w:t>
            </w:r>
          </w:p>
        </w:tc>
      </w:tr>
      <w:tr w:rsidR="00E22723" w:rsidRPr="00AC2680" w14:paraId="48B03424" w14:textId="77777777" w:rsidTr="00B91719">
        <w:tc>
          <w:tcPr>
            <w:tcW w:w="1294" w:type="dxa"/>
          </w:tcPr>
          <w:p w14:paraId="151A9D34"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Ericsson</w:t>
            </w:r>
          </w:p>
        </w:tc>
        <w:tc>
          <w:tcPr>
            <w:tcW w:w="939" w:type="dxa"/>
          </w:tcPr>
          <w:p w14:paraId="390D9A79"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939" w:type="dxa"/>
          </w:tcPr>
          <w:p w14:paraId="59EBF1D7"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6457" w:type="dxa"/>
          </w:tcPr>
          <w:p w14:paraId="4BA9B5CC" w14:textId="77777777" w:rsidR="00E22723" w:rsidRPr="003F6826" w:rsidRDefault="00413B34">
            <w:pPr>
              <w:tabs>
                <w:tab w:val="right" w:pos="9639"/>
              </w:tabs>
              <w:rPr>
                <w:rFonts w:ascii="Arial" w:eastAsia="Calibri" w:hAnsi="Arial"/>
                <w:lang w:val="en-US" w:eastAsia="zh-CN"/>
              </w:rPr>
            </w:pPr>
            <w:r w:rsidRPr="00EB3A46">
              <w:rPr>
                <w:rFonts w:ascii="Arial" w:eastAsia="Calibri" w:hAnsi="Arial"/>
                <w:lang w:val="en-US" w:eastAsia="zh-CN"/>
              </w:rPr>
              <w:t>The network may configure more RLC entities than copies to allow flexibility to choose the subset of active RLC entities to transmit the duplicates. A different aspect is whether all the configured RLC entities are (de-)activated as a default or a second IE indicates which configured RLC entities are (de-)activated.</w:t>
            </w:r>
          </w:p>
        </w:tc>
      </w:tr>
      <w:tr w:rsidR="00E22723" w:rsidRPr="00AC2680" w14:paraId="7B181DB5" w14:textId="77777777" w:rsidTr="00B91719">
        <w:tc>
          <w:tcPr>
            <w:tcW w:w="1294" w:type="dxa"/>
          </w:tcPr>
          <w:p w14:paraId="2ACD2B89" w14:textId="77777777" w:rsidR="00E22723" w:rsidRDefault="00413B34">
            <w:pPr>
              <w:tabs>
                <w:tab w:val="right" w:pos="9639"/>
              </w:tabs>
              <w:rPr>
                <w:rFonts w:eastAsia="Calibri"/>
                <w:lang w:val="de-DE" w:eastAsia="zh-CN"/>
              </w:rPr>
            </w:pPr>
            <w:r>
              <w:rPr>
                <w:rFonts w:eastAsia="Calibri"/>
                <w:lang w:val="de-DE" w:eastAsia="zh-CN"/>
              </w:rPr>
              <w:t>Qualcomm</w:t>
            </w:r>
          </w:p>
        </w:tc>
        <w:tc>
          <w:tcPr>
            <w:tcW w:w="939" w:type="dxa"/>
          </w:tcPr>
          <w:p w14:paraId="1C0BF42C" w14:textId="77777777" w:rsidR="00E22723" w:rsidRDefault="00413B34">
            <w:pPr>
              <w:tabs>
                <w:tab w:val="right" w:pos="9639"/>
              </w:tabs>
              <w:rPr>
                <w:rFonts w:eastAsia="Calibri"/>
                <w:lang w:val="de-DE" w:eastAsia="zh-CN"/>
              </w:rPr>
            </w:pPr>
            <w:r>
              <w:rPr>
                <w:rFonts w:eastAsia="Calibri"/>
                <w:lang w:val="de-DE" w:eastAsia="zh-CN"/>
              </w:rPr>
              <w:t>Yes</w:t>
            </w:r>
          </w:p>
        </w:tc>
        <w:tc>
          <w:tcPr>
            <w:tcW w:w="939" w:type="dxa"/>
          </w:tcPr>
          <w:p w14:paraId="11A307D1" w14:textId="77777777" w:rsidR="00E22723" w:rsidRDefault="00413B34">
            <w:pPr>
              <w:tabs>
                <w:tab w:val="right" w:pos="9639"/>
              </w:tabs>
              <w:rPr>
                <w:rFonts w:eastAsia="Calibri"/>
                <w:lang w:val="de-DE" w:eastAsia="zh-CN"/>
              </w:rPr>
            </w:pPr>
            <w:r>
              <w:rPr>
                <w:rFonts w:eastAsia="Calibri"/>
                <w:lang w:val="de-DE" w:eastAsia="zh-CN"/>
              </w:rPr>
              <w:t>Yes</w:t>
            </w:r>
          </w:p>
        </w:tc>
        <w:tc>
          <w:tcPr>
            <w:tcW w:w="6457" w:type="dxa"/>
          </w:tcPr>
          <w:p w14:paraId="366F8982" w14:textId="77777777" w:rsidR="00E22723" w:rsidRPr="003F6826" w:rsidRDefault="00413B34">
            <w:pPr>
              <w:tabs>
                <w:tab w:val="right" w:pos="9639"/>
              </w:tabs>
              <w:rPr>
                <w:rFonts w:eastAsia="Calibri"/>
                <w:lang w:val="en-US" w:eastAsia="zh-CN"/>
              </w:rPr>
            </w:pPr>
            <w:r w:rsidRPr="003F6826">
              <w:rPr>
                <w:rFonts w:eastAsia="Calibri"/>
                <w:lang w:val="en-US" w:eastAsia="zh-CN"/>
              </w:rPr>
              <w:t xml:space="preserve">Number of copies for PDCP duplication </w:t>
            </w:r>
          </w:p>
          <w:p w14:paraId="6FFB1CFC" w14:textId="77777777" w:rsidR="00E22723" w:rsidRPr="003F6826" w:rsidRDefault="00413B34">
            <w:pPr>
              <w:tabs>
                <w:tab w:val="right" w:pos="9639"/>
              </w:tabs>
              <w:rPr>
                <w:rFonts w:eastAsia="Calibri"/>
                <w:lang w:val="en-US" w:eastAsia="zh-CN"/>
              </w:rPr>
            </w:pPr>
            <w:r w:rsidRPr="003F6826">
              <w:rPr>
                <w:rFonts w:eastAsia="Calibri"/>
                <w:lang w:val="en-US" w:eastAsia="zh-CN"/>
              </w:rPr>
              <w:t xml:space="preserve">&lt;= number of active RLC entities for PDCP duplication </w:t>
            </w:r>
          </w:p>
          <w:p w14:paraId="0F93EACF" w14:textId="77777777" w:rsidR="00E22723" w:rsidRPr="003F6826" w:rsidRDefault="00413B34">
            <w:pPr>
              <w:tabs>
                <w:tab w:val="right" w:pos="9639"/>
              </w:tabs>
              <w:rPr>
                <w:rFonts w:eastAsia="Calibri"/>
                <w:lang w:val="en-US" w:eastAsia="zh-CN"/>
              </w:rPr>
            </w:pPr>
            <w:r w:rsidRPr="003F6826">
              <w:rPr>
                <w:rFonts w:eastAsia="Calibri"/>
                <w:lang w:val="en-US" w:eastAsia="zh-CN"/>
              </w:rPr>
              <w:t>&lt;= number of configured RLC entities for PDCP duplication.</w:t>
            </w:r>
          </w:p>
          <w:p w14:paraId="38A3B308" w14:textId="77777777" w:rsidR="00E22723" w:rsidRPr="003F6826" w:rsidRDefault="00413B34">
            <w:pPr>
              <w:tabs>
                <w:tab w:val="right" w:pos="9639"/>
              </w:tabs>
              <w:rPr>
                <w:rFonts w:eastAsia="Calibri"/>
                <w:lang w:val="en-US" w:eastAsia="zh-CN"/>
              </w:rPr>
            </w:pPr>
            <w:r w:rsidRPr="003F6826">
              <w:rPr>
                <w:rFonts w:eastAsia="Calibri"/>
                <w:lang w:val="en-US" w:eastAsia="zh-CN"/>
              </w:rPr>
              <w:t>First inequality above is a strict one if network configures UE to send fewer copies than number of active RLC entities, and this is explained further in our answer to question 1 in email discussion [106#54][IIOT] related to UE-assisted PDCP duplication.</w:t>
            </w:r>
          </w:p>
        </w:tc>
      </w:tr>
      <w:tr w:rsidR="00E22723" w:rsidRPr="00AC2680" w14:paraId="0C6593AB" w14:textId="77777777" w:rsidTr="00B91719">
        <w:tc>
          <w:tcPr>
            <w:tcW w:w="1294" w:type="dxa"/>
          </w:tcPr>
          <w:p w14:paraId="6738A6DB" w14:textId="77777777" w:rsidR="00E22723" w:rsidRDefault="00413B34">
            <w:pPr>
              <w:tabs>
                <w:tab w:val="right" w:pos="9639"/>
              </w:tabs>
              <w:rPr>
                <w:rFonts w:eastAsia="Calibri"/>
                <w:lang w:val="de-DE" w:eastAsia="zh-CN"/>
              </w:rPr>
            </w:pPr>
            <w:r>
              <w:rPr>
                <w:rFonts w:eastAsia="Calibri"/>
                <w:lang w:val="de-DE" w:eastAsia="zh-CN"/>
              </w:rPr>
              <w:t>vivo</w:t>
            </w:r>
          </w:p>
        </w:tc>
        <w:tc>
          <w:tcPr>
            <w:tcW w:w="939" w:type="dxa"/>
          </w:tcPr>
          <w:p w14:paraId="03661460" w14:textId="77777777" w:rsidR="00E22723" w:rsidRDefault="00413B34">
            <w:pPr>
              <w:tabs>
                <w:tab w:val="right" w:pos="9639"/>
              </w:tabs>
              <w:rPr>
                <w:rFonts w:eastAsia="Calibri"/>
                <w:lang w:val="de-DE" w:eastAsia="zh-CN"/>
              </w:rPr>
            </w:pPr>
            <w:r>
              <w:rPr>
                <w:rFonts w:eastAsia="Calibri"/>
                <w:lang w:val="de-DE" w:eastAsia="zh-CN"/>
              </w:rPr>
              <w:t>Yes</w:t>
            </w:r>
          </w:p>
        </w:tc>
        <w:tc>
          <w:tcPr>
            <w:tcW w:w="939" w:type="dxa"/>
          </w:tcPr>
          <w:p w14:paraId="7E28612A" w14:textId="77777777" w:rsidR="00E22723" w:rsidRDefault="00413B34">
            <w:pPr>
              <w:tabs>
                <w:tab w:val="right" w:pos="9639"/>
              </w:tabs>
              <w:rPr>
                <w:rFonts w:eastAsia="Calibri"/>
                <w:lang w:val="de-DE" w:eastAsia="zh-CN"/>
              </w:rPr>
            </w:pPr>
            <w:r>
              <w:rPr>
                <w:rFonts w:eastAsia="Calibri"/>
                <w:lang w:val="de-DE" w:eastAsia="zh-CN"/>
              </w:rPr>
              <w:t>Yes</w:t>
            </w:r>
          </w:p>
        </w:tc>
        <w:tc>
          <w:tcPr>
            <w:tcW w:w="6457" w:type="dxa"/>
          </w:tcPr>
          <w:p w14:paraId="6E249499" w14:textId="77777777" w:rsidR="00E22723" w:rsidRPr="003F6826" w:rsidRDefault="00413B34">
            <w:pPr>
              <w:tabs>
                <w:tab w:val="right" w:pos="9639"/>
              </w:tabs>
              <w:rPr>
                <w:rFonts w:eastAsia="Calibri"/>
                <w:lang w:val="en-US" w:eastAsia="zh-CN"/>
              </w:rPr>
            </w:pPr>
            <w:r w:rsidRPr="003F6826">
              <w:rPr>
                <w:rFonts w:eastAsia="Calibri"/>
                <w:lang w:val="en-US" w:eastAsia="zh-CN"/>
              </w:rPr>
              <w:t xml:space="preserve">Firstly we agree that the number of copies can be eqaul to or smaller than the number of legs. Secondly, we also consider that the number of copies can be larger than the number of legs. For example, the UE which works as a switch in the I-IOT network could be configured with many DRBs serving different URLLC services. Due the LCID limitation, we could only configure 2 legs for some DRBs. Then increasing the number of copies could improve the packet transmission reliability. </w:t>
            </w:r>
          </w:p>
        </w:tc>
      </w:tr>
      <w:tr w:rsidR="00E22723" w:rsidRPr="00AC2680" w14:paraId="0D7239B1" w14:textId="77777777" w:rsidTr="00B91719">
        <w:tc>
          <w:tcPr>
            <w:tcW w:w="1294" w:type="dxa"/>
          </w:tcPr>
          <w:p w14:paraId="2FDEB1C2" w14:textId="77777777" w:rsidR="00E22723" w:rsidRDefault="00413B34">
            <w:pPr>
              <w:tabs>
                <w:tab w:val="right" w:pos="9639"/>
              </w:tabs>
              <w:rPr>
                <w:rFonts w:ascii="Arial" w:eastAsia="Calibri" w:hAnsi="Arial" w:cs="Arial"/>
                <w:lang w:val="de-DE" w:eastAsia="zh-CN"/>
              </w:rPr>
            </w:pPr>
            <w:r>
              <w:rPr>
                <w:rFonts w:ascii="Arial" w:eastAsia="Calibri" w:hAnsi="Arial" w:cs="Arial"/>
                <w:lang w:val="de-DE" w:eastAsia="zh-CN"/>
              </w:rPr>
              <w:t>Apple</w:t>
            </w:r>
          </w:p>
        </w:tc>
        <w:tc>
          <w:tcPr>
            <w:tcW w:w="939" w:type="dxa"/>
          </w:tcPr>
          <w:p w14:paraId="0D562085" w14:textId="77777777" w:rsidR="00E22723" w:rsidRDefault="00413B34">
            <w:pPr>
              <w:tabs>
                <w:tab w:val="right" w:pos="9639"/>
              </w:tabs>
              <w:rPr>
                <w:rFonts w:ascii="Arial" w:eastAsia="Calibri" w:hAnsi="Arial" w:cs="Arial"/>
                <w:lang w:val="de-DE" w:eastAsia="zh-CN"/>
              </w:rPr>
            </w:pPr>
            <w:r>
              <w:rPr>
                <w:rFonts w:ascii="Arial" w:eastAsia="Calibri" w:hAnsi="Arial" w:cs="Arial"/>
                <w:lang w:val="de-DE" w:eastAsia="zh-CN"/>
              </w:rPr>
              <w:t>Yes</w:t>
            </w:r>
          </w:p>
        </w:tc>
        <w:tc>
          <w:tcPr>
            <w:tcW w:w="939" w:type="dxa"/>
          </w:tcPr>
          <w:p w14:paraId="3C2A34E8" w14:textId="77777777" w:rsidR="00E22723" w:rsidRDefault="00413B34">
            <w:pPr>
              <w:tabs>
                <w:tab w:val="right" w:pos="9639"/>
              </w:tabs>
              <w:rPr>
                <w:rFonts w:ascii="Arial" w:eastAsia="Calibri" w:hAnsi="Arial" w:cs="Arial"/>
                <w:lang w:val="de-DE" w:eastAsia="zh-CN"/>
              </w:rPr>
            </w:pPr>
            <w:r>
              <w:rPr>
                <w:rFonts w:ascii="Arial" w:eastAsia="Calibri" w:hAnsi="Arial" w:cs="Arial"/>
                <w:lang w:val="de-DE" w:eastAsia="zh-CN"/>
              </w:rPr>
              <w:t>Yes</w:t>
            </w:r>
          </w:p>
        </w:tc>
        <w:tc>
          <w:tcPr>
            <w:tcW w:w="6457" w:type="dxa"/>
          </w:tcPr>
          <w:p w14:paraId="3A3C70AA" w14:textId="77777777" w:rsidR="00E22723" w:rsidRPr="003F6826" w:rsidRDefault="00413B34">
            <w:pPr>
              <w:tabs>
                <w:tab w:val="right" w:pos="9639"/>
              </w:tabs>
              <w:rPr>
                <w:rFonts w:ascii="Arial" w:eastAsia="Calibri" w:hAnsi="Arial" w:cs="Arial"/>
                <w:lang w:val="en-US" w:eastAsia="zh-CN"/>
              </w:rPr>
            </w:pPr>
            <w:r w:rsidRPr="003F6826">
              <w:rPr>
                <w:rFonts w:ascii="Arial" w:eastAsia="Calibri" w:hAnsi="Arial" w:cs="Arial"/>
                <w:lang w:val="en-US" w:eastAsia="zh-CN"/>
              </w:rPr>
              <w:t xml:space="preserve">The number of activated RLC entities should be larger than or equal to the number of copies. Leg switch could be performed amongst the activated RLC entities. </w:t>
            </w:r>
          </w:p>
          <w:p w14:paraId="3BBAEF11" w14:textId="77777777" w:rsidR="00E22723" w:rsidRPr="003F6826" w:rsidRDefault="00413B34">
            <w:pPr>
              <w:tabs>
                <w:tab w:val="right" w:pos="9639"/>
              </w:tabs>
              <w:rPr>
                <w:rFonts w:ascii="Arial" w:eastAsia="Calibri" w:hAnsi="Arial" w:cs="Arial"/>
                <w:lang w:val="en-US" w:eastAsia="zh-CN"/>
              </w:rPr>
            </w:pPr>
            <w:r w:rsidRPr="003F6826">
              <w:rPr>
                <w:rFonts w:ascii="Arial" w:eastAsia="Calibri" w:hAnsi="Arial" w:cs="Arial"/>
                <w:lang w:val="en-US" w:eastAsia="zh-CN"/>
              </w:rPr>
              <w:t xml:space="preserve">The max number of RLC entities should </w:t>
            </w:r>
            <w:r>
              <w:rPr>
                <w:rFonts w:ascii="Arial" w:eastAsia="Calibri" w:hAnsi="Arial" w:cs="Arial"/>
                <w:lang w:val="en-US" w:eastAsia="zh-CN"/>
              </w:rPr>
              <w:t xml:space="preserve">be </w:t>
            </w:r>
            <w:r w:rsidRPr="003F6826">
              <w:rPr>
                <w:rFonts w:ascii="Arial" w:eastAsia="Calibri" w:hAnsi="Arial" w:cs="Arial" w:hint="eastAsia"/>
                <w:lang w:val="en-US" w:eastAsia="zh-CN"/>
              </w:rPr>
              <w:t>n</w:t>
            </w:r>
            <w:r w:rsidRPr="003F6826">
              <w:rPr>
                <w:rFonts w:ascii="Arial" w:eastAsia="Calibri" w:hAnsi="Arial" w:cs="Arial"/>
                <w:lang w:val="en-US" w:eastAsia="zh-CN"/>
              </w:rPr>
              <w:t xml:space="preserve">o more than 4. </w:t>
            </w:r>
          </w:p>
        </w:tc>
      </w:tr>
      <w:tr w:rsidR="00E22723" w:rsidRPr="00CD5D46" w14:paraId="5ED6DBA5" w14:textId="77777777" w:rsidTr="00B91719">
        <w:tc>
          <w:tcPr>
            <w:tcW w:w="1294" w:type="dxa"/>
          </w:tcPr>
          <w:p w14:paraId="721BFEF5" w14:textId="77777777" w:rsidR="00E22723" w:rsidRDefault="00413B34">
            <w:pPr>
              <w:tabs>
                <w:tab w:val="right" w:pos="9639"/>
              </w:tabs>
              <w:rPr>
                <w:rFonts w:ascii="Arial" w:eastAsia="Calibri" w:hAnsi="Arial" w:cs="Arial"/>
                <w:lang w:val="de-DE" w:eastAsia="zh-CN"/>
              </w:rPr>
            </w:pPr>
            <w:r>
              <w:rPr>
                <w:rFonts w:ascii="Arial" w:eastAsia="Calibri" w:hAnsi="Arial"/>
                <w:lang w:val="de-DE" w:eastAsia="zh-CN"/>
              </w:rPr>
              <w:t>Mediatek</w:t>
            </w:r>
          </w:p>
        </w:tc>
        <w:tc>
          <w:tcPr>
            <w:tcW w:w="939" w:type="dxa"/>
          </w:tcPr>
          <w:p w14:paraId="3710FE08" w14:textId="77777777" w:rsidR="00E22723" w:rsidRDefault="00413B34">
            <w:pPr>
              <w:tabs>
                <w:tab w:val="right" w:pos="9639"/>
              </w:tabs>
              <w:rPr>
                <w:rFonts w:ascii="Arial" w:eastAsia="Calibri" w:hAnsi="Arial" w:cs="Arial"/>
                <w:lang w:val="de-DE" w:eastAsia="zh-CN"/>
              </w:rPr>
            </w:pPr>
            <w:r>
              <w:rPr>
                <w:rFonts w:ascii="Arial" w:eastAsia="Calibri" w:hAnsi="Arial"/>
                <w:lang w:val="de-DE" w:eastAsia="zh-CN"/>
              </w:rPr>
              <w:t>Yes</w:t>
            </w:r>
          </w:p>
        </w:tc>
        <w:tc>
          <w:tcPr>
            <w:tcW w:w="939" w:type="dxa"/>
          </w:tcPr>
          <w:p w14:paraId="21EE4AA8" w14:textId="77777777" w:rsidR="00E22723" w:rsidRDefault="00413B34">
            <w:pPr>
              <w:tabs>
                <w:tab w:val="right" w:pos="9639"/>
              </w:tabs>
              <w:rPr>
                <w:rFonts w:ascii="Arial" w:eastAsia="Calibri" w:hAnsi="Arial" w:cs="Arial"/>
                <w:lang w:val="de-DE" w:eastAsia="zh-CN"/>
              </w:rPr>
            </w:pPr>
            <w:r>
              <w:rPr>
                <w:rFonts w:ascii="Arial" w:eastAsia="Calibri" w:hAnsi="Arial"/>
                <w:lang w:val="de-DE" w:eastAsia="zh-CN"/>
              </w:rPr>
              <w:t>Yes</w:t>
            </w:r>
          </w:p>
        </w:tc>
        <w:tc>
          <w:tcPr>
            <w:tcW w:w="6457" w:type="dxa"/>
          </w:tcPr>
          <w:p w14:paraId="4DB2C906" w14:textId="77777777" w:rsidR="00E22723" w:rsidRPr="003F6826" w:rsidRDefault="00413B34">
            <w:pPr>
              <w:tabs>
                <w:tab w:val="right" w:pos="9639"/>
              </w:tabs>
              <w:rPr>
                <w:rFonts w:ascii="Arial" w:eastAsia="Calibri" w:hAnsi="Arial" w:cs="Arial"/>
                <w:lang w:val="en-US" w:eastAsia="zh-CN"/>
              </w:rPr>
            </w:pPr>
            <w:r w:rsidRPr="00EB3A46">
              <w:rPr>
                <w:rFonts w:ascii="Arial" w:eastAsia="Calibri" w:hAnsi="Arial"/>
                <w:lang w:val="en-US" w:eastAsia="zh-CN"/>
              </w:rPr>
              <w:t>The number of configured RLC entities can be equal to/larger than the number of active RLC entities, which allows the flexibility to select a subset of RLC entities for duplication transmission.</w:t>
            </w:r>
            <w:r w:rsidRPr="003F6826">
              <w:rPr>
                <w:rFonts w:ascii="Arial" w:eastAsia="Calibri" w:hAnsi="Arial"/>
                <w:lang w:val="en-US" w:eastAsia="zh-CN"/>
              </w:rPr>
              <w:t xml:space="preserve"> </w:t>
            </w:r>
          </w:p>
        </w:tc>
      </w:tr>
      <w:tr w:rsidR="00E22723" w:rsidRPr="00CD5D46" w14:paraId="682F5E6B" w14:textId="77777777" w:rsidTr="00B91719">
        <w:tc>
          <w:tcPr>
            <w:tcW w:w="1294" w:type="dxa"/>
          </w:tcPr>
          <w:p w14:paraId="73B53B6E" w14:textId="77777777" w:rsidR="00E22723" w:rsidRDefault="00413B34">
            <w:pPr>
              <w:tabs>
                <w:tab w:val="right" w:pos="9639"/>
              </w:tabs>
              <w:rPr>
                <w:rFonts w:ascii="Arial" w:eastAsia="Calibri" w:hAnsi="Arial"/>
                <w:lang w:val="de-DE" w:eastAsia="zh-CN"/>
              </w:rPr>
            </w:pPr>
            <w:r>
              <w:rPr>
                <w:rFonts w:ascii="Arial" w:hAnsi="Arial" w:cs="Arial" w:hint="eastAsia"/>
                <w:lang w:val="de-DE" w:eastAsia="zh-CN"/>
              </w:rPr>
              <w:t>SPRD</w:t>
            </w:r>
          </w:p>
        </w:tc>
        <w:tc>
          <w:tcPr>
            <w:tcW w:w="939" w:type="dxa"/>
          </w:tcPr>
          <w:p w14:paraId="0AB5D9C9" w14:textId="77777777" w:rsidR="00E22723" w:rsidRDefault="00413B34">
            <w:pPr>
              <w:tabs>
                <w:tab w:val="right" w:pos="9639"/>
              </w:tabs>
              <w:rPr>
                <w:rFonts w:ascii="Arial" w:eastAsia="Calibri" w:hAnsi="Arial"/>
                <w:lang w:val="de-DE" w:eastAsia="zh-CN"/>
              </w:rPr>
            </w:pPr>
            <w:r>
              <w:rPr>
                <w:rFonts w:ascii="Arial" w:eastAsia="Calibri" w:hAnsi="Arial" w:cs="Arial"/>
                <w:lang w:val="de-DE" w:eastAsia="zh-CN"/>
              </w:rPr>
              <w:t>Yes</w:t>
            </w:r>
          </w:p>
        </w:tc>
        <w:tc>
          <w:tcPr>
            <w:tcW w:w="939" w:type="dxa"/>
          </w:tcPr>
          <w:p w14:paraId="7D709A01" w14:textId="77777777" w:rsidR="00E22723" w:rsidRDefault="00413B34">
            <w:pPr>
              <w:tabs>
                <w:tab w:val="right" w:pos="9639"/>
              </w:tabs>
              <w:rPr>
                <w:rFonts w:ascii="Arial" w:eastAsia="Calibri" w:hAnsi="Arial"/>
                <w:lang w:val="de-DE" w:eastAsia="zh-CN"/>
              </w:rPr>
            </w:pPr>
            <w:r>
              <w:rPr>
                <w:rFonts w:ascii="Arial" w:eastAsia="Calibri" w:hAnsi="Arial" w:cs="Arial"/>
                <w:lang w:val="de-DE" w:eastAsia="zh-CN"/>
              </w:rPr>
              <w:t>Yes</w:t>
            </w:r>
          </w:p>
        </w:tc>
        <w:tc>
          <w:tcPr>
            <w:tcW w:w="6457" w:type="dxa"/>
          </w:tcPr>
          <w:p w14:paraId="63D11C16" w14:textId="77777777" w:rsidR="00E22723" w:rsidRPr="003F6826" w:rsidRDefault="00413B34">
            <w:pPr>
              <w:tabs>
                <w:tab w:val="right" w:pos="9639"/>
              </w:tabs>
              <w:rPr>
                <w:rFonts w:ascii="Arial" w:eastAsia="Calibri" w:hAnsi="Arial"/>
                <w:lang w:val="en-US" w:eastAsia="zh-CN"/>
              </w:rPr>
            </w:pPr>
            <w:r w:rsidRPr="003F6826">
              <w:rPr>
                <w:rFonts w:ascii="Arial" w:eastAsia="Malgun Gothic" w:hAnsi="Arial"/>
                <w:lang w:val="en-US" w:eastAsia="ko-KR"/>
              </w:rPr>
              <w:t xml:space="preserve">The number of </w:t>
            </w:r>
            <w:r w:rsidRPr="00EB3A46">
              <w:rPr>
                <w:rFonts w:ascii="Arial" w:eastAsia="Malgun Gothic" w:hAnsi="Arial"/>
                <w:lang w:val="en-US" w:eastAsia="ko-KR"/>
              </w:rPr>
              <w:t>copies is always equal to the number of active RLC entities, and the number of configured RLC entities is equal to / larger than the number of active RLC entities.</w:t>
            </w:r>
          </w:p>
        </w:tc>
      </w:tr>
      <w:tr w:rsidR="00E22723" w14:paraId="366B755F" w14:textId="77777777" w:rsidTr="00B91719">
        <w:tc>
          <w:tcPr>
            <w:tcW w:w="1294" w:type="dxa"/>
          </w:tcPr>
          <w:p w14:paraId="7C461452" w14:textId="77777777" w:rsidR="00E22723" w:rsidRDefault="00413B34">
            <w:pPr>
              <w:tabs>
                <w:tab w:val="right" w:pos="9639"/>
              </w:tabs>
              <w:rPr>
                <w:rFonts w:ascii="Arial" w:hAnsi="Arial" w:cs="Arial"/>
                <w:lang w:val="de-DE" w:eastAsia="zh-CN"/>
              </w:rPr>
            </w:pPr>
            <w:r>
              <w:rPr>
                <w:rFonts w:ascii="Arial" w:hAnsi="Arial" w:cs="Arial" w:hint="eastAsia"/>
                <w:lang w:val="de-DE" w:eastAsia="zh-CN"/>
              </w:rPr>
              <w:t>H</w:t>
            </w:r>
            <w:r>
              <w:rPr>
                <w:rFonts w:ascii="Arial" w:hAnsi="Arial" w:cs="Arial"/>
                <w:lang w:val="de-DE" w:eastAsia="zh-CN"/>
              </w:rPr>
              <w:t>uawei, HiSilicon</w:t>
            </w:r>
          </w:p>
        </w:tc>
        <w:tc>
          <w:tcPr>
            <w:tcW w:w="939" w:type="dxa"/>
          </w:tcPr>
          <w:p w14:paraId="27868BBF" w14:textId="77777777" w:rsidR="00E22723" w:rsidRDefault="00413B34">
            <w:pPr>
              <w:tabs>
                <w:tab w:val="right" w:pos="9639"/>
              </w:tabs>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939" w:type="dxa"/>
          </w:tcPr>
          <w:p w14:paraId="6FABDEE6" w14:textId="77777777" w:rsidR="00E22723" w:rsidRDefault="00413B34">
            <w:pPr>
              <w:tabs>
                <w:tab w:val="right" w:pos="9639"/>
              </w:tabs>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6457" w:type="dxa"/>
          </w:tcPr>
          <w:p w14:paraId="2F930675" w14:textId="77777777" w:rsidR="00E22723" w:rsidRDefault="00413B34">
            <w:pPr>
              <w:tabs>
                <w:tab w:val="right" w:pos="9639"/>
              </w:tabs>
              <w:rPr>
                <w:rFonts w:ascii="Arial" w:hAnsi="Arial" w:cs="Arial"/>
                <w:lang w:val="de-DE" w:eastAsia="zh-CN"/>
              </w:rPr>
            </w:pPr>
            <w:r>
              <w:rPr>
                <w:rFonts w:ascii="Arial" w:hAnsi="Arial" w:cs="Arial"/>
                <w:lang w:val="de-DE" w:eastAsia="zh-CN"/>
              </w:rPr>
              <w:t>Similar to LG’s view.</w:t>
            </w:r>
          </w:p>
        </w:tc>
      </w:tr>
      <w:tr w:rsidR="00E22723" w:rsidRPr="00CD5D46" w14:paraId="6A256962" w14:textId="77777777" w:rsidTr="00B91719">
        <w:tc>
          <w:tcPr>
            <w:tcW w:w="1294" w:type="dxa"/>
          </w:tcPr>
          <w:p w14:paraId="53828032" w14:textId="77777777" w:rsidR="00E22723" w:rsidRDefault="00413B34">
            <w:pPr>
              <w:tabs>
                <w:tab w:val="right" w:pos="9639"/>
              </w:tabs>
              <w:rPr>
                <w:rFonts w:ascii="Arial" w:hAnsi="Arial" w:cs="Arial"/>
                <w:lang w:val="en-US" w:eastAsia="zh-CN"/>
              </w:rPr>
            </w:pPr>
            <w:r>
              <w:rPr>
                <w:rFonts w:ascii="Arial" w:hAnsi="Arial" w:cs="Arial" w:hint="eastAsia"/>
                <w:lang w:val="en-US" w:eastAsia="zh-CN"/>
              </w:rPr>
              <w:t>ZTE</w:t>
            </w:r>
          </w:p>
        </w:tc>
        <w:tc>
          <w:tcPr>
            <w:tcW w:w="939" w:type="dxa"/>
          </w:tcPr>
          <w:p w14:paraId="507CF154" w14:textId="77777777" w:rsidR="00E22723" w:rsidRDefault="00413B34">
            <w:pPr>
              <w:tabs>
                <w:tab w:val="right" w:pos="9639"/>
              </w:tabs>
              <w:rPr>
                <w:rFonts w:ascii="Arial" w:hAnsi="Arial" w:cs="Arial"/>
                <w:lang w:val="en-US" w:eastAsia="zh-CN"/>
              </w:rPr>
            </w:pPr>
            <w:r>
              <w:rPr>
                <w:rFonts w:ascii="Arial" w:hAnsi="Arial" w:cs="Arial" w:hint="eastAsia"/>
                <w:lang w:val="en-US" w:eastAsia="zh-CN"/>
              </w:rPr>
              <w:t>Yes</w:t>
            </w:r>
          </w:p>
        </w:tc>
        <w:tc>
          <w:tcPr>
            <w:tcW w:w="939" w:type="dxa"/>
          </w:tcPr>
          <w:p w14:paraId="64430452" w14:textId="77777777" w:rsidR="00E22723" w:rsidRDefault="00413B34">
            <w:pPr>
              <w:tabs>
                <w:tab w:val="right" w:pos="9639"/>
              </w:tabs>
              <w:rPr>
                <w:rFonts w:ascii="Arial" w:hAnsi="Arial" w:cs="Arial"/>
                <w:lang w:val="en-US" w:eastAsia="zh-CN"/>
              </w:rPr>
            </w:pPr>
            <w:r>
              <w:rPr>
                <w:rFonts w:ascii="Arial" w:hAnsi="Arial" w:cs="Arial" w:hint="eastAsia"/>
                <w:lang w:val="en-US" w:eastAsia="zh-CN"/>
              </w:rPr>
              <w:t>Yes</w:t>
            </w:r>
          </w:p>
        </w:tc>
        <w:tc>
          <w:tcPr>
            <w:tcW w:w="6457" w:type="dxa"/>
          </w:tcPr>
          <w:p w14:paraId="7A09B1B3" w14:textId="77777777" w:rsidR="00E22723" w:rsidRDefault="00413B34">
            <w:pPr>
              <w:tabs>
                <w:tab w:val="right" w:pos="9639"/>
              </w:tabs>
              <w:rPr>
                <w:rFonts w:eastAsia="Calibri"/>
                <w:lang w:val="en-US" w:eastAsia="zh-CN"/>
              </w:rPr>
            </w:pPr>
            <w:r>
              <w:rPr>
                <w:rFonts w:eastAsia="Calibri" w:hint="eastAsia"/>
                <w:lang w:val="en-US" w:eastAsia="zh-CN"/>
              </w:rPr>
              <w:t xml:space="preserve">NW can configure the RLC entity whose number can be larger or equal with the configured copy number.For activate RLC entity in case that duplication is activated, it can be equal or smaller than the configured RLC entity </w:t>
            </w:r>
          </w:p>
          <w:p w14:paraId="60F32027" w14:textId="77777777" w:rsidR="00E22723" w:rsidRPr="003F6826" w:rsidRDefault="00E22723">
            <w:pPr>
              <w:tabs>
                <w:tab w:val="right" w:pos="9639"/>
              </w:tabs>
              <w:rPr>
                <w:rFonts w:ascii="Arial" w:hAnsi="Arial" w:cs="Arial"/>
                <w:lang w:val="en-US" w:eastAsia="zh-CN"/>
              </w:rPr>
            </w:pPr>
          </w:p>
        </w:tc>
      </w:tr>
      <w:tr w:rsidR="00B47366" w:rsidRPr="00CD5D46" w14:paraId="061FE3AB" w14:textId="77777777" w:rsidTr="00B91719">
        <w:tc>
          <w:tcPr>
            <w:tcW w:w="1294" w:type="dxa"/>
          </w:tcPr>
          <w:p w14:paraId="3848C00D" w14:textId="77777777" w:rsidR="00B47366" w:rsidRPr="00B47366" w:rsidRDefault="00B47366" w:rsidP="003F6826">
            <w:pPr>
              <w:tabs>
                <w:tab w:val="right" w:pos="9639"/>
              </w:tabs>
              <w:rPr>
                <w:rFonts w:ascii="Arial" w:hAnsi="Arial" w:cs="Arial"/>
                <w:lang w:val="de-DE" w:eastAsia="zh-CN"/>
              </w:rPr>
            </w:pPr>
            <w:r w:rsidRPr="00B47366">
              <w:rPr>
                <w:rFonts w:ascii="Arial" w:hAnsi="Arial" w:cs="Arial" w:hint="eastAsia"/>
                <w:lang w:val="de-DE" w:eastAsia="zh-CN"/>
              </w:rPr>
              <w:lastRenderedPageBreak/>
              <w:t>Samsung</w:t>
            </w:r>
          </w:p>
        </w:tc>
        <w:tc>
          <w:tcPr>
            <w:tcW w:w="939" w:type="dxa"/>
          </w:tcPr>
          <w:p w14:paraId="59FC7854" w14:textId="77777777" w:rsidR="00B47366" w:rsidRPr="00B47366" w:rsidRDefault="00B47366" w:rsidP="003F6826">
            <w:pPr>
              <w:tabs>
                <w:tab w:val="right" w:pos="9639"/>
              </w:tabs>
              <w:rPr>
                <w:rFonts w:ascii="Arial" w:hAnsi="Arial" w:cs="Arial"/>
                <w:lang w:val="de-DE" w:eastAsia="zh-CN"/>
              </w:rPr>
            </w:pPr>
            <w:r w:rsidRPr="00B47366">
              <w:rPr>
                <w:rFonts w:ascii="Arial" w:hAnsi="Arial" w:cs="Arial" w:hint="eastAsia"/>
                <w:lang w:val="de-DE" w:eastAsia="zh-CN"/>
              </w:rPr>
              <w:t>Yes</w:t>
            </w:r>
          </w:p>
        </w:tc>
        <w:tc>
          <w:tcPr>
            <w:tcW w:w="939" w:type="dxa"/>
          </w:tcPr>
          <w:p w14:paraId="45A124E7" w14:textId="77777777" w:rsidR="00B47366" w:rsidRPr="00B47366" w:rsidRDefault="00B47366" w:rsidP="003F6826">
            <w:pPr>
              <w:tabs>
                <w:tab w:val="right" w:pos="9639"/>
              </w:tabs>
              <w:rPr>
                <w:rFonts w:ascii="Arial" w:hAnsi="Arial" w:cs="Arial"/>
                <w:lang w:val="de-DE" w:eastAsia="zh-CN"/>
              </w:rPr>
            </w:pPr>
            <w:r w:rsidRPr="00B47366">
              <w:rPr>
                <w:rFonts w:ascii="Arial" w:hAnsi="Arial" w:cs="Arial" w:hint="eastAsia"/>
                <w:lang w:val="de-DE" w:eastAsia="zh-CN"/>
              </w:rPr>
              <w:t>Yes</w:t>
            </w:r>
          </w:p>
        </w:tc>
        <w:tc>
          <w:tcPr>
            <w:tcW w:w="6457" w:type="dxa"/>
          </w:tcPr>
          <w:p w14:paraId="52118B75" w14:textId="77777777" w:rsidR="00B47366" w:rsidRPr="003F6826" w:rsidRDefault="00B47366" w:rsidP="003F6826">
            <w:pPr>
              <w:tabs>
                <w:tab w:val="right" w:pos="9639"/>
              </w:tabs>
              <w:rPr>
                <w:rFonts w:ascii="Arial" w:hAnsi="Arial" w:cs="Arial"/>
                <w:lang w:val="en-US" w:eastAsia="zh-CN"/>
              </w:rPr>
            </w:pPr>
            <w:r w:rsidRPr="003F6826">
              <w:rPr>
                <w:rFonts w:ascii="Arial" w:hAnsi="Arial" w:cs="Arial" w:hint="eastAsia"/>
                <w:lang w:val="en-US" w:eastAsia="zh-CN"/>
              </w:rPr>
              <w:t>There can be deactivated RLC entities which are not used for duplication.</w:t>
            </w:r>
          </w:p>
        </w:tc>
      </w:tr>
      <w:tr w:rsidR="00160F46" w:rsidRPr="00CD5D46" w14:paraId="388E4D93" w14:textId="77777777" w:rsidTr="00B91719">
        <w:tc>
          <w:tcPr>
            <w:tcW w:w="1294" w:type="dxa"/>
          </w:tcPr>
          <w:p w14:paraId="106DDAA2" w14:textId="77777777" w:rsidR="00160F46" w:rsidRPr="003D5A03" w:rsidRDefault="00160F46" w:rsidP="00160F46">
            <w:pPr>
              <w:tabs>
                <w:tab w:val="right" w:pos="9639"/>
              </w:tabs>
              <w:rPr>
                <w:rFonts w:ascii="Arial" w:eastAsia="Yu Mincho" w:hAnsi="Arial" w:cs="Arial"/>
                <w:lang w:val="de-DE"/>
              </w:rPr>
            </w:pPr>
            <w:r>
              <w:rPr>
                <w:rFonts w:ascii="Arial" w:eastAsia="Yu Mincho" w:hAnsi="Arial" w:cs="Arial" w:hint="eastAsia"/>
                <w:lang w:val="de-DE"/>
              </w:rPr>
              <w:t>N</w:t>
            </w:r>
            <w:r>
              <w:rPr>
                <w:rFonts w:ascii="Arial" w:eastAsia="Yu Mincho" w:hAnsi="Arial" w:cs="Arial"/>
                <w:lang w:val="de-DE"/>
              </w:rPr>
              <w:t>EC</w:t>
            </w:r>
          </w:p>
        </w:tc>
        <w:tc>
          <w:tcPr>
            <w:tcW w:w="939" w:type="dxa"/>
          </w:tcPr>
          <w:p w14:paraId="61694594" w14:textId="77777777" w:rsidR="00160F46" w:rsidRPr="003D5A03" w:rsidRDefault="00160F46" w:rsidP="00160F46">
            <w:pPr>
              <w:tabs>
                <w:tab w:val="right" w:pos="9639"/>
              </w:tabs>
              <w:rPr>
                <w:rFonts w:ascii="Arial" w:eastAsia="Yu Mincho" w:hAnsi="Arial" w:cs="Arial"/>
                <w:lang w:val="de-DE"/>
              </w:rPr>
            </w:pPr>
            <w:r>
              <w:rPr>
                <w:rFonts w:ascii="Arial" w:eastAsia="Yu Mincho" w:hAnsi="Arial" w:cs="Arial" w:hint="eastAsia"/>
                <w:lang w:val="de-DE"/>
              </w:rPr>
              <w:t>Yes</w:t>
            </w:r>
          </w:p>
        </w:tc>
        <w:tc>
          <w:tcPr>
            <w:tcW w:w="939" w:type="dxa"/>
          </w:tcPr>
          <w:p w14:paraId="1E9F189B" w14:textId="77777777" w:rsidR="00160F46" w:rsidRPr="003D5A03" w:rsidRDefault="00160F46" w:rsidP="00160F46">
            <w:pPr>
              <w:tabs>
                <w:tab w:val="right" w:pos="9639"/>
              </w:tabs>
              <w:rPr>
                <w:rFonts w:ascii="Arial" w:eastAsia="Yu Mincho" w:hAnsi="Arial" w:cs="Arial"/>
                <w:lang w:val="de-DE"/>
              </w:rPr>
            </w:pPr>
            <w:r>
              <w:rPr>
                <w:rFonts w:ascii="Arial" w:eastAsia="Yu Mincho" w:hAnsi="Arial" w:cs="Arial" w:hint="eastAsia"/>
                <w:lang w:val="de-DE"/>
              </w:rPr>
              <w:t>Yes</w:t>
            </w:r>
          </w:p>
        </w:tc>
        <w:tc>
          <w:tcPr>
            <w:tcW w:w="6457" w:type="dxa"/>
          </w:tcPr>
          <w:p w14:paraId="587FC3FB" w14:textId="77777777" w:rsidR="00160F46" w:rsidRPr="003F6826" w:rsidRDefault="00160F46" w:rsidP="00160F46">
            <w:pPr>
              <w:tabs>
                <w:tab w:val="right" w:pos="9639"/>
              </w:tabs>
              <w:rPr>
                <w:rFonts w:ascii="Arial" w:eastAsia="Yu Mincho" w:hAnsi="Arial" w:cs="Arial"/>
                <w:lang w:val="en-US"/>
              </w:rPr>
            </w:pPr>
            <w:r w:rsidRPr="003F6826">
              <w:rPr>
                <w:rFonts w:ascii="Arial" w:eastAsia="Yu Mincho" w:hAnsi="Arial" w:cs="Arial"/>
                <w:lang w:val="en-US"/>
              </w:rPr>
              <w:t xml:space="preserve">As one or more of </w:t>
            </w:r>
            <w:r w:rsidRPr="003F6826">
              <w:rPr>
                <w:rFonts w:ascii="Arial" w:eastAsia="Yu Mincho" w:hAnsi="Arial" w:cs="Arial" w:hint="eastAsia"/>
                <w:lang w:val="en-US"/>
              </w:rPr>
              <w:t xml:space="preserve">configured RLC entities can be </w:t>
            </w:r>
            <w:r w:rsidRPr="003F6826">
              <w:rPr>
                <w:rFonts w:ascii="Arial" w:eastAsia="Yu Mincho" w:hAnsi="Arial" w:cs="Arial"/>
                <w:lang w:val="en-US"/>
              </w:rPr>
              <w:t>de-activated, the number of configured RLC entities can be larger than the number of copies.</w:t>
            </w:r>
          </w:p>
        </w:tc>
      </w:tr>
      <w:tr w:rsidR="003F6826" w:rsidRPr="00CD5D46" w14:paraId="16150720" w14:textId="77777777" w:rsidTr="00B91719">
        <w:tc>
          <w:tcPr>
            <w:tcW w:w="1294" w:type="dxa"/>
          </w:tcPr>
          <w:p w14:paraId="4642CEA1" w14:textId="77777777" w:rsidR="003F6826" w:rsidRDefault="003F6826" w:rsidP="00160F46">
            <w:pPr>
              <w:tabs>
                <w:tab w:val="right" w:pos="9639"/>
              </w:tabs>
              <w:rPr>
                <w:rFonts w:ascii="Arial" w:eastAsia="Yu Mincho" w:hAnsi="Arial" w:cs="Arial"/>
                <w:lang w:val="de-DE"/>
              </w:rPr>
            </w:pPr>
            <w:r>
              <w:rPr>
                <w:rFonts w:ascii="Arial" w:eastAsia="Yu Mincho" w:hAnsi="Arial" w:cs="Arial"/>
                <w:lang w:val="de-DE"/>
              </w:rPr>
              <w:t>Lenovo</w:t>
            </w:r>
          </w:p>
        </w:tc>
        <w:tc>
          <w:tcPr>
            <w:tcW w:w="939" w:type="dxa"/>
          </w:tcPr>
          <w:p w14:paraId="0BFDC23F" w14:textId="77777777" w:rsidR="003F6826" w:rsidRDefault="003F6826" w:rsidP="00160F46">
            <w:pPr>
              <w:tabs>
                <w:tab w:val="right" w:pos="9639"/>
              </w:tabs>
              <w:rPr>
                <w:rFonts w:ascii="Arial" w:eastAsia="Yu Mincho" w:hAnsi="Arial" w:cs="Arial"/>
                <w:lang w:val="de-DE"/>
              </w:rPr>
            </w:pPr>
            <w:r>
              <w:rPr>
                <w:rFonts w:ascii="Arial" w:eastAsia="Yu Mincho" w:hAnsi="Arial" w:cs="Arial"/>
                <w:lang w:val="de-DE"/>
              </w:rPr>
              <w:t>Yes</w:t>
            </w:r>
          </w:p>
        </w:tc>
        <w:tc>
          <w:tcPr>
            <w:tcW w:w="939" w:type="dxa"/>
          </w:tcPr>
          <w:p w14:paraId="21119081" w14:textId="77777777" w:rsidR="003F6826" w:rsidRDefault="003F6826" w:rsidP="00160F46">
            <w:pPr>
              <w:tabs>
                <w:tab w:val="right" w:pos="9639"/>
              </w:tabs>
              <w:rPr>
                <w:rFonts w:ascii="Arial" w:eastAsia="Yu Mincho" w:hAnsi="Arial" w:cs="Arial"/>
                <w:lang w:val="de-DE"/>
              </w:rPr>
            </w:pPr>
            <w:r>
              <w:rPr>
                <w:rFonts w:ascii="Arial" w:eastAsia="Yu Mincho" w:hAnsi="Arial" w:cs="Arial"/>
                <w:lang w:val="de-DE"/>
              </w:rPr>
              <w:t>Yes</w:t>
            </w:r>
          </w:p>
        </w:tc>
        <w:tc>
          <w:tcPr>
            <w:tcW w:w="6457" w:type="dxa"/>
          </w:tcPr>
          <w:p w14:paraId="39E15F62" w14:textId="77777777" w:rsidR="003F6826" w:rsidRPr="003F6826" w:rsidRDefault="003F6826" w:rsidP="003F6826">
            <w:pPr>
              <w:tabs>
                <w:tab w:val="right" w:pos="9639"/>
              </w:tabs>
              <w:rPr>
                <w:rFonts w:ascii="Arial" w:eastAsia="Yu Mincho" w:hAnsi="Arial" w:cs="Arial"/>
                <w:lang w:val="en-US"/>
              </w:rPr>
            </w:pPr>
            <w:r w:rsidRPr="003F6826">
              <w:rPr>
                <w:rFonts w:ascii="Arial" w:eastAsia="Calibri" w:hAnsi="Arial" w:cs="Arial"/>
                <w:lang w:val="en-US" w:eastAsia="zh-CN"/>
              </w:rPr>
              <w:t>The number of activated RLC entities should be larger than or equal to the number of copies</w:t>
            </w:r>
            <w:r>
              <w:rPr>
                <w:rFonts w:ascii="Arial" w:eastAsia="Calibri" w:hAnsi="Arial" w:cs="Arial"/>
                <w:lang w:val="en-US" w:eastAsia="zh-CN"/>
              </w:rPr>
              <w:t xml:space="preserve"> in order to give the network flexibility to choose among the activated RLC entities for transmission of duplicates</w:t>
            </w:r>
            <w:r w:rsidRPr="003F6826">
              <w:rPr>
                <w:rFonts w:ascii="Arial" w:eastAsia="Calibri" w:hAnsi="Arial" w:cs="Arial"/>
                <w:lang w:val="en-US" w:eastAsia="zh-CN"/>
              </w:rPr>
              <w:t xml:space="preserve">. </w:t>
            </w:r>
          </w:p>
        </w:tc>
      </w:tr>
      <w:tr w:rsidR="00D35E83" w:rsidRPr="00CD5D46" w14:paraId="4DF0C450" w14:textId="77777777" w:rsidTr="00B91719">
        <w:tc>
          <w:tcPr>
            <w:tcW w:w="1294" w:type="dxa"/>
          </w:tcPr>
          <w:p w14:paraId="3FBF05E8" w14:textId="77777777" w:rsidR="00D35E83" w:rsidRDefault="00D35E83" w:rsidP="00023C06">
            <w:pPr>
              <w:tabs>
                <w:tab w:val="right" w:pos="9639"/>
              </w:tabs>
              <w:rPr>
                <w:rFonts w:ascii="Arial" w:hAnsi="Arial"/>
                <w:lang w:eastAsia="zh-CN"/>
              </w:rPr>
            </w:pPr>
            <w:r w:rsidRPr="00006DDE">
              <w:rPr>
                <w:rFonts w:ascii="Arial" w:hAnsi="Arial" w:cs="Arial"/>
                <w:lang w:eastAsia="zh-CN"/>
              </w:rPr>
              <w:t>OPPO</w:t>
            </w:r>
          </w:p>
        </w:tc>
        <w:tc>
          <w:tcPr>
            <w:tcW w:w="939" w:type="dxa"/>
          </w:tcPr>
          <w:p w14:paraId="1E52605D" w14:textId="77777777" w:rsidR="00D35E83" w:rsidRDefault="00D35E83" w:rsidP="00023C06">
            <w:pPr>
              <w:tabs>
                <w:tab w:val="right" w:pos="9639"/>
              </w:tabs>
              <w:rPr>
                <w:rFonts w:ascii="Arial" w:hAnsi="Arial"/>
                <w:lang w:eastAsia="zh-CN"/>
              </w:rPr>
            </w:pPr>
            <w:r w:rsidRPr="00006DDE">
              <w:rPr>
                <w:rFonts w:ascii="Arial" w:hAnsi="Arial" w:cs="Arial"/>
                <w:lang w:eastAsia="zh-CN"/>
              </w:rPr>
              <w:t>Yes</w:t>
            </w:r>
          </w:p>
        </w:tc>
        <w:tc>
          <w:tcPr>
            <w:tcW w:w="939" w:type="dxa"/>
          </w:tcPr>
          <w:p w14:paraId="59478369" w14:textId="77777777" w:rsidR="00D35E83" w:rsidRDefault="00D35E83" w:rsidP="00023C06">
            <w:pPr>
              <w:tabs>
                <w:tab w:val="right" w:pos="9639"/>
              </w:tabs>
              <w:rPr>
                <w:rFonts w:ascii="Arial" w:hAnsi="Arial"/>
                <w:lang w:eastAsia="zh-CN"/>
              </w:rPr>
            </w:pPr>
            <w:r w:rsidRPr="00006DDE">
              <w:rPr>
                <w:rFonts w:ascii="Arial" w:hAnsi="Arial" w:cs="Arial"/>
                <w:lang w:eastAsia="zh-CN"/>
              </w:rPr>
              <w:t>Yes</w:t>
            </w:r>
          </w:p>
        </w:tc>
        <w:tc>
          <w:tcPr>
            <w:tcW w:w="6457" w:type="dxa"/>
          </w:tcPr>
          <w:p w14:paraId="278932C1" w14:textId="77777777" w:rsidR="00D35E83" w:rsidRPr="00EB3A46" w:rsidRDefault="00D35E83" w:rsidP="00023C06">
            <w:pPr>
              <w:tabs>
                <w:tab w:val="right" w:pos="9639"/>
              </w:tabs>
              <w:rPr>
                <w:rFonts w:ascii="Arial" w:hAnsi="Arial" w:cs="Arial"/>
                <w:lang w:val="en-US" w:eastAsia="zh-CN"/>
              </w:rPr>
            </w:pPr>
            <w:r w:rsidRPr="00EB3A46">
              <w:rPr>
                <w:rFonts w:ascii="Arial" w:hAnsi="Arial" w:cs="Arial"/>
                <w:lang w:val="en-US" w:eastAsia="zh-CN"/>
              </w:rPr>
              <w:t xml:space="preserve">The number of configured RLC entities can be equal to or larger than the number of activated RLC entities. </w:t>
            </w:r>
          </w:p>
          <w:p w14:paraId="556CE742" w14:textId="77777777" w:rsidR="00D35E83" w:rsidRPr="00EB3A46" w:rsidRDefault="00D35E83" w:rsidP="00023C06">
            <w:pPr>
              <w:tabs>
                <w:tab w:val="right" w:pos="9639"/>
              </w:tabs>
              <w:rPr>
                <w:rFonts w:ascii="Arial" w:hAnsi="Arial"/>
                <w:lang w:val="en-US" w:eastAsia="zh-CN"/>
              </w:rPr>
            </w:pPr>
            <w:r w:rsidRPr="00EB3A46">
              <w:rPr>
                <w:rFonts w:ascii="Arial" w:hAnsi="Arial" w:cs="Arial"/>
                <w:lang w:val="en-US" w:eastAsia="zh-CN"/>
              </w:rPr>
              <w:t>If the number of activated RLC entities indicated by MAC CE is larger than the number of copies, UE can select RLC entities among the activated RLC entities indicated by MAC CE, and the final number of activated RLC entities is equal to the number of copies.</w:t>
            </w:r>
          </w:p>
        </w:tc>
      </w:tr>
      <w:tr w:rsidR="00023C06" w:rsidRPr="00CD5D46" w14:paraId="5AC9A528" w14:textId="77777777" w:rsidTr="00B91719">
        <w:tc>
          <w:tcPr>
            <w:tcW w:w="1294" w:type="dxa"/>
          </w:tcPr>
          <w:p w14:paraId="28A81C23" w14:textId="77777777" w:rsidR="00023C06" w:rsidRPr="00006DDE" w:rsidRDefault="00023C06" w:rsidP="00023C06">
            <w:pPr>
              <w:tabs>
                <w:tab w:val="right" w:pos="9639"/>
              </w:tabs>
              <w:rPr>
                <w:rFonts w:ascii="Arial" w:hAnsi="Arial" w:cs="Arial"/>
                <w:lang w:eastAsia="zh-CN"/>
              </w:rPr>
            </w:pPr>
            <w:r>
              <w:rPr>
                <w:rFonts w:ascii="Arial" w:hAnsi="Arial" w:cs="Arial"/>
                <w:lang w:eastAsia="zh-CN"/>
              </w:rPr>
              <w:t>Nokia</w:t>
            </w:r>
          </w:p>
        </w:tc>
        <w:tc>
          <w:tcPr>
            <w:tcW w:w="939" w:type="dxa"/>
          </w:tcPr>
          <w:p w14:paraId="544C33D8" w14:textId="77777777" w:rsidR="00023C06" w:rsidRPr="00006DDE" w:rsidRDefault="00023C06" w:rsidP="00023C06">
            <w:pPr>
              <w:tabs>
                <w:tab w:val="right" w:pos="9639"/>
              </w:tabs>
              <w:rPr>
                <w:rFonts w:ascii="Arial" w:hAnsi="Arial" w:cs="Arial"/>
                <w:lang w:eastAsia="zh-CN"/>
              </w:rPr>
            </w:pPr>
            <w:r>
              <w:rPr>
                <w:rFonts w:ascii="Arial" w:hAnsi="Arial" w:cs="Arial"/>
                <w:lang w:eastAsia="zh-CN"/>
              </w:rPr>
              <w:t>Yes</w:t>
            </w:r>
          </w:p>
        </w:tc>
        <w:tc>
          <w:tcPr>
            <w:tcW w:w="939" w:type="dxa"/>
          </w:tcPr>
          <w:p w14:paraId="0A6DCA1A" w14:textId="77777777" w:rsidR="00023C06" w:rsidRPr="00006DDE" w:rsidRDefault="00023C06" w:rsidP="00023C06">
            <w:pPr>
              <w:tabs>
                <w:tab w:val="right" w:pos="9639"/>
              </w:tabs>
              <w:rPr>
                <w:rFonts w:ascii="Arial" w:hAnsi="Arial" w:cs="Arial"/>
                <w:lang w:eastAsia="zh-CN"/>
              </w:rPr>
            </w:pPr>
            <w:r>
              <w:rPr>
                <w:rFonts w:ascii="Arial" w:hAnsi="Arial" w:cs="Arial"/>
                <w:lang w:eastAsia="zh-CN"/>
              </w:rPr>
              <w:t>Yes</w:t>
            </w:r>
          </w:p>
        </w:tc>
        <w:tc>
          <w:tcPr>
            <w:tcW w:w="6457" w:type="dxa"/>
          </w:tcPr>
          <w:p w14:paraId="30EEF8C0" w14:textId="77777777" w:rsidR="00023C06" w:rsidRPr="00EB3A46" w:rsidRDefault="00023C06" w:rsidP="00023C06">
            <w:pPr>
              <w:tabs>
                <w:tab w:val="right" w:pos="9639"/>
              </w:tabs>
              <w:rPr>
                <w:rFonts w:ascii="Arial" w:hAnsi="Arial" w:cs="Arial"/>
                <w:lang w:val="en-US" w:eastAsia="zh-CN"/>
              </w:rPr>
            </w:pPr>
            <w:r w:rsidRPr="00EB3A46">
              <w:rPr>
                <w:rFonts w:ascii="Arial" w:eastAsia="Malgun Gothic" w:hAnsi="Arial"/>
                <w:lang w:val="en-US" w:eastAsia="ko-KR"/>
              </w:rPr>
              <w:t>Multiple RLC entities can be configured for a DRB, and it’s possible that only a subset of the configured legs is active, where each active leg corresponds to a copy.</w:t>
            </w:r>
          </w:p>
        </w:tc>
      </w:tr>
      <w:tr w:rsidR="007529F3" w:rsidRPr="00CD5D46" w14:paraId="1A5144A2" w14:textId="77777777" w:rsidTr="00B91719">
        <w:tc>
          <w:tcPr>
            <w:tcW w:w="1294" w:type="dxa"/>
          </w:tcPr>
          <w:p w14:paraId="04D1CD58" w14:textId="77777777" w:rsidR="007529F3" w:rsidRPr="00FF4D97" w:rsidRDefault="007529F3" w:rsidP="007529F3">
            <w:pPr>
              <w:tabs>
                <w:tab w:val="right" w:pos="9639"/>
              </w:tabs>
            </w:pPr>
            <w:r>
              <w:rPr>
                <w:rFonts w:asciiTheme="minorEastAsia" w:hAnsiTheme="minorEastAsia" w:hint="eastAsia"/>
                <w:lang w:eastAsia="zh-CN"/>
              </w:rPr>
              <w:t>Sharp</w:t>
            </w:r>
          </w:p>
        </w:tc>
        <w:tc>
          <w:tcPr>
            <w:tcW w:w="939" w:type="dxa"/>
          </w:tcPr>
          <w:p w14:paraId="7FBF6C53" w14:textId="77777777" w:rsidR="007529F3" w:rsidRPr="00440516" w:rsidRDefault="007529F3" w:rsidP="007529F3">
            <w:pPr>
              <w:tabs>
                <w:tab w:val="right" w:pos="9639"/>
              </w:tabs>
              <w:rPr>
                <w:lang w:eastAsia="zh-CN"/>
              </w:rPr>
            </w:pPr>
            <w:r>
              <w:rPr>
                <w:rFonts w:hint="eastAsia"/>
                <w:lang w:eastAsia="zh-CN"/>
              </w:rPr>
              <w:t>Yes</w:t>
            </w:r>
          </w:p>
        </w:tc>
        <w:tc>
          <w:tcPr>
            <w:tcW w:w="939" w:type="dxa"/>
          </w:tcPr>
          <w:p w14:paraId="6DABB7AB" w14:textId="77777777" w:rsidR="007529F3" w:rsidRPr="00440516" w:rsidRDefault="007529F3" w:rsidP="007529F3">
            <w:pPr>
              <w:tabs>
                <w:tab w:val="right" w:pos="9639"/>
              </w:tabs>
              <w:rPr>
                <w:lang w:eastAsia="zh-CN"/>
              </w:rPr>
            </w:pPr>
            <w:r>
              <w:rPr>
                <w:rFonts w:hint="eastAsia"/>
                <w:lang w:eastAsia="zh-CN"/>
              </w:rPr>
              <w:t>Yes</w:t>
            </w:r>
          </w:p>
        </w:tc>
        <w:tc>
          <w:tcPr>
            <w:tcW w:w="6457" w:type="dxa"/>
          </w:tcPr>
          <w:p w14:paraId="6FB1FD59" w14:textId="77777777" w:rsidR="007529F3" w:rsidRPr="00EB3A46" w:rsidRDefault="007529F3" w:rsidP="007529F3">
            <w:pPr>
              <w:tabs>
                <w:tab w:val="right" w:pos="9639"/>
              </w:tabs>
              <w:rPr>
                <w:lang w:val="en-US" w:eastAsia="zh-CN"/>
              </w:rPr>
            </w:pPr>
            <w:r w:rsidRPr="00EB3A46">
              <w:rPr>
                <w:lang w:val="en-US" w:eastAsia="zh-CN"/>
              </w:rPr>
              <w:t>For issue A, we think the number of activated RLC entities should be based on the channel condition. So it is beneficial to allow the number of configured RLC entities different from the number of activated RLC entities.</w:t>
            </w:r>
          </w:p>
        </w:tc>
      </w:tr>
      <w:tr w:rsidR="00AF05D3" w:rsidRPr="00CD5D46" w14:paraId="1F24FFD9" w14:textId="77777777" w:rsidTr="00B91719">
        <w:tc>
          <w:tcPr>
            <w:tcW w:w="1294" w:type="dxa"/>
          </w:tcPr>
          <w:p w14:paraId="3AC2B3B9" w14:textId="77777777" w:rsidR="00AF05D3" w:rsidRPr="000F744D" w:rsidRDefault="00AF05D3" w:rsidP="00AF05D3">
            <w:pPr>
              <w:tabs>
                <w:tab w:val="right" w:pos="9639"/>
              </w:tabs>
              <w:rPr>
                <w:rFonts w:ascii="Arial" w:hAnsi="Arial" w:cs="Arial"/>
                <w:lang w:eastAsia="zh-CN"/>
              </w:rPr>
            </w:pPr>
            <w:r>
              <w:rPr>
                <w:rFonts w:ascii="Arial" w:hAnsi="Arial" w:cs="Arial" w:hint="eastAsia"/>
                <w:lang w:eastAsia="zh-CN"/>
              </w:rPr>
              <w:t>Intel</w:t>
            </w:r>
          </w:p>
        </w:tc>
        <w:tc>
          <w:tcPr>
            <w:tcW w:w="939" w:type="dxa"/>
          </w:tcPr>
          <w:p w14:paraId="5A7594E0" w14:textId="77777777" w:rsidR="00AF05D3" w:rsidRPr="000F744D" w:rsidRDefault="00AF05D3" w:rsidP="00AF05D3">
            <w:pPr>
              <w:tabs>
                <w:tab w:val="right" w:pos="9639"/>
              </w:tabs>
              <w:rPr>
                <w:rFonts w:ascii="Arial" w:hAnsi="Arial" w:cs="Arial"/>
                <w:lang w:eastAsia="zh-CN"/>
              </w:rPr>
            </w:pPr>
            <w:r>
              <w:rPr>
                <w:rFonts w:ascii="Arial" w:hAnsi="Arial" w:cs="Arial"/>
                <w:lang w:eastAsia="zh-CN"/>
              </w:rPr>
              <w:t>Yes</w:t>
            </w:r>
          </w:p>
        </w:tc>
        <w:tc>
          <w:tcPr>
            <w:tcW w:w="939" w:type="dxa"/>
          </w:tcPr>
          <w:p w14:paraId="6BDD38F4" w14:textId="77777777" w:rsidR="00AF05D3" w:rsidRPr="000F744D" w:rsidRDefault="00AF05D3" w:rsidP="00AF05D3">
            <w:pPr>
              <w:tabs>
                <w:tab w:val="right" w:pos="9639"/>
              </w:tabs>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6457" w:type="dxa"/>
          </w:tcPr>
          <w:p w14:paraId="20DED1D8" w14:textId="77777777" w:rsidR="00AF05D3" w:rsidRPr="00EB3A46" w:rsidRDefault="00AF05D3" w:rsidP="00AF05D3">
            <w:pPr>
              <w:tabs>
                <w:tab w:val="right" w:pos="9639"/>
              </w:tabs>
              <w:rPr>
                <w:rFonts w:ascii="Arial" w:hAnsi="Arial" w:cs="Arial"/>
                <w:lang w:val="en-US" w:eastAsia="zh-CN"/>
              </w:rPr>
            </w:pPr>
            <w:r w:rsidRPr="00EB3A46">
              <w:rPr>
                <w:rFonts w:ascii="Arial" w:hAnsi="Arial"/>
                <w:sz w:val="20"/>
                <w:szCs w:val="20"/>
                <w:lang w:val="en-US" w:eastAsia="zh-CN"/>
              </w:rPr>
              <w:t xml:space="preserve">Number of copies = number of </w:t>
            </w:r>
            <w:r w:rsidRPr="00EB3A46">
              <w:rPr>
                <w:rFonts w:ascii="Arial" w:hAnsi="Arial"/>
                <w:i/>
                <w:sz w:val="20"/>
                <w:szCs w:val="20"/>
                <w:lang w:val="en-US" w:eastAsia="zh-CN"/>
              </w:rPr>
              <w:t>activated</w:t>
            </w:r>
            <w:r w:rsidRPr="00EB3A46">
              <w:rPr>
                <w:rFonts w:ascii="Arial" w:hAnsi="Arial"/>
                <w:sz w:val="20"/>
                <w:szCs w:val="20"/>
                <w:lang w:val="en-US" w:eastAsia="zh-CN"/>
              </w:rPr>
              <w:t xml:space="preserve"> RLC entities &lt;= number of </w:t>
            </w:r>
            <w:r w:rsidRPr="00EB3A46">
              <w:rPr>
                <w:rFonts w:ascii="Arial" w:hAnsi="Arial"/>
                <w:i/>
                <w:sz w:val="20"/>
                <w:szCs w:val="20"/>
                <w:lang w:val="en-US" w:eastAsia="zh-CN"/>
              </w:rPr>
              <w:t>configured</w:t>
            </w:r>
            <w:r w:rsidRPr="00EB3A46">
              <w:rPr>
                <w:rFonts w:ascii="Arial" w:hAnsi="Arial"/>
                <w:sz w:val="20"/>
                <w:szCs w:val="20"/>
                <w:lang w:val="en-US" w:eastAsia="zh-CN"/>
              </w:rPr>
              <w:t xml:space="preserve"> RLC entities. </w:t>
            </w:r>
          </w:p>
        </w:tc>
      </w:tr>
      <w:tr w:rsidR="009D1CDB" w:rsidRPr="00CD5D46" w14:paraId="7D1CD5FE" w14:textId="77777777" w:rsidTr="00B91719">
        <w:tc>
          <w:tcPr>
            <w:tcW w:w="1294" w:type="dxa"/>
          </w:tcPr>
          <w:p w14:paraId="6977DA08" w14:textId="77777777" w:rsidR="009D1CDB" w:rsidRPr="00851851" w:rsidRDefault="009D1CDB" w:rsidP="00E12B4B">
            <w:pPr>
              <w:tabs>
                <w:tab w:val="right" w:pos="9639"/>
              </w:tabs>
              <w:rPr>
                <w:rFonts w:ascii="Arial" w:eastAsia="PMingLiU" w:hAnsi="Arial" w:cs="Arial"/>
                <w:lang w:eastAsia="zh-TW"/>
              </w:rPr>
            </w:pPr>
            <w:r>
              <w:rPr>
                <w:rFonts w:ascii="Arial" w:eastAsia="PMingLiU" w:hAnsi="Arial" w:cs="Arial" w:hint="eastAsia"/>
                <w:lang w:eastAsia="zh-TW"/>
              </w:rPr>
              <w:t>III</w:t>
            </w:r>
          </w:p>
        </w:tc>
        <w:tc>
          <w:tcPr>
            <w:tcW w:w="939" w:type="dxa"/>
          </w:tcPr>
          <w:p w14:paraId="35F45992" w14:textId="77777777" w:rsidR="009D1CDB" w:rsidRPr="00851851" w:rsidRDefault="009D1CDB" w:rsidP="00E12B4B">
            <w:pPr>
              <w:tabs>
                <w:tab w:val="right" w:pos="9639"/>
              </w:tabs>
              <w:rPr>
                <w:rFonts w:ascii="Arial" w:eastAsia="PMingLiU" w:hAnsi="Arial" w:cs="Arial"/>
                <w:lang w:eastAsia="zh-TW"/>
              </w:rPr>
            </w:pPr>
            <w:r>
              <w:rPr>
                <w:rFonts w:ascii="Arial" w:eastAsia="PMingLiU" w:hAnsi="Arial" w:cs="Arial" w:hint="eastAsia"/>
                <w:lang w:eastAsia="zh-TW"/>
              </w:rPr>
              <w:t>Yes</w:t>
            </w:r>
          </w:p>
        </w:tc>
        <w:tc>
          <w:tcPr>
            <w:tcW w:w="939" w:type="dxa"/>
          </w:tcPr>
          <w:p w14:paraId="7A1D08C2" w14:textId="77777777" w:rsidR="009D1CDB" w:rsidRPr="00851851" w:rsidRDefault="009D1CDB" w:rsidP="00E12B4B">
            <w:pPr>
              <w:tabs>
                <w:tab w:val="right" w:pos="9639"/>
              </w:tabs>
              <w:rPr>
                <w:rFonts w:ascii="Arial" w:eastAsia="PMingLiU" w:hAnsi="Arial" w:cs="Arial"/>
                <w:lang w:eastAsia="zh-TW"/>
              </w:rPr>
            </w:pPr>
            <w:r>
              <w:rPr>
                <w:rFonts w:ascii="Arial" w:eastAsia="PMingLiU" w:hAnsi="Arial" w:cs="Arial" w:hint="eastAsia"/>
                <w:lang w:eastAsia="zh-TW"/>
              </w:rPr>
              <w:t>Yes</w:t>
            </w:r>
          </w:p>
        </w:tc>
        <w:tc>
          <w:tcPr>
            <w:tcW w:w="6457" w:type="dxa"/>
          </w:tcPr>
          <w:p w14:paraId="46E5E8B2" w14:textId="77777777" w:rsidR="009D1CDB" w:rsidRPr="00EB3A46" w:rsidRDefault="009D1CDB" w:rsidP="00E12B4B">
            <w:pPr>
              <w:tabs>
                <w:tab w:val="right" w:pos="9639"/>
              </w:tabs>
              <w:rPr>
                <w:rFonts w:ascii="Arial" w:eastAsia="PMingLiU" w:hAnsi="Arial"/>
                <w:lang w:val="en-US" w:eastAsia="zh-TW"/>
              </w:rPr>
            </w:pPr>
            <w:r w:rsidRPr="00EB3A46">
              <w:rPr>
                <w:rFonts w:ascii="Arial" w:eastAsia="PMingLiU" w:hAnsi="Arial"/>
                <w:lang w:val="en-US" w:eastAsia="zh-TW"/>
              </w:rPr>
              <w:t>T</w:t>
            </w:r>
            <w:r w:rsidRPr="00EB3A46">
              <w:rPr>
                <w:rFonts w:ascii="Arial" w:eastAsia="Malgun Gothic" w:hAnsi="Arial"/>
                <w:lang w:val="en-US" w:eastAsia="ko-KR"/>
              </w:rPr>
              <w:t xml:space="preserve">he maximum number of </w:t>
            </w:r>
            <w:r w:rsidRPr="00EB3A46">
              <w:rPr>
                <w:rFonts w:ascii="Arial" w:eastAsia="PMingLiU" w:hAnsi="Arial"/>
                <w:lang w:val="en-US" w:eastAsia="zh-TW"/>
              </w:rPr>
              <w:t>RLC entities per bearer</w:t>
            </w:r>
            <w:r w:rsidRPr="00EB3A46">
              <w:rPr>
                <w:rFonts w:ascii="Arial" w:eastAsia="Malgun Gothic" w:hAnsi="Arial"/>
                <w:lang w:val="en-US" w:eastAsia="ko-KR"/>
              </w:rPr>
              <w:t xml:space="preserve"> configured by RRC is 4</w:t>
            </w:r>
            <w:r w:rsidRPr="00EB3A46">
              <w:rPr>
                <w:rFonts w:ascii="Arial" w:eastAsia="PMingLiU" w:hAnsi="Arial"/>
                <w:lang w:val="en-US" w:eastAsia="zh-TW"/>
              </w:rPr>
              <w:t>. The NW selects the legs dynamically, so i</w:t>
            </w:r>
            <w:r w:rsidRPr="00EB3A46">
              <w:rPr>
                <w:rFonts w:ascii="Arial" w:eastAsia="Malgun Gothic" w:hAnsi="Arial"/>
                <w:lang w:val="en-US" w:eastAsia="ko-KR"/>
              </w:rPr>
              <w:t>t should be allowed that RRC configures the number of copies individually. The number of configured RLC entities is equal to or larger than the number of copies.</w:t>
            </w:r>
          </w:p>
        </w:tc>
      </w:tr>
      <w:tr w:rsidR="00B91719" w:rsidRPr="00CD5D46" w14:paraId="578A9C93" w14:textId="77777777" w:rsidTr="00B91719">
        <w:tc>
          <w:tcPr>
            <w:tcW w:w="1294" w:type="dxa"/>
            <w:hideMark/>
          </w:tcPr>
          <w:p w14:paraId="472F810E" w14:textId="77777777" w:rsidR="00B91719" w:rsidRDefault="00B91719">
            <w:pPr>
              <w:tabs>
                <w:tab w:val="right" w:pos="9639"/>
              </w:tabs>
              <w:rPr>
                <w:rFonts w:ascii="Arial" w:hAnsi="Arial" w:cs="Arial"/>
                <w:lang w:val="de-DE"/>
              </w:rPr>
            </w:pPr>
            <w:r>
              <w:rPr>
                <w:rFonts w:ascii="Arial" w:hAnsi="Arial" w:cs="Arial"/>
                <w:lang w:val="de-DE"/>
              </w:rPr>
              <w:t>Fujitsu</w:t>
            </w:r>
          </w:p>
        </w:tc>
        <w:tc>
          <w:tcPr>
            <w:tcW w:w="939" w:type="dxa"/>
            <w:hideMark/>
          </w:tcPr>
          <w:p w14:paraId="0476D94C" w14:textId="77777777" w:rsidR="00B91719" w:rsidRDefault="00B91719">
            <w:pPr>
              <w:tabs>
                <w:tab w:val="right" w:pos="9639"/>
              </w:tabs>
              <w:rPr>
                <w:rFonts w:ascii="Arial" w:hAnsi="Arial" w:cs="Arial"/>
                <w:lang w:val="de-DE"/>
              </w:rPr>
            </w:pPr>
            <w:r>
              <w:rPr>
                <w:rFonts w:ascii="Arial" w:hAnsi="Arial" w:cs="Arial"/>
                <w:lang w:val="de-DE"/>
              </w:rPr>
              <w:t>yes</w:t>
            </w:r>
          </w:p>
        </w:tc>
        <w:tc>
          <w:tcPr>
            <w:tcW w:w="939" w:type="dxa"/>
            <w:hideMark/>
          </w:tcPr>
          <w:p w14:paraId="5E7AD89A" w14:textId="77777777" w:rsidR="00B91719" w:rsidRDefault="00B91719">
            <w:pPr>
              <w:tabs>
                <w:tab w:val="right" w:pos="9639"/>
              </w:tabs>
              <w:rPr>
                <w:rFonts w:ascii="Arial" w:hAnsi="Arial" w:cs="Arial"/>
                <w:lang w:val="de-DE"/>
              </w:rPr>
            </w:pPr>
            <w:r>
              <w:rPr>
                <w:rFonts w:ascii="Arial" w:hAnsi="Arial" w:cs="Arial"/>
                <w:lang w:val="de-DE"/>
              </w:rPr>
              <w:t>yes</w:t>
            </w:r>
          </w:p>
        </w:tc>
        <w:tc>
          <w:tcPr>
            <w:tcW w:w="6457" w:type="dxa"/>
            <w:hideMark/>
          </w:tcPr>
          <w:p w14:paraId="29D47B4A" w14:textId="77777777" w:rsidR="00B91719" w:rsidRDefault="00B91719">
            <w:pPr>
              <w:tabs>
                <w:tab w:val="right" w:pos="9639"/>
              </w:tabs>
              <w:rPr>
                <w:rFonts w:ascii="Arial" w:hAnsi="Arial"/>
                <w:lang w:val="de-DE" w:eastAsia="zh-CN"/>
              </w:rPr>
            </w:pPr>
            <w:r>
              <w:rPr>
                <w:rFonts w:ascii="Arial" w:hAnsi="Arial" w:cs="Arial"/>
                <w:sz w:val="20"/>
                <w:szCs w:val="20"/>
                <w:lang w:val="de-DE"/>
              </w:rPr>
              <w:t>For NW controlled PDCP duplication, MAC CE (L2 signalling) can indicate which RLC entities are active and implicitly indicate the number of copies with the assumption that the number of copies is equal to the number of active RLC entities.</w:t>
            </w:r>
          </w:p>
        </w:tc>
      </w:tr>
      <w:tr w:rsidR="00AA47D7" w:rsidRPr="00651B7E" w14:paraId="53DCD09E" w14:textId="77777777" w:rsidTr="00AA47D7">
        <w:tc>
          <w:tcPr>
            <w:tcW w:w="1294" w:type="dxa"/>
          </w:tcPr>
          <w:p w14:paraId="43E42D4A" w14:textId="77777777" w:rsidR="00AA47D7" w:rsidRDefault="00AA47D7" w:rsidP="00EB20AF">
            <w:pPr>
              <w:tabs>
                <w:tab w:val="right" w:pos="9639"/>
              </w:tabs>
              <w:rPr>
                <w:rFonts w:ascii="Arial" w:hAnsi="Arial" w:cs="Arial"/>
              </w:rPr>
            </w:pPr>
            <w:r>
              <w:rPr>
                <w:rFonts w:ascii="Arial" w:hAnsi="Arial" w:cs="Arial"/>
              </w:rPr>
              <w:t>CMCC</w:t>
            </w:r>
          </w:p>
        </w:tc>
        <w:tc>
          <w:tcPr>
            <w:tcW w:w="939" w:type="dxa"/>
          </w:tcPr>
          <w:p w14:paraId="23AA5A22" w14:textId="77777777" w:rsidR="00AA47D7" w:rsidRPr="00851851" w:rsidRDefault="00AA47D7" w:rsidP="00EB20AF">
            <w:pPr>
              <w:tabs>
                <w:tab w:val="right" w:pos="9639"/>
              </w:tabs>
              <w:rPr>
                <w:rFonts w:ascii="Arial" w:eastAsia="PMingLiU" w:hAnsi="Arial" w:cs="Arial"/>
                <w:lang w:eastAsia="zh-TW"/>
              </w:rPr>
            </w:pPr>
            <w:r>
              <w:rPr>
                <w:rFonts w:ascii="Arial" w:eastAsia="PMingLiU" w:hAnsi="Arial" w:cs="Arial" w:hint="eastAsia"/>
                <w:lang w:eastAsia="zh-TW"/>
              </w:rPr>
              <w:t>Yes</w:t>
            </w:r>
          </w:p>
        </w:tc>
        <w:tc>
          <w:tcPr>
            <w:tcW w:w="939" w:type="dxa"/>
          </w:tcPr>
          <w:p w14:paraId="5950938E" w14:textId="77777777" w:rsidR="00AA47D7" w:rsidRPr="00851851" w:rsidRDefault="00AA47D7" w:rsidP="00EB20AF">
            <w:pPr>
              <w:tabs>
                <w:tab w:val="right" w:pos="9639"/>
              </w:tabs>
              <w:rPr>
                <w:rFonts w:ascii="Arial" w:eastAsia="PMingLiU" w:hAnsi="Arial" w:cs="Arial"/>
                <w:lang w:eastAsia="zh-TW"/>
              </w:rPr>
            </w:pPr>
            <w:r>
              <w:rPr>
                <w:rFonts w:ascii="Arial" w:eastAsia="PMingLiU" w:hAnsi="Arial" w:cs="Arial" w:hint="eastAsia"/>
                <w:lang w:eastAsia="zh-TW"/>
              </w:rPr>
              <w:t>Yes</w:t>
            </w:r>
          </w:p>
        </w:tc>
        <w:tc>
          <w:tcPr>
            <w:tcW w:w="6457" w:type="dxa"/>
          </w:tcPr>
          <w:p w14:paraId="03399A30" w14:textId="77777777" w:rsidR="00AA47D7" w:rsidRDefault="00AA47D7" w:rsidP="00EB20AF">
            <w:pPr>
              <w:tabs>
                <w:tab w:val="right" w:pos="9639"/>
              </w:tabs>
              <w:rPr>
                <w:rFonts w:ascii="Arial" w:hAnsi="Arial" w:cs="Arial"/>
              </w:rPr>
            </w:pPr>
            <w:r w:rsidRPr="008F113B">
              <w:rPr>
                <w:rFonts w:ascii="Arial" w:hAnsi="Arial" w:cs="Arial"/>
              </w:rPr>
              <w:t xml:space="preserve">The number of activated RLC entities </w:t>
            </w:r>
            <w:r>
              <w:rPr>
                <w:rFonts w:ascii="Arial" w:hAnsi="Arial" w:cs="Arial"/>
              </w:rPr>
              <w:t>(</w:t>
            </w:r>
            <w:r w:rsidRPr="00630124">
              <w:rPr>
                <w:rFonts w:ascii="Arial" w:hAnsi="Arial" w:cs="Arial"/>
              </w:rPr>
              <w:t xml:space="preserve">= number of </w:t>
            </w:r>
            <w:r>
              <w:rPr>
                <w:rFonts w:ascii="Arial" w:hAnsi="Arial" w:cs="Arial"/>
              </w:rPr>
              <w:t xml:space="preserve">copies) </w:t>
            </w:r>
            <w:r w:rsidRPr="008F113B">
              <w:rPr>
                <w:rFonts w:ascii="Arial" w:hAnsi="Arial" w:cs="Arial"/>
              </w:rPr>
              <w:t>is smaller or equal to the number of configured RLC entities</w:t>
            </w:r>
            <w:r>
              <w:rPr>
                <w:rFonts w:ascii="Arial" w:hAnsi="Arial" w:cs="Arial"/>
              </w:rPr>
              <w:t>.</w:t>
            </w:r>
          </w:p>
        </w:tc>
      </w:tr>
    </w:tbl>
    <w:p w14:paraId="564A6F9A" w14:textId="77777777" w:rsidR="00E22723" w:rsidRPr="002B2F53" w:rsidRDefault="00E22723">
      <w:pPr>
        <w:tabs>
          <w:tab w:val="right" w:pos="9639"/>
        </w:tabs>
        <w:rPr>
          <w:rFonts w:ascii="Arial" w:hAnsi="Arial"/>
          <w:lang w:eastAsia="zh-CN"/>
        </w:rPr>
      </w:pPr>
    </w:p>
    <w:p w14:paraId="00A84A61" w14:textId="6C9FD7B7" w:rsidR="00F33F37" w:rsidRPr="0021283E" w:rsidRDefault="00F33F37">
      <w:pPr>
        <w:tabs>
          <w:tab w:val="right" w:pos="9639"/>
        </w:tabs>
        <w:rPr>
          <w:i/>
          <w:lang w:val="en-US"/>
        </w:rPr>
      </w:pPr>
      <w:r w:rsidRPr="0021283E">
        <w:rPr>
          <w:i/>
          <w:lang w:val="en-US"/>
        </w:rPr>
        <w:t>Rapporteur</w:t>
      </w:r>
      <w:r w:rsidR="00D812A4" w:rsidRPr="0021283E">
        <w:rPr>
          <w:i/>
          <w:lang w:val="en-US"/>
        </w:rPr>
        <w:t>’s</w:t>
      </w:r>
      <w:r w:rsidRPr="0021283E">
        <w:rPr>
          <w:i/>
          <w:lang w:val="en-US"/>
        </w:rPr>
        <w:t xml:space="preserve"> summary: All companies agree that from a configuration point of view</w:t>
      </w:r>
      <w:r w:rsidR="00AC3B9F" w:rsidRPr="0021283E">
        <w:rPr>
          <w:i/>
          <w:lang w:val="en-US"/>
        </w:rPr>
        <w:t xml:space="preserve"> (</w:t>
      </w:r>
      <w:r w:rsidRPr="0021283E">
        <w:rPr>
          <w:i/>
          <w:lang w:val="en-US"/>
        </w:rPr>
        <w:t>RRC</w:t>
      </w:r>
      <w:r w:rsidR="00AC3B9F" w:rsidRPr="0021283E">
        <w:rPr>
          <w:i/>
          <w:lang w:val="en-US"/>
        </w:rPr>
        <w:t>)</w:t>
      </w:r>
      <w:r w:rsidRPr="0021283E">
        <w:rPr>
          <w:i/>
          <w:lang w:val="en-US"/>
        </w:rPr>
        <w:t>, both the number of copies and the number of configured RLC entities should be indicated. In addition, all companies also agree that the number of RLC entities should be equal or larger than the number of copies.</w:t>
      </w:r>
    </w:p>
    <w:p w14:paraId="7DEFD559" w14:textId="62B3AA60" w:rsidR="00F6493E" w:rsidRPr="0021283E" w:rsidRDefault="00F6493E">
      <w:pPr>
        <w:tabs>
          <w:tab w:val="right" w:pos="9639"/>
        </w:tabs>
        <w:rPr>
          <w:i/>
          <w:lang w:val="en-US"/>
        </w:rPr>
      </w:pPr>
      <w:r w:rsidRPr="0021283E">
        <w:rPr>
          <w:i/>
          <w:lang w:val="en-US"/>
        </w:rPr>
        <w:t>The rapporteur proposes the following way forward:</w:t>
      </w:r>
    </w:p>
    <w:p w14:paraId="533A2023" w14:textId="219C1A24" w:rsidR="00F33F37" w:rsidRPr="0021283E" w:rsidRDefault="00F33F37" w:rsidP="00E90A77">
      <w:pPr>
        <w:pStyle w:val="Proposal"/>
        <w:ind w:left="1276"/>
        <w:rPr>
          <w:lang w:val="en-US"/>
        </w:rPr>
      </w:pPr>
      <w:bookmarkStart w:id="2" w:name="_Toc16232055"/>
      <w:r w:rsidRPr="0021283E">
        <w:rPr>
          <w:lang w:val="en-US"/>
        </w:rPr>
        <w:t>Both the number of copies and number of RLC entities are configured by RRC</w:t>
      </w:r>
      <w:bookmarkEnd w:id="2"/>
    </w:p>
    <w:p w14:paraId="77EFC1B1" w14:textId="77777777" w:rsidR="00F33F37" w:rsidRPr="0021283E" w:rsidRDefault="00F33F37" w:rsidP="00E90A77">
      <w:pPr>
        <w:pStyle w:val="Proposal"/>
        <w:ind w:left="1276"/>
        <w:rPr>
          <w:lang w:val="en-US"/>
        </w:rPr>
      </w:pPr>
      <w:bookmarkStart w:id="3" w:name="_Toc16232056"/>
      <w:r w:rsidRPr="0021283E">
        <w:rPr>
          <w:lang w:val="en-US"/>
        </w:rPr>
        <w:t>The number of configured RLC entities should be equal to or larger than the number of copies</w:t>
      </w:r>
      <w:bookmarkEnd w:id="3"/>
    </w:p>
    <w:p w14:paraId="43E6ACF2" w14:textId="3F1CB968" w:rsidR="00F33F37" w:rsidRPr="0021283E" w:rsidRDefault="00F33F37">
      <w:pPr>
        <w:tabs>
          <w:tab w:val="right" w:pos="9639"/>
        </w:tabs>
        <w:rPr>
          <w:rFonts w:ascii="Arial" w:hAnsi="Arial"/>
          <w:lang w:val="en-US" w:eastAsia="zh-CN"/>
        </w:rPr>
      </w:pPr>
    </w:p>
    <w:p w14:paraId="03858D52"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2: LCP restrictions</w:t>
      </w:r>
    </w:p>
    <w:p w14:paraId="358B2841"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lastRenderedPageBreak/>
        <w:t xml:space="preserve">In Release 15, when PDCP Data duplication is configured with CA, the network configure cell restrictions by means of the IE “allowedServingCells”. This IE is mandatory present when PDCP duplication and CA are configured. </w:t>
      </w:r>
    </w:p>
    <w:p w14:paraId="3694188F"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In Rel-16, RLC bearers can be configured in the MN and SN. The RLC entities can be dynamically activated and deactivated and this can lead to different scenarios. The following different PDCP Data duplication + CA scenarios are possible:</w:t>
      </w:r>
    </w:p>
    <w:p w14:paraId="6A7F02B5"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Scenario 1 – MN: 2 RLC entities, SN: 1 RLC entity</w:t>
      </w:r>
    </w:p>
    <w:p w14:paraId="2597D503"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Scenario 2 – MN: 1 RLC entity, SN: 2 RLC entities</w:t>
      </w:r>
    </w:p>
    <w:p w14:paraId="4CD3A636"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Scenario 3 – MN: 2 RLC entities, SN: 2 RLC entities</w:t>
      </w:r>
    </w:p>
    <w:p w14:paraId="6E9C4273"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Scenario 4 – MN: 3 RLC entities, SN: 1 RLC entity</w:t>
      </w:r>
    </w:p>
    <w:p w14:paraId="7BAE3800"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Scenario 5 – MN: 4 RLC entities, SN: 0 RLC entities</w:t>
      </w:r>
    </w:p>
    <w:p w14:paraId="65A74C83"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Scenario 6 – MN: 1 RLC entity, SN: 3 RLC entities</w:t>
      </w:r>
    </w:p>
    <w:p w14:paraId="5E2F28D0"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Scenario 7 – MN: 0 RLC entities, SN 4 RLC entities</w:t>
      </w:r>
    </w:p>
    <w:p w14:paraId="523D8AA1"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In addition, based on the activation status of each RLC entity in the above, a large number of sub-scenarios can be defined.</w:t>
      </w:r>
    </w:p>
    <w:p w14:paraId="1DFC1EE1"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Potentially, different cell restrictions for a given logical channel could apply depending on activation status of the other logical channels and whether these are placed in the MN or the SN. In Scenario 1, for example, the cell restrictions for each of the logical channel in the MN could be different depending on whether RLC entity in the SN is activated or not. </w:t>
      </w:r>
    </w:p>
    <w:p w14:paraId="6C394FCA"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Cell restrictions could even differ depending on the logical channels which are activated or deactivated. In Scenario 5, for example, the cell restrictions could be different when RLC-1 and RLC-2 are activated or when RLC-1 and RLC-3 are activated. This approach would result in a large number of options and configurations.</w:t>
      </w:r>
    </w:p>
    <w:p w14:paraId="6DB6DF1B"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A much simpler approach would be that cell restrictions do not depend on the activation status of other RLC entities. Thus, only one cell restriction configuration would apply for a given logical channel when this RLC entity is activated and operates in CA mode. This means that in Scenario 5, for example, for RLC-1, an LCH would always have the same restriction configuration (allowedServingCells) regardless of the activation status of the other RLC entities.</w:t>
      </w:r>
    </w:p>
    <w:p w14:paraId="1B9A1036" w14:textId="77777777" w:rsidR="00E22723" w:rsidRPr="00D35E83" w:rsidRDefault="00413B34">
      <w:pPr>
        <w:pStyle w:val="ListParagraph"/>
        <w:numPr>
          <w:ilvl w:val="0"/>
          <w:numId w:val="15"/>
        </w:numPr>
        <w:tabs>
          <w:tab w:val="right" w:pos="9639"/>
        </w:tabs>
        <w:rPr>
          <w:rFonts w:ascii="Arial" w:hAnsi="Arial"/>
          <w:sz w:val="20"/>
          <w:szCs w:val="20"/>
          <w:lang w:val="en-US" w:eastAsia="zh-CN"/>
        </w:rPr>
      </w:pPr>
      <w:r>
        <w:rPr>
          <w:rFonts w:ascii="Arial" w:hAnsi="Arial"/>
          <w:sz w:val="20"/>
          <w:szCs w:val="20"/>
          <w:lang w:val="en-US" w:eastAsia="zh-CN"/>
        </w:rPr>
        <w:t>Should one logical channel operating in CA for PDCP Data duplication be configured with 1 or more cell restriction configuration (</w:t>
      </w:r>
      <w:r>
        <w:rPr>
          <w:rFonts w:ascii="Arial" w:hAnsi="Arial"/>
          <w:sz w:val="20"/>
          <w:szCs w:val="20"/>
          <w:lang w:val="en-GB" w:eastAsia="zh-CN"/>
        </w:rPr>
        <w:t>allowedServingCells)</w:t>
      </w:r>
      <w:r>
        <w:rPr>
          <w:rFonts w:ascii="Arial" w:hAnsi="Arial"/>
          <w:sz w:val="20"/>
          <w:szCs w:val="20"/>
          <w:lang w:val="en-US" w:eastAsia="zh-CN"/>
        </w:rPr>
        <w:t>?</w:t>
      </w:r>
    </w:p>
    <w:p w14:paraId="006CB5C6" w14:textId="77777777" w:rsidR="00E22723" w:rsidRDefault="00413B34">
      <w:pPr>
        <w:pStyle w:val="ListParagraph"/>
        <w:numPr>
          <w:ilvl w:val="0"/>
          <w:numId w:val="15"/>
        </w:numPr>
        <w:tabs>
          <w:tab w:val="right" w:pos="9639"/>
        </w:tabs>
        <w:rPr>
          <w:rFonts w:ascii="Arial" w:hAnsi="Arial"/>
          <w:sz w:val="20"/>
          <w:szCs w:val="20"/>
          <w:lang w:eastAsia="zh-CN"/>
        </w:rPr>
      </w:pPr>
      <w:r>
        <w:rPr>
          <w:rFonts w:ascii="Arial" w:hAnsi="Arial"/>
          <w:sz w:val="20"/>
          <w:szCs w:val="20"/>
          <w:lang w:val="en-US" w:eastAsia="zh-CN"/>
        </w:rPr>
        <w:t>If more than one:</w:t>
      </w:r>
    </w:p>
    <w:p w14:paraId="65860B59" w14:textId="77777777" w:rsidR="00E22723" w:rsidRDefault="00413B34">
      <w:pPr>
        <w:tabs>
          <w:tab w:val="right" w:pos="9639"/>
        </w:tabs>
        <w:ind w:left="720"/>
        <w:rPr>
          <w:rFonts w:ascii="Arial" w:eastAsia="Calibri" w:hAnsi="Arial"/>
          <w:lang w:eastAsia="zh-CN"/>
        </w:rPr>
      </w:pPr>
      <w:r>
        <w:rPr>
          <w:rFonts w:ascii="Arial" w:eastAsia="Calibri" w:hAnsi="Arial"/>
          <w:lang w:val="en-US" w:eastAsia="zh-CN"/>
        </w:rPr>
        <w:t>Should the cell restrictions of a given logical channel depend on the configuration and the activation status of the other RLC entities?</w:t>
      </w:r>
      <w:r>
        <w:rPr>
          <w:rFonts w:ascii="Arial" w:hAnsi="Arial"/>
          <w:lang w:val="en-US" w:eastAsia="zh-CN"/>
        </w:rPr>
        <w:t xml:space="preserve"> Please, explain.</w:t>
      </w:r>
    </w:p>
    <w:p w14:paraId="626E4BCB" w14:textId="77777777" w:rsidR="00E22723" w:rsidRDefault="00E22723">
      <w:pPr>
        <w:tabs>
          <w:tab w:val="right" w:pos="9639"/>
        </w:tabs>
        <w:rPr>
          <w:rFonts w:ascii="Arial" w:hAnsi="Arial"/>
          <w:lang w:eastAsia="zh-CN"/>
        </w:rPr>
      </w:pPr>
    </w:p>
    <w:tbl>
      <w:tblPr>
        <w:tblStyle w:val="TableGrid"/>
        <w:tblW w:w="9445" w:type="dxa"/>
        <w:tblLayout w:type="fixed"/>
        <w:tblLook w:val="04A0" w:firstRow="1" w:lastRow="0" w:firstColumn="1" w:lastColumn="0" w:noHBand="0" w:noVBand="1"/>
      </w:tblPr>
      <w:tblGrid>
        <w:gridCol w:w="1280"/>
        <w:gridCol w:w="939"/>
        <w:gridCol w:w="7226"/>
      </w:tblGrid>
      <w:tr w:rsidR="00E22723" w14:paraId="4960D399" w14:textId="77777777" w:rsidTr="00245FB2">
        <w:tc>
          <w:tcPr>
            <w:tcW w:w="1280" w:type="dxa"/>
          </w:tcPr>
          <w:p w14:paraId="3C5E96B8"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939" w:type="dxa"/>
          </w:tcPr>
          <w:p w14:paraId="13C8E0DF" w14:textId="77777777" w:rsidR="00E22723" w:rsidRDefault="00413B34">
            <w:pPr>
              <w:tabs>
                <w:tab w:val="right" w:pos="9639"/>
              </w:tabs>
              <w:rPr>
                <w:rFonts w:ascii="Arial" w:eastAsia="Calibri" w:hAnsi="Arial"/>
                <w:lang w:eastAsia="zh-CN"/>
              </w:rPr>
            </w:pPr>
            <w:r>
              <w:rPr>
                <w:rFonts w:ascii="Arial" w:eastAsia="Calibri" w:hAnsi="Arial"/>
                <w:lang w:eastAsia="zh-CN"/>
              </w:rPr>
              <w:t>A (yes/no)</w:t>
            </w:r>
          </w:p>
        </w:tc>
        <w:tc>
          <w:tcPr>
            <w:tcW w:w="7226" w:type="dxa"/>
          </w:tcPr>
          <w:p w14:paraId="1C677E31"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 xml:space="preserve">B and other comments </w:t>
            </w:r>
          </w:p>
        </w:tc>
      </w:tr>
      <w:tr w:rsidR="00E22723" w:rsidRPr="00486B05" w14:paraId="35B76CF8" w14:textId="77777777" w:rsidTr="00245FB2">
        <w:tc>
          <w:tcPr>
            <w:tcW w:w="1280" w:type="dxa"/>
          </w:tcPr>
          <w:p w14:paraId="22A27E75"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939" w:type="dxa"/>
          </w:tcPr>
          <w:p w14:paraId="4EDA1B3B" w14:textId="77777777" w:rsidR="00E22723" w:rsidRDefault="00413B34">
            <w:pPr>
              <w:tabs>
                <w:tab w:val="right" w:pos="9639"/>
              </w:tabs>
              <w:rPr>
                <w:rFonts w:ascii="Arial" w:eastAsia="Calibri" w:hAnsi="Arial"/>
                <w:lang w:eastAsia="zh-CN"/>
              </w:rPr>
            </w:pPr>
            <w:r>
              <w:rPr>
                <w:rFonts w:ascii="Arial" w:eastAsia="Calibri" w:hAnsi="Arial"/>
                <w:lang w:eastAsia="zh-CN"/>
              </w:rPr>
              <w:t xml:space="preserve"> No (only 1)</w:t>
            </w:r>
          </w:p>
        </w:tc>
        <w:tc>
          <w:tcPr>
            <w:tcW w:w="7226" w:type="dxa"/>
          </w:tcPr>
          <w:p w14:paraId="20538046"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One Cell restriction is sufficient. The Cell restriction may apply or not depending on the duplication status and configuration.</w:t>
            </w:r>
          </w:p>
          <w:p w14:paraId="3E6CCF1A"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More comments on the scenarios:</w:t>
            </w:r>
          </w:p>
          <w:p w14:paraId="6F51F1D5"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We don’t think leg selection among CA legs makes sense because, as elaborated in R2-1905749, CA-only duplication over 4 legs/4 CCs with dynamic leg (re)selection cannot be more spectral efficient than CA duplication over 2 (static) legs each with 2 CCs with dynamic scheduling across CCs within each leg. And with LOS channel in FR2, the benefit of supporting leg selection among 4 CCs (which must then be all non-colocated) is to prevent from having both CCs of a same leg blocked at the same time, which probability to occur is shown to be negligible. In other words we only see the need to support CA+DC scenarios, with no more than 2 CA legs in each CG. The dynamic leg selection in </w:t>
            </w:r>
            <w:r w:rsidRPr="003F6826">
              <w:rPr>
                <w:rFonts w:ascii="Arial" w:eastAsia="Calibri" w:hAnsi="Arial"/>
                <w:lang w:val="en-US" w:eastAsia="zh-CN"/>
              </w:rPr>
              <w:lastRenderedPageBreak/>
              <w:t xml:space="preserve">such configurations then reduces to switch between CA and DC duplication. Hence, we don‘t see any need to support above scenarios 4, 5, 6, 7. </w:t>
            </w:r>
          </w:p>
        </w:tc>
      </w:tr>
      <w:tr w:rsidR="00E22723" w:rsidRPr="00486B05" w14:paraId="1E5F4D27" w14:textId="77777777" w:rsidTr="00245FB2">
        <w:tc>
          <w:tcPr>
            <w:tcW w:w="1280" w:type="dxa"/>
          </w:tcPr>
          <w:p w14:paraId="58DC31D8" w14:textId="77777777" w:rsidR="00E22723" w:rsidRDefault="00413B34">
            <w:pPr>
              <w:tabs>
                <w:tab w:val="right" w:pos="9639"/>
              </w:tabs>
              <w:rPr>
                <w:rFonts w:ascii="Arial" w:eastAsia="Calibri" w:hAnsi="Arial"/>
                <w:lang w:val="de-DE" w:eastAsia="zh-CN"/>
              </w:rPr>
            </w:pPr>
            <w:r>
              <w:rPr>
                <w:rFonts w:ascii="Arial" w:eastAsia="Malgun Gothic" w:hAnsi="Arial" w:hint="eastAsia"/>
                <w:lang w:eastAsia="ko-KR"/>
              </w:rPr>
              <w:lastRenderedPageBreak/>
              <w:t>LG</w:t>
            </w:r>
          </w:p>
        </w:tc>
        <w:tc>
          <w:tcPr>
            <w:tcW w:w="939" w:type="dxa"/>
          </w:tcPr>
          <w:p w14:paraId="12711DD0" w14:textId="77777777" w:rsidR="00E22723" w:rsidRDefault="00413B34">
            <w:pPr>
              <w:tabs>
                <w:tab w:val="right" w:pos="9639"/>
              </w:tabs>
              <w:rPr>
                <w:rFonts w:ascii="Arial" w:eastAsia="Calibri" w:hAnsi="Arial"/>
                <w:lang w:val="de-DE" w:eastAsia="zh-CN"/>
              </w:rPr>
            </w:pPr>
            <w:r>
              <w:rPr>
                <w:rFonts w:ascii="Arial" w:eastAsia="Malgun Gothic" w:hAnsi="Arial"/>
                <w:lang w:eastAsia="ko-KR"/>
              </w:rPr>
              <w:t>No</w:t>
            </w:r>
          </w:p>
        </w:tc>
        <w:tc>
          <w:tcPr>
            <w:tcW w:w="7226" w:type="dxa"/>
          </w:tcPr>
          <w:p w14:paraId="18916F16"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hint="eastAsia"/>
                <w:lang w:val="en-US" w:eastAsia="zh-CN"/>
              </w:rPr>
              <w:t>Only one LCP restriction</w:t>
            </w:r>
            <w:r w:rsidRPr="003F6826">
              <w:rPr>
                <w:rFonts w:ascii="Arial" w:eastAsia="Calibri" w:hAnsi="Arial"/>
                <w:lang w:val="en-US" w:eastAsia="zh-CN"/>
              </w:rPr>
              <w:t xml:space="preserve"> is enough regardless of the activation status of the other RLC entities. Moreover, LCP restriction is always applied regardless of the status of PDCP duplication.</w:t>
            </w:r>
          </w:p>
        </w:tc>
      </w:tr>
      <w:tr w:rsidR="00E22723" w14:paraId="3AB92F78" w14:textId="77777777" w:rsidTr="00245FB2">
        <w:tc>
          <w:tcPr>
            <w:tcW w:w="1280" w:type="dxa"/>
          </w:tcPr>
          <w:p w14:paraId="491F8073"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939" w:type="dxa"/>
          </w:tcPr>
          <w:p w14:paraId="588F86DB"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7226" w:type="dxa"/>
          </w:tcPr>
          <w:p w14:paraId="1535598D" w14:textId="77777777" w:rsidR="00E22723" w:rsidRDefault="00413B34">
            <w:pPr>
              <w:tabs>
                <w:tab w:val="right" w:pos="9639"/>
              </w:tabs>
              <w:rPr>
                <w:rFonts w:ascii="Arial" w:hAnsi="Arial"/>
                <w:lang w:val="de-DE" w:eastAsia="zh-CN"/>
              </w:rPr>
            </w:pPr>
            <w:r>
              <w:rPr>
                <w:rFonts w:ascii="Arial" w:hAnsi="Arial" w:hint="eastAsia"/>
                <w:sz w:val="21"/>
                <w:lang w:val="de-DE" w:eastAsia="zh-CN"/>
              </w:rPr>
              <w:t>N</w:t>
            </w:r>
            <w:r>
              <w:rPr>
                <w:rFonts w:ascii="Arial" w:hAnsi="Arial"/>
                <w:sz w:val="21"/>
                <w:lang w:val="de-DE" w:eastAsia="zh-CN"/>
              </w:rPr>
              <w:t>o</w:t>
            </w:r>
          </w:p>
        </w:tc>
      </w:tr>
      <w:tr w:rsidR="00E22723" w14:paraId="678CE610" w14:textId="77777777" w:rsidTr="00245FB2">
        <w:tc>
          <w:tcPr>
            <w:tcW w:w="1280" w:type="dxa"/>
          </w:tcPr>
          <w:p w14:paraId="6D5EDFBD"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Ericsson</w:t>
            </w:r>
          </w:p>
        </w:tc>
        <w:tc>
          <w:tcPr>
            <w:tcW w:w="939" w:type="dxa"/>
          </w:tcPr>
          <w:p w14:paraId="6BBA4AFF"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7226" w:type="dxa"/>
          </w:tcPr>
          <w:p w14:paraId="64DC03DB" w14:textId="77777777" w:rsidR="00E22723" w:rsidRDefault="00E22723">
            <w:pPr>
              <w:tabs>
                <w:tab w:val="right" w:pos="9639"/>
              </w:tabs>
              <w:rPr>
                <w:rFonts w:ascii="Arial" w:eastAsia="Calibri" w:hAnsi="Arial"/>
                <w:sz w:val="21"/>
                <w:lang w:val="de-DE" w:eastAsia="zh-CN"/>
              </w:rPr>
            </w:pPr>
          </w:p>
        </w:tc>
      </w:tr>
      <w:tr w:rsidR="00E22723" w:rsidRPr="00486B05" w14:paraId="2F46819D" w14:textId="77777777" w:rsidTr="00245FB2">
        <w:tc>
          <w:tcPr>
            <w:tcW w:w="1280" w:type="dxa"/>
          </w:tcPr>
          <w:p w14:paraId="2362D72B" w14:textId="77777777" w:rsidR="00E22723" w:rsidRDefault="00413B34">
            <w:pPr>
              <w:tabs>
                <w:tab w:val="right" w:pos="9639"/>
              </w:tabs>
              <w:rPr>
                <w:rFonts w:ascii="Arial" w:eastAsia="Calibri" w:hAnsi="Arial"/>
                <w:lang w:val="de-DE" w:eastAsia="zh-CN"/>
              </w:rPr>
            </w:pPr>
            <w:r>
              <w:rPr>
                <w:rFonts w:ascii="Arial" w:eastAsia="Malgun Gothic" w:hAnsi="Arial"/>
                <w:lang w:val="de-DE" w:eastAsia="ko-KR"/>
              </w:rPr>
              <w:t>Qualcomm</w:t>
            </w:r>
          </w:p>
        </w:tc>
        <w:tc>
          <w:tcPr>
            <w:tcW w:w="939" w:type="dxa"/>
          </w:tcPr>
          <w:p w14:paraId="21E560EB" w14:textId="77777777" w:rsidR="00E22723" w:rsidRDefault="00413B34">
            <w:pPr>
              <w:tabs>
                <w:tab w:val="right" w:pos="9639"/>
              </w:tabs>
              <w:rPr>
                <w:rFonts w:ascii="Arial" w:eastAsia="Calibri" w:hAnsi="Arial"/>
                <w:lang w:val="de-DE" w:eastAsia="zh-CN"/>
              </w:rPr>
            </w:pPr>
            <w:r>
              <w:rPr>
                <w:rFonts w:ascii="Arial" w:eastAsia="Malgun Gothic" w:hAnsi="Arial"/>
                <w:lang w:val="de-DE" w:eastAsia="ko-KR"/>
              </w:rPr>
              <w:t>No</w:t>
            </w:r>
          </w:p>
        </w:tc>
        <w:tc>
          <w:tcPr>
            <w:tcW w:w="7226" w:type="dxa"/>
          </w:tcPr>
          <w:p w14:paraId="77C3D81B" w14:textId="77777777" w:rsidR="00E22723" w:rsidRPr="003F6826" w:rsidRDefault="00413B34">
            <w:pPr>
              <w:tabs>
                <w:tab w:val="right" w:pos="9639"/>
              </w:tabs>
              <w:rPr>
                <w:rFonts w:ascii="Arial" w:eastAsia="Calibri" w:hAnsi="Arial"/>
                <w:sz w:val="21"/>
                <w:lang w:val="en-US" w:eastAsia="zh-CN"/>
              </w:rPr>
            </w:pPr>
            <w:r w:rsidRPr="003F6826">
              <w:rPr>
                <w:rFonts w:ascii="Arial" w:eastAsia="Calibri" w:hAnsi="Arial"/>
                <w:lang w:val="en-US" w:eastAsia="zh-CN"/>
              </w:rPr>
              <w:t>Benfits are unclear and complexity is high.</w:t>
            </w:r>
          </w:p>
        </w:tc>
      </w:tr>
      <w:tr w:rsidR="00E22723" w14:paraId="1114AE8C" w14:textId="77777777" w:rsidTr="00245FB2">
        <w:tc>
          <w:tcPr>
            <w:tcW w:w="1280" w:type="dxa"/>
          </w:tcPr>
          <w:p w14:paraId="3EE73CFA" w14:textId="77777777" w:rsidR="00E22723" w:rsidRDefault="00023C06">
            <w:pPr>
              <w:tabs>
                <w:tab w:val="right" w:pos="9639"/>
              </w:tabs>
              <w:rPr>
                <w:rFonts w:ascii="Arial" w:eastAsia="Malgun Gothic" w:hAnsi="Arial"/>
                <w:lang w:val="de-DE" w:eastAsia="ko-KR"/>
              </w:rPr>
            </w:pPr>
            <w:r>
              <w:rPr>
                <w:rFonts w:ascii="Arial" w:eastAsia="Malgun Gothic" w:hAnsi="Arial"/>
                <w:lang w:val="de-DE" w:eastAsia="ko-KR"/>
              </w:rPr>
              <w:t>V</w:t>
            </w:r>
            <w:r w:rsidR="00413B34">
              <w:rPr>
                <w:rFonts w:ascii="Arial" w:eastAsia="Malgun Gothic" w:hAnsi="Arial"/>
                <w:lang w:val="de-DE" w:eastAsia="ko-KR"/>
              </w:rPr>
              <w:t>ivo</w:t>
            </w:r>
          </w:p>
        </w:tc>
        <w:tc>
          <w:tcPr>
            <w:tcW w:w="939" w:type="dxa"/>
          </w:tcPr>
          <w:p w14:paraId="481B0D99" w14:textId="77777777" w:rsidR="00E22723" w:rsidRDefault="00413B34">
            <w:pPr>
              <w:tabs>
                <w:tab w:val="right" w:pos="9639"/>
              </w:tabs>
              <w:rPr>
                <w:rFonts w:ascii="Arial" w:eastAsia="Malgun Gothic" w:hAnsi="Arial"/>
                <w:lang w:val="de-DE" w:eastAsia="ko-KR"/>
              </w:rPr>
            </w:pPr>
            <w:r>
              <w:rPr>
                <w:rFonts w:ascii="Arial" w:eastAsia="Malgun Gothic" w:hAnsi="Arial"/>
                <w:lang w:val="de-DE" w:eastAsia="ko-KR"/>
              </w:rPr>
              <w:t>Yes</w:t>
            </w:r>
          </w:p>
        </w:tc>
        <w:tc>
          <w:tcPr>
            <w:tcW w:w="7226" w:type="dxa"/>
          </w:tcPr>
          <w:p w14:paraId="50E58B0F" w14:textId="77777777" w:rsidR="00E22723" w:rsidRDefault="00E22723">
            <w:pPr>
              <w:tabs>
                <w:tab w:val="right" w:pos="9639"/>
              </w:tabs>
              <w:rPr>
                <w:rFonts w:ascii="Arial" w:eastAsia="Calibri" w:hAnsi="Arial"/>
                <w:lang w:val="de-DE" w:eastAsia="zh-CN"/>
              </w:rPr>
            </w:pPr>
          </w:p>
        </w:tc>
      </w:tr>
      <w:tr w:rsidR="00E22723" w:rsidRPr="00486B05" w14:paraId="2A4445C8" w14:textId="77777777" w:rsidTr="00245FB2">
        <w:tc>
          <w:tcPr>
            <w:tcW w:w="1280" w:type="dxa"/>
          </w:tcPr>
          <w:p w14:paraId="6178DA25" w14:textId="77777777" w:rsidR="00E22723" w:rsidRDefault="00413B34">
            <w:pPr>
              <w:tabs>
                <w:tab w:val="right" w:pos="9639"/>
              </w:tabs>
              <w:rPr>
                <w:rFonts w:ascii="Arial" w:eastAsia="Malgun Gothic" w:hAnsi="Arial"/>
                <w:lang w:val="en-US" w:eastAsia="zh-CN"/>
              </w:rPr>
            </w:pPr>
            <w:r>
              <w:rPr>
                <w:rFonts w:ascii="Arial" w:eastAsia="Malgun Gothic" w:hAnsi="Arial"/>
                <w:lang w:val="en-US" w:eastAsia="zh-CN"/>
              </w:rPr>
              <w:t>Apple</w:t>
            </w:r>
          </w:p>
        </w:tc>
        <w:tc>
          <w:tcPr>
            <w:tcW w:w="939" w:type="dxa"/>
          </w:tcPr>
          <w:p w14:paraId="74559A80" w14:textId="77777777" w:rsidR="00E22723" w:rsidRDefault="00413B34">
            <w:pPr>
              <w:tabs>
                <w:tab w:val="right" w:pos="9639"/>
              </w:tabs>
              <w:rPr>
                <w:rFonts w:ascii="Arial" w:eastAsia="Malgun Gothic" w:hAnsi="Arial"/>
                <w:lang w:val="de-DE" w:eastAsia="ko-KR"/>
              </w:rPr>
            </w:pPr>
            <w:r>
              <w:rPr>
                <w:rFonts w:ascii="Arial" w:eastAsia="Malgun Gothic" w:hAnsi="Arial"/>
                <w:lang w:val="de-DE" w:eastAsia="ko-KR"/>
              </w:rPr>
              <w:t>No</w:t>
            </w:r>
          </w:p>
        </w:tc>
        <w:tc>
          <w:tcPr>
            <w:tcW w:w="7226" w:type="dxa"/>
          </w:tcPr>
          <w:p w14:paraId="13151145"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The benefit of multiple restriction configurations is not clear. </w:t>
            </w:r>
          </w:p>
        </w:tc>
      </w:tr>
      <w:tr w:rsidR="00E22723" w:rsidRPr="00486B05" w14:paraId="3E9E6C4A" w14:textId="77777777" w:rsidTr="00245FB2">
        <w:tc>
          <w:tcPr>
            <w:tcW w:w="1280" w:type="dxa"/>
          </w:tcPr>
          <w:p w14:paraId="1835C899" w14:textId="77777777" w:rsidR="00E22723" w:rsidRDefault="00413B34">
            <w:pPr>
              <w:tabs>
                <w:tab w:val="right" w:pos="9639"/>
              </w:tabs>
              <w:rPr>
                <w:rFonts w:ascii="Arial" w:eastAsia="Malgun Gothic" w:hAnsi="Arial"/>
                <w:lang w:val="en-US" w:eastAsia="zh-CN"/>
              </w:rPr>
            </w:pPr>
            <w:r>
              <w:rPr>
                <w:rFonts w:ascii="Arial" w:eastAsia="Malgun Gothic" w:hAnsi="Arial"/>
                <w:lang w:val="en-US" w:eastAsia="zh-CN"/>
              </w:rPr>
              <w:t>Mediatek</w:t>
            </w:r>
          </w:p>
        </w:tc>
        <w:tc>
          <w:tcPr>
            <w:tcW w:w="939" w:type="dxa"/>
          </w:tcPr>
          <w:p w14:paraId="625D5F3C" w14:textId="77777777" w:rsidR="00E22723" w:rsidRDefault="00413B34">
            <w:pPr>
              <w:tabs>
                <w:tab w:val="right" w:pos="9639"/>
              </w:tabs>
              <w:rPr>
                <w:rFonts w:ascii="Arial" w:eastAsia="Malgun Gothic" w:hAnsi="Arial"/>
                <w:lang w:val="de-DE" w:eastAsia="ko-KR"/>
              </w:rPr>
            </w:pPr>
            <w:r>
              <w:rPr>
                <w:rFonts w:ascii="Arial" w:eastAsia="Calibri" w:hAnsi="Arial"/>
                <w:lang w:val="de-DE" w:eastAsia="zh-CN"/>
              </w:rPr>
              <w:t>No</w:t>
            </w:r>
          </w:p>
        </w:tc>
        <w:tc>
          <w:tcPr>
            <w:tcW w:w="7226" w:type="dxa"/>
          </w:tcPr>
          <w:p w14:paraId="331B6FD7"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sz w:val="21"/>
                <w:lang w:val="en-US" w:eastAsia="zh-CN"/>
              </w:rPr>
              <w:t>One cell restriction is enough.</w:t>
            </w:r>
          </w:p>
        </w:tc>
      </w:tr>
      <w:tr w:rsidR="00E22723" w:rsidRPr="00486B05" w14:paraId="4B14886E" w14:textId="77777777" w:rsidTr="00245FB2">
        <w:tc>
          <w:tcPr>
            <w:tcW w:w="1280" w:type="dxa"/>
          </w:tcPr>
          <w:p w14:paraId="5EAD1CE9" w14:textId="77777777" w:rsidR="00E22723" w:rsidRDefault="00413B34">
            <w:pPr>
              <w:tabs>
                <w:tab w:val="right" w:pos="9639"/>
              </w:tabs>
              <w:rPr>
                <w:rFonts w:ascii="Arial" w:eastAsia="Malgun Gothic" w:hAnsi="Arial"/>
                <w:lang w:val="en-US" w:eastAsia="zh-CN"/>
              </w:rPr>
            </w:pPr>
            <w:r>
              <w:rPr>
                <w:rFonts w:ascii="Arial" w:hAnsi="Arial" w:hint="eastAsia"/>
                <w:lang w:val="en-US" w:eastAsia="zh-CN"/>
              </w:rPr>
              <w:t>SPRD</w:t>
            </w:r>
          </w:p>
        </w:tc>
        <w:tc>
          <w:tcPr>
            <w:tcW w:w="939" w:type="dxa"/>
          </w:tcPr>
          <w:p w14:paraId="323B022B" w14:textId="77777777" w:rsidR="00E22723" w:rsidRDefault="00413B34">
            <w:pPr>
              <w:tabs>
                <w:tab w:val="right" w:pos="9639"/>
              </w:tabs>
              <w:rPr>
                <w:rFonts w:ascii="Arial" w:eastAsia="Calibri" w:hAnsi="Arial"/>
                <w:lang w:val="de-DE" w:eastAsia="zh-CN"/>
              </w:rPr>
            </w:pPr>
            <w:r>
              <w:rPr>
                <w:rFonts w:ascii="Arial" w:eastAsia="Calibri" w:hAnsi="Arial"/>
                <w:lang w:eastAsia="zh-CN"/>
              </w:rPr>
              <w:t>No (only 1)</w:t>
            </w:r>
          </w:p>
        </w:tc>
        <w:tc>
          <w:tcPr>
            <w:tcW w:w="7226" w:type="dxa"/>
          </w:tcPr>
          <w:p w14:paraId="1CCEF833" w14:textId="77777777" w:rsidR="00E22723" w:rsidRPr="003F6826" w:rsidRDefault="00413B34">
            <w:pPr>
              <w:tabs>
                <w:tab w:val="right" w:pos="9639"/>
              </w:tabs>
              <w:rPr>
                <w:rFonts w:ascii="Arial" w:eastAsia="Calibri" w:hAnsi="Arial"/>
                <w:sz w:val="21"/>
                <w:lang w:val="en-US" w:eastAsia="zh-CN"/>
              </w:rPr>
            </w:pPr>
            <w:r w:rsidRPr="003F6826">
              <w:rPr>
                <w:rFonts w:ascii="Arial" w:eastAsia="Calibri" w:hAnsi="Arial"/>
                <w:lang w:val="en-US" w:eastAsia="zh-CN"/>
              </w:rPr>
              <w:t>Only one cell restriction configuration for a given logical channel is enough regardless of the activation status of other RLC entities.</w:t>
            </w:r>
          </w:p>
        </w:tc>
      </w:tr>
      <w:tr w:rsidR="00E22723" w:rsidRPr="00486B05" w14:paraId="2E8948AE" w14:textId="77777777" w:rsidTr="00245FB2">
        <w:tc>
          <w:tcPr>
            <w:tcW w:w="1280" w:type="dxa"/>
          </w:tcPr>
          <w:p w14:paraId="6DC2BDDF" w14:textId="77777777" w:rsidR="00E22723" w:rsidRDefault="00413B34">
            <w:pPr>
              <w:tabs>
                <w:tab w:val="right" w:pos="9639"/>
              </w:tabs>
              <w:rPr>
                <w:rFonts w:ascii="Arial" w:hAnsi="Arial"/>
                <w:lang w:val="en-US" w:eastAsia="zh-CN"/>
              </w:rPr>
            </w:pPr>
            <w:r>
              <w:rPr>
                <w:rFonts w:ascii="Arial" w:hAnsi="Arial" w:hint="eastAsia"/>
                <w:lang w:val="en-US" w:eastAsia="zh-CN"/>
              </w:rPr>
              <w:t>H</w:t>
            </w:r>
            <w:r>
              <w:rPr>
                <w:rFonts w:ascii="Arial" w:hAnsi="Arial"/>
                <w:lang w:val="en-US" w:eastAsia="zh-CN"/>
              </w:rPr>
              <w:t>uawei, HiSilicon</w:t>
            </w:r>
          </w:p>
        </w:tc>
        <w:tc>
          <w:tcPr>
            <w:tcW w:w="939" w:type="dxa"/>
          </w:tcPr>
          <w:p w14:paraId="62FB1303" w14:textId="77777777" w:rsidR="00E22723" w:rsidRDefault="00413B34">
            <w:pPr>
              <w:tabs>
                <w:tab w:val="right" w:pos="9639"/>
              </w:tabs>
              <w:rPr>
                <w:rFonts w:ascii="Arial" w:eastAsia="Malgun Gothic" w:hAnsi="Arial"/>
                <w:lang w:val="de-DE" w:eastAsia="ko-KR"/>
              </w:rPr>
            </w:pPr>
            <w:r>
              <w:rPr>
                <w:rFonts w:ascii="Arial" w:eastAsia="Malgun Gothic" w:hAnsi="Arial"/>
                <w:lang w:val="de-DE" w:eastAsia="ko-KR"/>
              </w:rPr>
              <w:t>Yes</w:t>
            </w:r>
          </w:p>
        </w:tc>
        <w:tc>
          <w:tcPr>
            <w:tcW w:w="7226" w:type="dxa"/>
          </w:tcPr>
          <w:p w14:paraId="551555CC" w14:textId="77777777" w:rsidR="00E22723" w:rsidRPr="003F6826" w:rsidRDefault="00413B34">
            <w:pPr>
              <w:tabs>
                <w:tab w:val="right" w:pos="9639"/>
              </w:tabs>
              <w:rPr>
                <w:rFonts w:ascii="Arial" w:hAnsi="Arial"/>
                <w:lang w:val="en-US" w:eastAsia="zh-CN"/>
              </w:rPr>
            </w:pPr>
            <w:r w:rsidRPr="003F6826">
              <w:rPr>
                <w:rFonts w:ascii="Arial" w:hAnsi="Arial" w:hint="eastAsia"/>
                <w:lang w:val="en-US" w:eastAsia="zh-CN"/>
              </w:rPr>
              <w:t>Y</w:t>
            </w:r>
            <w:r w:rsidRPr="003F6826">
              <w:rPr>
                <w:rFonts w:ascii="Arial" w:hAnsi="Arial"/>
                <w:lang w:val="en-US" w:eastAsia="zh-CN"/>
              </w:rPr>
              <w:t>es, we would like to have a similar solution as Rel-15, i.e. cell restriction should be lifted upon deactivation of packet duplication.</w:t>
            </w:r>
          </w:p>
        </w:tc>
      </w:tr>
      <w:tr w:rsidR="00E22723" w14:paraId="4271F20D" w14:textId="77777777" w:rsidTr="00245FB2">
        <w:tc>
          <w:tcPr>
            <w:tcW w:w="1280" w:type="dxa"/>
          </w:tcPr>
          <w:p w14:paraId="63B5FF52"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939" w:type="dxa"/>
          </w:tcPr>
          <w:p w14:paraId="5810CAE6" w14:textId="77777777" w:rsidR="00E22723" w:rsidRDefault="00413B34">
            <w:pPr>
              <w:tabs>
                <w:tab w:val="right" w:pos="9639"/>
              </w:tabs>
              <w:rPr>
                <w:rFonts w:ascii="Arial" w:eastAsia="SimSun" w:hAnsi="Arial"/>
                <w:lang w:val="en-US" w:eastAsia="zh-CN"/>
              </w:rPr>
            </w:pPr>
            <w:r>
              <w:rPr>
                <w:rFonts w:ascii="Arial" w:eastAsia="SimSun" w:hAnsi="Arial" w:hint="eastAsia"/>
                <w:lang w:val="en-US" w:eastAsia="zh-CN"/>
              </w:rPr>
              <w:t>No</w:t>
            </w:r>
          </w:p>
        </w:tc>
        <w:tc>
          <w:tcPr>
            <w:tcW w:w="7226" w:type="dxa"/>
          </w:tcPr>
          <w:p w14:paraId="1744B8CB" w14:textId="77777777" w:rsidR="00E22723" w:rsidRDefault="00E22723">
            <w:pPr>
              <w:tabs>
                <w:tab w:val="right" w:pos="9639"/>
              </w:tabs>
              <w:rPr>
                <w:rFonts w:ascii="Arial" w:hAnsi="Arial"/>
                <w:lang w:val="de-DE" w:eastAsia="zh-CN"/>
              </w:rPr>
            </w:pPr>
          </w:p>
        </w:tc>
      </w:tr>
      <w:tr w:rsidR="00B47366" w14:paraId="4C1D06D9" w14:textId="77777777" w:rsidTr="00245FB2">
        <w:tc>
          <w:tcPr>
            <w:tcW w:w="1280" w:type="dxa"/>
          </w:tcPr>
          <w:p w14:paraId="285FC04E" w14:textId="77777777" w:rsidR="00B47366" w:rsidRPr="00B47366" w:rsidRDefault="00B47366">
            <w:pPr>
              <w:tabs>
                <w:tab w:val="right" w:pos="9639"/>
              </w:tabs>
              <w:rPr>
                <w:rFonts w:ascii="Arial" w:eastAsia="Malgun Gothic" w:hAnsi="Arial"/>
                <w:lang w:val="en-US" w:eastAsia="ko-KR"/>
              </w:rPr>
            </w:pPr>
            <w:r>
              <w:rPr>
                <w:rFonts w:ascii="Arial" w:eastAsia="Malgun Gothic" w:hAnsi="Arial" w:hint="eastAsia"/>
                <w:lang w:val="en-US" w:eastAsia="ko-KR"/>
              </w:rPr>
              <w:t>Samsung</w:t>
            </w:r>
          </w:p>
        </w:tc>
        <w:tc>
          <w:tcPr>
            <w:tcW w:w="939" w:type="dxa"/>
          </w:tcPr>
          <w:p w14:paraId="7C61332B" w14:textId="77777777" w:rsidR="00B47366" w:rsidRPr="00B47366" w:rsidRDefault="00B47366">
            <w:pPr>
              <w:tabs>
                <w:tab w:val="right" w:pos="9639"/>
              </w:tabs>
              <w:rPr>
                <w:rFonts w:ascii="Arial" w:eastAsia="Malgun Gothic" w:hAnsi="Arial"/>
                <w:lang w:val="en-US" w:eastAsia="ko-KR"/>
              </w:rPr>
            </w:pPr>
            <w:r>
              <w:rPr>
                <w:rFonts w:ascii="Arial" w:eastAsia="Malgun Gothic" w:hAnsi="Arial" w:hint="eastAsia"/>
                <w:lang w:val="en-US" w:eastAsia="ko-KR"/>
              </w:rPr>
              <w:t>No</w:t>
            </w:r>
          </w:p>
        </w:tc>
        <w:tc>
          <w:tcPr>
            <w:tcW w:w="7226" w:type="dxa"/>
          </w:tcPr>
          <w:p w14:paraId="37F4F9B9" w14:textId="77777777" w:rsidR="00B47366" w:rsidRDefault="00B47366">
            <w:pPr>
              <w:tabs>
                <w:tab w:val="right" w:pos="9639"/>
              </w:tabs>
              <w:rPr>
                <w:rFonts w:ascii="Arial" w:hAnsi="Arial"/>
                <w:lang w:val="de-DE" w:eastAsia="zh-CN"/>
              </w:rPr>
            </w:pPr>
          </w:p>
        </w:tc>
      </w:tr>
      <w:tr w:rsidR="00160F46" w14:paraId="2FB73E98" w14:textId="77777777" w:rsidTr="00245FB2">
        <w:tc>
          <w:tcPr>
            <w:tcW w:w="1280" w:type="dxa"/>
          </w:tcPr>
          <w:p w14:paraId="109C881B" w14:textId="77777777" w:rsidR="00160F46" w:rsidRPr="002E6251" w:rsidRDefault="00160F46" w:rsidP="00160F46">
            <w:pPr>
              <w:tabs>
                <w:tab w:val="right" w:pos="9639"/>
              </w:tabs>
              <w:rPr>
                <w:rFonts w:ascii="Arial" w:eastAsia="Yu Mincho" w:hAnsi="Arial"/>
                <w:lang w:val="en-US"/>
              </w:rPr>
            </w:pPr>
            <w:r>
              <w:rPr>
                <w:rFonts w:ascii="Arial" w:eastAsia="Yu Mincho" w:hAnsi="Arial" w:hint="eastAsia"/>
                <w:lang w:val="en-US"/>
              </w:rPr>
              <w:t>NEC</w:t>
            </w:r>
          </w:p>
        </w:tc>
        <w:tc>
          <w:tcPr>
            <w:tcW w:w="939" w:type="dxa"/>
          </w:tcPr>
          <w:p w14:paraId="601E1C0B" w14:textId="77777777" w:rsidR="00160F46" w:rsidRPr="002E6251" w:rsidRDefault="00160F46" w:rsidP="00160F46">
            <w:pPr>
              <w:tabs>
                <w:tab w:val="right" w:pos="9639"/>
              </w:tabs>
              <w:rPr>
                <w:rFonts w:ascii="Arial" w:eastAsia="Yu Mincho" w:hAnsi="Arial"/>
                <w:lang w:val="en-US"/>
              </w:rPr>
            </w:pPr>
            <w:r>
              <w:rPr>
                <w:rFonts w:ascii="Arial" w:eastAsia="Yu Mincho" w:hAnsi="Arial" w:hint="eastAsia"/>
                <w:lang w:val="en-US"/>
              </w:rPr>
              <w:t>No</w:t>
            </w:r>
          </w:p>
        </w:tc>
        <w:tc>
          <w:tcPr>
            <w:tcW w:w="7226" w:type="dxa"/>
          </w:tcPr>
          <w:p w14:paraId="7E26C096" w14:textId="77777777" w:rsidR="00160F46" w:rsidRDefault="00160F46" w:rsidP="00160F46">
            <w:pPr>
              <w:tabs>
                <w:tab w:val="right" w:pos="9639"/>
              </w:tabs>
              <w:rPr>
                <w:rFonts w:ascii="Arial" w:hAnsi="Arial"/>
                <w:lang w:val="de-DE" w:eastAsia="zh-CN"/>
              </w:rPr>
            </w:pPr>
          </w:p>
        </w:tc>
      </w:tr>
      <w:tr w:rsidR="003F6826" w14:paraId="08C0E76A" w14:textId="77777777" w:rsidTr="00245FB2">
        <w:tc>
          <w:tcPr>
            <w:tcW w:w="1280" w:type="dxa"/>
          </w:tcPr>
          <w:p w14:paraId="23E909B0" w14:textId="77777777" w:rsidR="003F6826" w:rsidRDefault="003F6826" w:rsidP="00160F46">
            <w:pPr>
              <w:tabs>
                <w:tab w:val="right" w:pos="9639"/>
              </w:tabs>
              <w:rPr>
                <w:rFonts w:ascii="Arial" w:eastAsia="Yu Mincho" w:hAnsi="Arial"/>
                <w:lang w:val="en-US"/>
              </w:rPr>
            </w:pPr>
            <w:r>
              <w:rPr>
                <w:rFonts w:ascii="Arial" w:eastAsia="Yu Mincho" w:hAnsi="Arial"/>
                <w:lang w:val="en-US"/>
              </w:rPr>
              <w:t>Lenovo</w:t>
            </w:r>
          </w:p>
        </w:tc>
        <w:tc>
          <w:tcPr>
            <w:tcW w:w="939" w:type="dxa"/>
          </w:tcPr>
          <w:p w14:paraId="3E256ED1" w14:textId="77777777" w:rsidR="003F6826" w:rsidRDefault="003F6826" w:rsidP="00160F46">
            <w:pPr>
              <w:tabs>
                <w:tab w:val="right" w:pos="9639"/>
              </w:tabs>
              <w:rPr>
                <w:rFonts w:ascii="Arial" w:eastAsia="Yu Mincho" w:hAnsi="Arial"/>
                <w:lang w:val="en-US"/>
              </w:rPr>
            </w:pPr>
            <w:r>
              <w:rPr>
                <w:rFonts w:ascii="Arial" w:eastAsia="Yu Mincho" w:hAnsi="Arial"/>
                <w:lang w:val="en-US"/>
              </w:rPr>
              <w:t>Yes</w:t>
            </w:r>
          </w:p>
        </w:tc>
        <w:tc>
          <w:tcPr>
            <w:tcW w:w="7226" w:type="dxa"/>
          </w:tcPr>
          <w:p w14:paraId="3D192583" w14:textId="77777777" w:rsidR="003F6826" w:rsidRDefault="003F6826" w:rsidP="00160F46">
            <w:pPr>
              <w:tabs>
                <w:tab w:val="right" w:pos="9639"/>
              </w:tabs>
              <w:rPr>
                <w:rFonts w:ascii="Arial" w:hAnsi="Arial"/>
                <w:lang w:val="de-DE" w:eastAsia="zh-CN"/>
              </w:rPr>
            </w:pPr>
          </w:p>
        </w:tc>
      </w:tr>
      <w:tr w:rsidR="00D35E83" w:rsidRPr="00486B05" w14:paraId="3DA2F886" w14:textId="77777777" w:rsidTr="00245FB2">
        <w:tc>
          <w:tcPr>
            <w:tcW w:w="1280" w:type="dxa"/>
          </w:tcPr>
          <w:p w14:paraId="6B7A724C" w14:textId="77777777" w:rsidR="00D35E83" w:rsidRDefault="00D35E83" w:rsidP="00023C06">
            <w:pPr>
              <w:tabs>
                <w:tab w:val="right" w:pos="9639"/>
              </w:tabs>
              <w:rPr>
                <w:rFonts w:ascii="Arial" w:eastAsia="Malgun Gothic" w:hAnsi="Arial"/>
                <w:lang w:val="en-US" w:eastAsia="zh-CN"/>
              </w:rPr>
            </w:pPr>
            <w:r w:rsidRPr="00B06B6B">
              <w:rPr>
                <w:rFonts w:ascii="Arial" w:hAnsi="Arial" w:hint="eastAsia"/>
                <w:lang w:val="en-US" w:eastAsia="zh-CN"/>
              </w:rPr>
              <w:t>OPPO</w:t>
            </w:r>
          </w:p>
        </w:tc>
        <w:tc>
          <w:tcPr>
            <w:tcW w:w="939" w:type="dxa"/>
          </w:tcPr>
          <w:p w14:paraId="537FAE91" w14:textId="77777777" w:rsidR="00D35E83" w:rsidRDefault="00D35E83" w:rsidP="00023C06">
            <w:pPr>
              <w:tabs>
                <w:tab w:val="right" w:pos="9639"/>
              </w:tabs>
              <w:rPr>
                <w:rFonts w:ascii="Arial" w:hAnsi="Arial"/>
                <w:lang w:eastAsia="zh-CN"/>
              </w:rPr>
            </w:pPr>
            <w:r w:rsidRPr="00B06B6B">
              <w:rPr>
                <w:rFonts w:ascii="Arial" w:hAnsi="Arial" w:hint="eastAsia"/>
                <w:lang w:eastAsia="zh-CN"/>
              </w:rPr>
              <w:t>No</w:t>
            </w:r>
          </w:p>
        </w:tc>
        <w:tc>
          <w:tcPr>
            <w:tcW w:w="7226" w:type="dxa"/>
          </w:tcPr>
          <w:p w14:paraId="6458CC50" w14:textId="77777777" w:rsidR="00D35E83" w:rsidRPr="00EB3A46" w:rsidRDefault="00D35E83" w:rsidP="00023C06">
            <w:pPr>
              <w:tabs>
                <w:tab w:val="right" w:pos="9639"/>
              </w:tabs>
              <w:rPr>
                <w:rFonts w:ascii="Arial" w:hAnsi="Arial"/>
                <w:sz w:val="21"/>
                <w:lang w:val="en-US" w:eastAsia="zh-CN"/>
              </w:rPr>
            </w:pPr>
            <w:r w:rsidRPr="00EB3A46">
              <w:rPr>
                <w:rFonts w:ascii="Arial" w:hAnsi="Arial" w:cs="Arial"/>
                <w:lang w:val="en-US" w:eastAsia="zh-CN"/>
              </w:rPr>
              <w:t>Much complexity will be introduced if supporting more than one LCH-to Cell restriction, and the benefit is unclear.</w:t>
            </w:r>
          </w:p>
        </w:tc>
      </w:tr>
      <w:tr w:rsidR="00023C06" w:rsidRPr="00486B05" w14:paraId="6B96A6F6" w14:textId="77777777" w:rsidTr="00245FB2">
        <w:tc>
          <w:tcPr>
            <w:tcW w:w="1280" w:type="dxa"/>
          </w:tcPr>
          <w:p w14:paraId="3024EFE4" w14:textId="77777777" w:rsidR="00023C06" w:rsidRPr="00B06B6B" w:rsidRDefault="00023C06" w:rsidP="00023C06">
            <w:pPr>
              <w:tabs>
                <w:tab w:val="right" w:pos="9639"/>
              </w:tabs>
              <w:rPr>
                <w:rFonts w:ascii="Arial" w:hAnsi="Arial"/>
                <w:lang w:val="en-US" w:eastAsia="zh-CN"/>
              </w:rPr>
            </w:pPr>
            <w:r>
              <w:rPr>
                <w:rFonts w:ascii="Arial" w:hAnsi="Arial"/>
                <w:lang w:val="en-US" w:eastAsia="zh-CN"/>
              </w:rPr>
              <w:t>Nokia</w:t>
            </w:r>
          </w:p>
        </w:tc>
        <w:tc>
          <w:tcPr>
            <w:tcW w:w="939" w:type="dxa"/>
          </w:tcPr>
          <w:p w14:paraId="1413D50C" w14:textId="77777777" w:rsidR="00023C06" w:rsidRPr="00B06B6B" w:rsidRDefault="00023C06" w:rsidP="00023C06">
            <w:pPr>
              <w:tabs>
                <w:tab w:val="right" w:pos="9639"/>
              </w:tabs>
              <w:rPr>
                <w:rFonts w:ascii="Arial" w:hAnsi="Arial"/>
                <w:lang w:eastAsia="zh-CN"/>
              </w:rPr>
            </w:pPr>
            <w:r>
              <w:rPr>
                <w:rFonts w:ascii="Arial" w:hAnsi="Arial"/>
                <w:lang w:eastAsia="zh-CN"/>
              </w:rPr>
              <w:t>Yes</w:t>
            </w:r>
          </w:p>
        </w:tc>
        <w:tc>
          <w:tcPr>
            <w:tcW w:w="7226" w:type="dxa"/>
          </w:tcPr>
          <w:p w14:paraId="57E0F151" w14:textId="77777777" w:rsidR="00023C06" w:rsidRPr="00EB3A46" w:rsidRDefault="00023C06" w:rsidP="00023C06">
            <w:pPr>
              <w:tabs>
                <w:tab w:val="right" w:pos="9639"/>
              </w:tabs>
              <w:rPr>
                <w:rFonts w:ascii="Arial" w:hAnsi="Arial" w:cs="Arial"/>
                <w:lang w:val="en-US" w:eastAsia="zh-CN"/>
              </w:rPr>
            </w:pPr>
            <w:r w:rsidRPr="00EB3A46">
              <w:rPr>
                <w:rFonts w:ascii="Arial" w:hAnsi="Arial"/>
                <w:lang w:val="en-US" w:eastAsia="zh-CN"/>
              </w:rPr>
              <w:t>When a DRB is configured with two RLC entities for duplication (as in Rel-15), it is lack of leg switching flexibility. Hence, dynamically change the serving cell set that a LCH could be mapped to has the similar benefits like the cases with more than two configured RLC entities.</w:t>
            </w:r>
          </w:p>
        </w:tc>
      </w:tr>
      <w:tr w:rsidR="007529F3" w:rsidRPr="00486B05" w14:paraId="2B452C6E" w14:textId="77777777" w:rsidTr="00245FB2">
        <w:tc>
          <w:tcPr>
            <w:tcW w:w="1280" w:type="dxa"/>
          </w:tcPr>
          <w:p w14:paraId="0D9012D9" w14:textId="77777777" w:rsidR="007529F3" w:rsidRPr="00853E52" w:rsidRDefault="007529F3" w:rsidP="007529F3">
            <w:pPr>
              <w:tabs>
                <w:tab w:val="right" w:pos="9639"/>
              </w:tabs>
              <w:rPr>
                <w:rFonts w:ascii="Arial" w:hAnsi="Arial"/>
                <w:lang w:eastAsia="zh-CN"/>
              </w:rPr>
            </w:pPr>
            <w:r>
              <w:rPr>
                <w:rFonts w:ascii="Arial" w:hAnsi="Arial" w:hint="eastAsia"/>
                <w:lang w:eastAsia="zh-CN"/>
              </w:rPr>
              <w:t>Sharp</w:t>
            </w:r>
          </w:p>
        </w:tc>
        <w:tc>
          <w:tcPr>
            <w:tcW w:w="939" w:type="dxa"/>
          </w:tcPr>
          <w:p w14:paraId="6B2FBC76" w14:textId="77777777" w:rsidR="007529F3" w:rsidRPr="00EB3A46" w:rsidRDefault="007529F3" w:rsidP="007529F3">
            <w:pPr>
              <w:tabs>
                <w:tab w:val="right" w:pos="9639"/>
              </w:tabs>
              <w:rPr>
                <w:rFonts w:ascii="Arial" w:hAnsi="Arial"/>
                <w:lang w:val="en-US" w:eastAsia="zh-CN"/>
              </w:rPr>
            </w:pPr>
            <w:r>
              <w:rPr>
                <w:rFonts w:ascii="Arial" w:hAnsi="Arial"/>
                <w:sz w:val="20"/>
                <w:szCs w:val="20"/>
                <w:lang w:val="en-US" w:eastAsia="zh-CN"/>
              </w:rPr>
              <w:t xml:space="preserve">1 </w:t>
            </w:r>
            <w:r w:rsidRPr="003D523A">
              <w:rPr>
                <w:rFonts w:ascii="Arial" w:hAnsi="Arial"/>
                <w:sz w:val="20"/>
                <w:szCs w:val="20"/>
                <w:lang w:val="en-US" w:eastAsia="zh-CN"/>
              </w:rPr>
              <w:t>cell restriction</w:t>
            </w:r>
            <w:r>
              <w:rPr>
                <w:rFonts w:ascii="Arial" w:hAnsi="Arial"/>
                <w:sz w:val="20"/>
                <w:szCs w:val="20"/>
                <w:lang w:val="en-US" w:eastAsia="zh-CN"/>
              </w:rPr>
              <w:t xml:space="preserve"> configuration is sufficient</w:t>
            </w:r>
          </w:p>
        </w:tc>
        <w:tc>
          <w:tcPr>
            <w:tcW w:w="7226" w:type="dxa"/>
          </w:tcPr>
          <w:p w14:paraId="215DEC76" w14:textId="77777777" w:rsidR="007529F3" w:rsidRPr="00EB3A46" w:rsidRDefault="007529F3" w:rsidP="007529F3">
            <w:pPr>
              <w:tabs>
                <w:tab w:val="right" w:pos="9639"/>
              </w:tabs>
              <w:rPr>
                <w:rFonts w:ascii="Arial" w:hAnsi="Arial"/>
                <w:lang w:val="en-US" w:eastAsia="zh-CN"/>
              </w:rPr>
            </w:pPr>
            <w:r w:rsidRPr="00EB3A46">
              <w:rPr>
                <w:rFonts w:ascii="Arial" w:hAnsi="Arial"/>
                <w:lang w:val="en-US" w:eastAsia="zh-CN"/>
              </w:rPr>
              <w:t xml:space="preserve">we think it should be as we did for CA duplication in Rel-15 for both CA and DC case, i.e., </w:t>
            </w:r>
            <w:r>
              <w:rPr>
                <w:rFonts w:ascii="Arial" w:hAnsi="Arial"/>
                <w:lang w:val="en-US" w:eastAsia="zh-CN"/>
              </w:rPr>
              <w:t>Cell restriction is applied to LCH when duplication is activated and do not apply when duplication is deactivated.</w:t>
            </w:r>
          </w:p>
        </w:tc>
      </w:tr>
      <w:tr w:rsidR="00AF05D3" w:rsidRPr="00486B05" w14:paraId="5815A5E9" w14:textId="77777777" w:rsidTr="00245FB2">
        <w:tc>
          <w:tcPr>
            <w:tcW w:w="1280" w:type="dxa"/>
          </w:tcPr>
          <w:p w14:paraId="17C64F55" w14:textId="77777777" w:rsidR="00AF05D3" w:rsidRPr="004D1055" w:rsidRDefault="00AF05D3" w:rsidP="00AF05D3">
            <w:pPr>
              <w:tabs>
                <w:tab w:val="right" w:pos="9639"/>
              </w:tabs>
              <w:rPr>
                <w:rFonts w:ascii="Arial" w:hAnsi="Arial"/>
                <w:lang w:val="en-US" w:eastAsia="zh-CN"/>
              </w:rPr>
            </w:pPr>
            <w:r>
              <w:rPr>
                <w:rFonts w:ascii="Arial" w:hAnsi="Arial"/>
                <w:lang w:val="en-US" w:eastAsia="zh-CN"/>
              </w:rPr>
              <w:t>Intel</w:t>
            </w:r>
          </w:p>
        </w:tc>
        <w:tc>
          <w:tcPr>
            <w:tcW w:w="939" w:type="dxa"/>
          </w:tcPr>
          <w:p w14:paraId="2DDE1B6A" w14:textId="77777777" w:rsidR="00AF05D3" w:rsidRDefault="00AF05D3" w:rsidP="00AF05D3">
            <w:pPr>
              <w:tabs>
                <w:tab w:val="right" w:pos="9639"/>
              </w:tabs>
              <w:rPr>
                <w:rFonts w:ascii="Arial" w:eastAsia="Malgun Gothic" w:hAnsi="Arial"/>
                <w:lang w:eastAsia="ko-KR"/>
              </w:rPr>
            </w:pPr>
            <w:r>
              <w:rPr>
                <w:rFonts w:ascii="Arial" w:eastAsia="Malgun Gothic" w:hAnsi="Arial" w:hint="eastAsia"/>
                <w:lang w:eastAsia="ko-KR"/>
              </w:rPr>
              <w:t>No</w:t>
            </w:r>
          </w:p>
        </w:tc>
        <w:tc>
          <w:tcPr>
            <w:tcW w:w="7226" w:type="dxa"/>
          </w:tcPr>
          <w:p w14:paraId="3CCE7971" w14:textId="77777777" w:rsidR="00AF05D3" w:rsidRPr="00EB3A46" w:rsidRDefault="00AF05D3" w:rsidP="00AF05D3">
            <w:pPr>
              <w:tabs>
                <w:tab w:val="right" w:pos="9639"/>
              </w:tabs>
              <w:rPr>
                <w:rFonts w:ascii="Arial" w:hAnsi="Arial"/>
                <w:lang w:val="en-US" w:eastAsia="zh-CN"/>
              </w:rPr>
            </w:pPr>
            <w:r w:rsidRPr="00EB3A46">
              <w:rPr>
                <w:rFonts w:ascii="Arial" w:hAnsi="Arial"/>
                <w:lang w:val="en-US" w:eastAsia="zh-CN"/>
              </w:rPr>
              <w:t>One cell restriction configuration is sufficient.</w:t>
            </w:r>
          </w:p>
        </w:tc>
      </w:tr>
      <w:tr w:rsidR="009D1CDB" w:rsidRPr="00486B05" w14:paraId="0EEDDBC3" w14:textId="77777777" w:rsidTr="00245FB2">
        <w:tc>
          <w:tcPr>
            <w:tcW w:w="1280" w:type="dxa"/>
          </w:tcPr>
          <w:p w14:paraId="518ACEE2" w14:textId="77777777" w:rsidR="009D1CDB" w:rsidRPr="00851851" w:rsidRDefault="009D1CDB" w:rsidP="00E12B4B">
            <w:pPr>
              <w:tabs>
                <w:tab w:val="left" w:pos="780"/>
              </w:tabs>
              <w:rPr>
                <w:rFonts w:ascii="Arial" w:eastAsia="PMingLiU" w:hAnsi="Arial"/>
                <w:lang w:val="en-US" w:eastAsia="zh-TW"/>
              </w:rPr>
            </w:pPr>
            <w:r>
              <w:rPr>
                <w:rFonts w:ascii="Arial" w:eastAsia="PMingLiU" w:hAnsi="Arial" w:hint="eastAsia"/>
                <w:lang w:val="en-US" w:eastAsia="zh-TW"/>
              </w:rPr>
              <w:t>III</w:t>
            </w:r>
          </w:p>
        </w:tc>
        <w:tc>
          <w:tcPr>
            <w:tcW w:w="939" w:type="dxa"/>
          </w:tcPr>
          <w:p w14:paraId="552F9BE0" w14:textId="77777777" w:rsidR="009D1CDB" w:rsidRPr="00851851" w:rsidRDefault="009D1CDB" w:rsidP="00E12B4B">
            <w:pPr>
              <w:tabs>
                <w:tab w:val="right" w:pos="9639"/>
              </w:tabs>
              <w:rPr>
                <w:rFonts w:ascii="Arial" w:eastAsia="PMingLiU" w:hAnsi="Arial"/>
                <w:lang w:eastAsia="zh-TW"/>
              </w:rPr>
            </w:pPr>
            <w:r>
              <w:rPr>
                <w:rFonts w:ascii="Arial" w:eastAsia="PMingLiU" w:hAnsi="Arial" w:hint="eastAsia"/>
                <w:lang w:eastAsia="zh-TW"/>
              </w:rPr>
              <w:t>No</w:t>
            </w:r>
          </w:p>
        </w:tc>
        <w:tc>
          <w:tcPr>
            <w:tcW w:w="7226" w:type="dxa"/>
          </w:tcPr>
          <w:p w14:paraId="1E7BD02C" w14:textId="77777777" w:rsidR="009D1CDB" w:rsidRPr="00EB3A46" w:rsidRDefault="009D1CDB" w:rsidP="00E12B4B">
            <w:pPr>
              <w:tabs>
                <w:tab w:val="right" w:pos="9639"/>
              </w:tabs>
              <w:rPr>
                <w:rFonts w:ascii="Arial" w:eastAsia="PMingLiU" w:hAnsi="Arial"/>
                <w:lang w:val="en-US" w:eastAsia="zh-TW"/>
              </w:rPr>
            </w:pPr>
            <w:r w:rsidRPr="00EB3A46">
              <w:rPr>
                <w:rFonts w:ascii="Arial" w:eastAsia="PMingLiU" w:hAnsi="Arial"/>
                <w:lang w:val="en-US" w:eastAsia="zh-TW"/>
              </w:rPr>
              <w:t>O</w:t>
            </w:r>
            <w:r w:rsidRPr="00EB3A46">
              <w:rPr>
                <w:rFonts w:ascii="Arial" w:hAnsi="Arial"/>
                <w:lang w:val="en-US" w:eastAsia="zh-CN"/>
              </w:rPr>
              <w:t>nly one cell restriction configuration is simple and sufficient</w:t>
            </w:r>
            <w:r w:rsidRPr="00EB3A46">
              <w:rPr>
                <w:rFonts w:ascii="Arial" w:eastAsia="PMingLiU" w:hAnsi="Arial"/>
                <w:lang w:val="en-US" w:eastAsia="zh-TW"/>
              </w:rPr>
              <w:t>.</w:t>
            </w:r>
          </w:p>
        </w:tc>
      </w:tr>
      <w:tr w:rsidR="00245FB2" w:rsidRPr="00486B05" w14:paraId="45C92FC7" w14:textId="77777777" w:rsidTr="00245FB2">
        <w:tc>
          <w:tcPr>
            <w:tcW w:w="1280" w:type="dxa"/>
            <w:hideMark/>
          </w:tcPr>
          <w:p w14:paraId="4D004BF4" w14:textId="77777777" w:rsidR="00245FB2" w:rsidRDefault="00245FB2">
            <w:pPr>
              <w:tabs>
                <w:tab w:val="right" w:pos="9639"/>
              </w:tabs>
              <w:rPr>
                <w:rFonts w:ascii="Arial" w:hAnsi="Arial"/>
                <w:lang w:val="en-US"/>
              </w:rPr>
            </w:pPr>
            <w:r>
              <w:rPr>
                <w:rFonts w:ascii="Arial" w:hAnsi="Arial"/>
                <w:lang w:val="en-US"/>
              </w:rPr>
              <w:t>Fujitsu</w:t>
            </w:r>
          </w:p>
        </w:tc>
        <w:tc>
          <w:tcPr>
            <w:tcW w:w="939" w:type="dxa"/>
            <w:hideMark/>
          </w:tcPr>
          <w:p w14:paraId="1F6EA942" w14:textId="77777777" w:rsidR="00245FB2" w:rsidRDefault="00245FB2">
            <w:pPr>
              <w:tabs>
                <w:tab w:val="right" w:pos="9639"/>
              </w:tabs>
              <w:rPr>
                <w:rFonts w:ascii="Arial" w:eastAsia="Malgun Gothic" w:hAnsi="Arial"/>
                <w:lang w:val="de-DE"/>
              </w:rPr>
            </w:pPr>
            <w:r>
              <w:rPr>
                <w:rFonts w:ascii="Arial" w:eastAsia="Malgun Gothic" w:hAnsi="Arial"/>
                <w:lang w:val="de-DE"/>
              </w:rPr>
              <w:t>no</w:t>
            </w:r>
          </w:p>
        </w:tc>
        <w:tc>
          <w:tcPr>
            <w:tcW w:w="7226" w:type="dxa"/>
            <w:hideMark/>
          </w:tcPr>
          <w:p w14:paraId="736005BE" w14:textId="77777777" w:rsidR="00245FB2" w:rsidRDefault="00245FB2">
            <w:pPr>
              <w:tabs>
                <w:tab w:val="right" w:pos="9639"/>
              </w:tabs>
              <w:rPr>
                <w:rFonts w:ascii="Arial" w:hAnsi="Arial"/>
                <w:lang w:val="de-DE" w:eastAsia="zh-CN"/>
              </w:rPr>
            </w:pPr>
            <w:r>
              <w:rPr>
                <w:rFonts w:ascii="Arial" w:eastAsia="MS Mincho" w:hAnsi="Arial"/>
                <w:lang w:val="de-DE"/>
              </w:rPr>
              <w:t>The baseline should be the simpler approach, where the restrictions do not depend on the activation status of other RLC entities.</w:t>
            </w:r>
          </w:p>
        </w:tc>
      </w:tr>
      <w:tr w:rsidR="006A7750" w14:paraId="788C30E2" w14:textId="77777777" w:rsidTr="006A7750">
        <w:tc>
          <w:tcPr>
            <w:tcW w:w="1280" w:type="dxa"/>
          </w:tcPr>
          <w:p w14:paraId="6E34DD83" w14:textId="77777777" w:rsidR="006A7750" w:rsidRDefault="006A7750" w:rsidP="00EB20AF">
            <w:pPr>
              <w:tabs>
                <w:tab w:val="right" w:pos="9639"/>
              </w:tabs>
              <w:rPr>
                <w:rFonts w:ascii="Arial" w:hAnsi="Arial"/>
                <w:lang w:val="en-US"/>
              </w:rPr>
            </w:pPr>
            <w:r>
              <w:rPr>
                <w:rFonts w:ascii="Arial" w:hAnsi="Arial"/>
                <w:lang w:val="en-US"/>
              </w:rPr>
              <w:t>CMCC</w:t>
            </w:r>
          </w:p>
        </w:tc>
        <w:tc>
          <w:tcPr>
            <w:tcW w:w="939" w:type="dxa"/>
          </w:tcPr>
          <w:p w14:paraId="7D22DD4D" w14:textId="77777777" w:rsidR="006A7750" w:rsidRDefault="006A7750" w:rsidP="00EB20AF">
            <w:pPr>
              <w:tabs>
                <w:tab w:val="right" w:pos="9639"/>
              </w:tabs>
              <w:rPr>
                <w:rFonts w:ascii="Arial" w:eastAsia="Malgun Gothic" w:hAnsi="Arial"/>
              </w:rPr>
            </w:pPr>
            <w:r>
              <w:rPr>
                <w:rFonts w:ascii="Arial" w:eastAsia="Malgun Gothic" w:hAnsi="Arial"/>
              </w:rPr>
              <w:t>No</w:t>
            </w:r>
          </w:p>
        </w:tc>
        <w:tc>
          <w:tcPr>
            <w:tcW w:w="7226" w:type="dxa"/>
          </w:tcPr>
          <w:p w14:paraId="3D90D6C6" w14:textId="77777777" w:rsidR="006A7750" w:rsidRDefault="006A7750" w:rsidP="00EB20AF">
            <w:pPr>
              <w:tabs>
                <w:tab w:val="right" w:pos="9639"/>
              </w:tabs>
              <w:rPr>
                <w:rFonts w:ascii="Arial" w:eastAsia="MS Mincho" w:hAnsi="Arial"/>
              </w:rPr>
            </w:pPr>
            <w:r w:rsidRPr="00584425">
              <w:rPr>
                <w:rFonts w:ascii="Arial" w:eastAsia="MS Mincho" w:hAnsi="Arial"/>
              </w:rPr>
              <w:t>Benefits are unclear.</w:t>
            </w:r>
          </w:p>
        </w:tc>
      </w:tr>
    </w:tbl>
    <w:p w14:paraId="56148F05" w14:textId="2AF4697A" w:rsidR="00E22723" w:rsidRPr="008331AA" w:rsidRDefault="00E22723">
      <w:pPr>
        <w:tabs>
          <w:tab w:val="right" w:pos="9639"/>
        </w:tabs>
        <w:rPr>
          <w:rFonts w:ascii="Arial" w:hAnsi="Arial"/>
          <w:lang w:val="en-US" w:eastAsia="zh-CN"/>
        </w:rPr>
      </w:pPr>
    </w:p>
    <w:p w14:paraId="6B1F2313" w14:textId="33EFBBC5" w:rsidR="00E56956" w:rsidRPr="008331AA" w:rsidRDefault="00E56956" w:rsidP="00E56956">
      <w:pPr>
        <w:tabs>
          <w:tab w:val="right" w:pos="9639"/>
        </w:tabs>
        <w:rPr>
          <w:i/>
          <w:lang w:val="en-US"/>
        </w:rPr>
      </w:pPr>
      <w:r w:rsidRPr="008331AA">
        <w:rPr>
          <w:i/>
          <w:lang w:val="en-US"/>
        </w:rPr>
        <w:t xml:space="preserve">Rapporteur’s summary: 5 companies replied that </w:t>
      </w:r>
      <w:r w:rsidR="00850B64">
        <w:rPr>
          <w:i/>
          <w:lang w:val="en-US"/>
        </w:rPr>
        <w:t>a</w:t>
      </w:r>
      <w:r w:rsidR="00850B64" w:rsidRPr="008331AA">
        <w:rPr>
          <w:i/>
          <w:lang w:val="en-US"/>
        </w:rPr>
        <w:t xml:space="preserve"> </w:t>
      </w:r>
      <w:r w:rsidR="005C04F0" w:rsidRPr="008331AA">
        <w:rPr>
          <w:i/>
          <w:lang w:val="en-US"/>
        </w:rPr>
        <w:t>LCH could be configure</w:t>
      </w:r>
      <w:r w:rsidR="00D44D5F" w:rsidRPr="008331AA">
        <w:rPr>
          <w:i/>
          <w:lang w:val="en-US"/>
        </w:rPr>
        <w:t>d</w:t>
      </w:r>
      <w:r w:rsidR="005C04F0" w:rsidRPr="008331AA">
        <w:rPr>
          <w:i/>
          <w:lang w:val="en-US"/>
        </w:rPr>
        <w:t xml:space="preserve"> with more than </w:t>
      </w:r>
      <w:r w:rsidR="00B3590D" w:rsidRPr="008331AA">
        <w:rPr>
          <w:i/>
          <w:lang w:val="en-US"/>
        </w:rPr>
        <w:t>one</w:t>
      </w:r>
      <w:r w:rsidR="005C04F0" w:rsidRPr="008331AA">
        <w:rPr>
          <w:i/>
          <w:lang w:val="en-US"/>
        </w:rPr>
        <w:t xml:space="preserve"> </w:t>
      </w:r>
      <w:r w:rsidR="00B3590D" w:rsidRPr="008331AA">
        <w:rPr>
          <w:i/>
          <w:lang w:val="en-US"/>
        </w:rPr>
        <w:t>cell restriction, while 1</w:t>
      </w:r>
      <w:r w:rsidR="006A7750">
        <w:rPr>
          <w:i/>
          <w:lang w:val="en-US"/>
        </w:rPr>
        <w:t>6</w:t>
      </w:r>
      <w:r w:rsidR="00B3590D" w:rsidRPr="008331AA">
        <w:rPr>
          <w:i/>
          <w:lang w:val="en-US"/>
        </w:rPr>
        <w:t xml:space="preserve"> companies did not see the need to have such flexibility</w:t>
      </w:r>
      <w:r w:rsidRPr="008331AA">
        <w:rPr>
          <w:i/>
          <w:lang w:val="en-US"/>
        </w:rPr>
        <w:t>.</w:t>
      </w:r>
      <w:r w:rsidR="009F71A4" w:rsidRPr="008331AA">
        <w:rPr>
          <w:i/>
          <w:lang w:val="en-US"/>
        </w:rPr>
        <w:t xml:space="preserve"> </w:t>
      </w:r>
    </w:p>
    <w:p w14:paraId="24917402" w14:textId="6EF9BDAF" w:rsidR="00E56956" w:rsidRPr="0021283E" w:rsidRDefault="00E56956" w:rsidP="00E56956">
      <w:pPr>
        <w:tabs>
          <w:tab w:val="right" w:pos="9639"/>
        </w:tabs>
        <w:rPr>
          <w:i/>
          <w:lang w:val="en-US"/>
        </w:rPr>
      </w:pPr>
      <w:r w:rsidRPr="0021283E">
        <w:rPr>
          <w:i/>
          <w:lang w:val="en-US"/>
        </w:rPr>
        <w:t>The rapporteur proposes the following way forward:</w:t>
      </w:r>
    </w:p>
    <w:p w14:paraId="6C238E28" w14:textId="6549EBC1" w:rsidR="00745016" w:rsidRPr="0021283E" w:rsidRDefault="00010B41" w:rsidP="00BC14DD">
      <w:pPr>
        <w:pStyle w:val="Proposal"/>
        <w:ind w:left="1276"/>
        <w:rPr>
          <w:lang w:val="en-US"/>
        </w:rPr>
      </w:pPr>
      <w:bookmarkStart w:id="4" w:name="_Toc16232057"/>
      <w:r w:rsidRPr="0021283E">
        <w:rPr>
          <w:lang w:val="en-US"/>
        </w:rPr>
        <w:t xml:space="preserve">For CA, </w:t>
      </w:r>
      <w:r w:rsidR="00B81B34" w:rsidRPr="0021283E">
        <w:rPr>
          <w:lang w:val="en-US"/>
        </w:rPr>
        <w:t xml:space="preserve">the network </w:t>
      </w:r>
      <w:r w:rsidR="004C0E89" w:rsidRPr="0021283E">
        <w:rPr>
          <w:lang w:val="en-US"/>
        </w:rPr>
        <w:t>provides</w:t>
      </w:r>
      <w:r w:rsidR="00B81B34" w:rsidRPr="0021283E">
        <w:rPr>
          <w:lang w:val="en-US"/>
        </w:rPr>
        <w:t xml:space="preserve"> </w:t>
      </w:r>
      <w:r w:rsidR="008F63CD" w:rsidRPr="0021283E">
        <w:rPr>
          <w:lang w:val="en-US"/>
        </w:rPr>
        <w:t xml:space="preserve">in RRC </w:t>
      </w:r>
      <w:r w:rsidR="00B81B34" w:rsidRPr="0021283E">
        <w:rPr>
          <w:lang w:val="en-US"/>
        </w:rPr>
        <w:t xml:space="preserve">only </w:t>
      </w:r>
      <w:r w:rsidR="00850B64" w:rsidRPr="0021283E">
        <w:rPr>
          <w:lang w:val="en-US"/>
        </w:rPr>
        <w:t>one LCH</w:t>
      </w:r>
      <w:r w:rsidR="00A6608E" w:rsidRPr="0021283E">
        <w:rPr>
          <w:lang w:val="en-US"/>
        </w:rPr>
        <w:t xml:space="preserve"> </w:t>
      </w:r>
      <w:r w:rsidR="00296AA9" w:rsidRPr="0021283E">
        <w:rPr>
          <w:lang w:val="en-US"/>
        </w:rPr>
        <w:t>c</w:t>
      </w:r>
      <w:r w:rsidR="00A23E6B" w:rsidRPr="0021283E">
        <w:rPr>
          <w:lang w:val="en-US"/>
        </w:rPr>
        <w:t>ell restriction configuration</w:t>
      </w:r>
      <w:r w:rsidR="00486B05" w:rsidRPr="0021283E">
        <w:rPr>
          <w:lang w:val="en-US"/>
        </w:rPr>
        <w:t>, like in Rel-15</w:t>
      </w:r>
      <w:bookmarkEnd w:id="4"/>
    </w:p>
    <w:p w14:paraId="7D7F4668" w14:textId="77777777" w:rsidR="00745016" w:rsidRPr="00EB3A46" w:rsidRDefault="00745016">
      <w:pPr>
        <w:tabs>
          <w:tab w:val="right" w:pos="9639"/>
        </w:tabs>
        <w:rPr>
          <w:rFonts w:ascii="Arial" w:hAnsi="Arial"/>
          <w:lang w:val="en-US" w:eastAsia="zh-CN"/>
        </w:rPr>
      </w:pPr>
    </w:p>
    <w:p w14:paraId="6DBFA215"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3: Dynamic LCP restrictions/configuration updates</w:t>
      </w:r>
    </w:p>
    <w:p w14:paraId="6BB9F5B7"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lastRenderedPageBreak/>
        <w:t>When PDCP Data duplication is configured with CA, the network can configure (RRC) cell restrictions by means of the IE “allowedServingCell”. In Release 15, the LCP restrictions cannot dynamically be updated but in Release 16, this is still an open issue.</w:t>
      </w:r>
    </w:p>
    <w:p w14:paraId="58145182" w14:textId="77777777" w:rsidR="00E22723" w:rsidRDefault="00413B34">
      <w:pPr>
        <w:pStyle w:val="ListParagraph"/>
        <w:numPr>
          <w:ilvl w:val="0"/>
          <w:numId w:val="16"/>
        </w:numPr>
        <w:tabs>
          <w:tab w:val="right" w:pos="9639"/>
        </w:tabs>
        <w:rPr>
          <w:rFonts w:ascii="Arial" w:hAnsi="Arial"/>
          <w:sz w:val="20"/>
          <w:szCs w:val="20"/>
          <w:lang w:eastAsia="zh-CN"/>
        </w:rPr>
      </w:pPr>
      <w:r>
        <w:rPr>
          <w:rFonts w:ascii="Arial" w:hAnsi="Arial"/>
          <w:sz w:val="20"/>
          <w:szCs w:val="20"/>
          <w:lang w:val="en-US" w:eastAsia="zh-CN"/>
        </w:rPr>
        <w:t>Is there a need to dynamically change the “allowed serving cells” aka dynamically change the serving cell restrictions? If yes, explain the reasons.</w:t>
      </w:r>
    </w:p>
    <w:p w14:paraId="1E87D4F3" w14:textId="77777777" w:rsidR="00E22723" w:rsidRDefault="00E22723">
      <w:pPr>
        <w:tabs>
          <w:tab w:val="right" w:pos="9639"/>
        </w:tabs>
        <w:rPr>
          <w:rFonts w:ascii="Arial" w:hAnsi="Arial"/>
          <w:lang w:eastAsia="zh-CN"/>
        </w:rPr>
      </w:pPr>
    </w:p>
    <w:tbl>
      <w:tblPr>
        <w:tblStyle w:val="TableGrid"/>
        <w:tblW w:w="9629" w:type="dxa"/>
        <w:tblLayout w:type="fixed"/>
        <w:tblLook w:val="04A0" w:firstRow="1" w:lastRow="0" w:firstColumn="1" w:lastColumn="0" w:noHBand="0" w:noVBand="1"/>
      </w:tblPr>
      <w:tblGrid>
        <w:gridCol w:w="1604"/>
        <w:gridCol w:w="939"/>
        <w:gridCol w:w="7086"/>
      </w:tblGrid>
      <w:tr w:rsidR="00E22723" w:rsidRPr="00486B05" w14:paraId="15329691" w14:textId="77777777" w:rsidTr="00173490">
        <w:tc>
          <w:tcPr>
            <w:tcW w:w="1604" w:type="dxa"/>
          </w:tcPr>
          <w:p w14:paraId="5C013742"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939" w:type="dxa"/>
          </w:tcPr>
          <w:p w14:paraId="35B1B5AB" w14:textId="77777777" w:rsidR="00E22723" w:rsidRDefault="00413B34">
            <w:pPr>
              <w:tabs>
                <w:tab w:val="right" w:pos="9639"/>
              </w:tabs>
              <w:rPr>
                <w:rFonts w:ascii="Arial" w:eastAsia="Calibri" w:hAnsi="Arial"/>
                <w:lang w:eastAsia="zh-CN"/>
              </w:rPr>
            </w:pPr>
            <w:r>
              <w:rPr>
                <w:rFonts w:ascii="Arial" w:eastAsia="Calibri" w:hAnsi="Arial"/>
                <w:lang w:eastAsia="zh-CN"/>
              </w:rPr>
              <w:t>A (yes/no)</w:t>
            </w:r>
          </w:p>
        </w:tc>
        <w:tc>
          <w:tcPr>
            <w:tcW w:w="7086" w:type="dxa"/>
          </w:tcPr>
          <w:p w14:paraId="7D934107"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Other comments (e.g. why?)</w:t>
            </w:r>
          </w:p>
        </w:tc>
      </w:tr>
      <w:tr w:rsidR="00E22723" w:rsidRPr="00486B05" w14:paraId="32D1AE73" w14:textId="77777777" w:rsidTr="00173490">
        <w:tc>
          <w:tcPr>
            <w:tcW w:w="1604" w:type="dxa"/>
          </w:tcPr>
          <w:p w14:paraId="50C6F73D"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939" w:type="dxa"/>
          </w:tcPr>
          <w:p w14:paraId="7C07D2B2"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7086" w:type="dxa"/>
          </w:tcPr>
          <w:p w14:paraId="532AFA50"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As discussed in Q2, we don’t support dynamic leg selection in CA-only duplication. We don</w:t>
            </w:r>
            <w:r w:rsidR="00023C06" w:rsidRPr="00EB3A46">
              <w:rPr>
                <w:rFonts w:ascii="Arial" w:eastAsia="Calibri" w:hAnsi="Arial"/>
                <w:lang w:val="en-US" w:eastAsia="zh-CN"/>
              </w:rPr>
              <w:t>’</w:t>
            </w:r>
            <w:r w:rsidRPr="00EB3A46">
              <w:rPr>
                <w:rFonts w:ascii="Arial" w:eastAsia="Calibri" w:hAnsi="Arial"/>
                <w:lang w:val="en-US" w:eastAsia="zh-CN"/>
              </w:rPr>
              <w:t>t see any performance benefit compared with legacy dynamic scheduling across CCs.</w:t>
            </w:r>
          </w:p>
        </w:tc>
      </w:tr>
      <w:tr w:rsidR="00E22723" w14:paraId="1B5265BF" w14:textId="77777777" w:rsidTr="00173490">
        <w:tc>
          <w:tcPr>
            <w:tcW w:w="1604" w:type="dxa"/>
          </w:tcPr>
          <w:p w14:paraId="311E2E05"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LG</w:t>
            </w:r>
          </w:p>
        </w:tc>
        <w:tc>
          <w:tcPr>
            <w:tcW w:w="939" w:type="dxa"/>
          </w:tcPr>
          <w:p w14:paraId="6DD85127" w14:textId="77777777" w:rsidR="00E22723" w:rsidRDefault="00413B34">
            <w:pPr>
              <w:tabs>
                <w:tab w:val="right" w:pos="9639"/>
              </w:tabs>
              <w:rPr>
                <w:rFonts w:ascii="Arial" w:eastAsia="Calibri" w:hAnsi="Arial"/>
                <w:lang w:eastAsia="zh-CN"/>
              </w:rPr>
            </w:pPr>
            <w:r>
              <w:rPr>
                <w:rFonts w:ascii="Arial" w:eastAsia="Malgun Gothic" w:hAnsi="Arial"/>
                <w:lang w:eastAsia="ko-KR"/>
              </w:rPr>
              <w:t>No</w:t>
            </w:r>
          </w:p>
        </w:tc>
        <w:tc>
          <w:tcPr>
            <w:tcW w:w="7086" w:type="dxa"/>
          </w:tcPr>
          <w:p w14:paraId="1EAE2F1E" w14:textId="77777777" w:rsidR="00E22723" w:rsidRDefault="00413B34">
            <w:pPr>
              <w:tabs>
                <w:tab w:val="right" w:pos="9639"/>
              </w:tabs>
              <w:rPr>
                <w:rFonts w:ascii="Arial" w:eastAsia="Calibri" w:hAnsi="Arial"/>
                <w:lang w:eastAsia="zh-CN"/>
              </w:rPr>
            </w:pPr>
            <w:r>
              <w:rPr>
                <w:rFonts w:ascii="Arial" w:eastAsia="Calibri" w:hAnsi="Arial" w:hint="eastAsia"/>
                <w:lang w:val="de-DE" w:eastAsia="zh-CN"/>
              </w:rPr>
              <w:t>Not in Rel-16</w:t>
            </w:r>
            <w:r>
              <w:rPr>
                <w:rFonts w:ascii="Arial" w:eastAsia="Calibri" w:hAnsi="Arial"/>
                <w:lang w:val="de-DE" w:eastAsia="zh-CN"/>
              </w:rPr>
              <w:t>.</w:t>
            </w:r>
          </w:p>
        </w:tc>
      </w:tr>
      <w:tr w:rsidR="00E22723" w:rsidRPr="00486B05" w14:paraId="13D4017B" w14:textId="77777777" w:rsidTr="00173490">
        <w:tc>
          <w:tcPr>
            <w:tcW w:w="1604" w:type="dxa"/>
          </w:tcPr>
          <w:p w14:paraId="43160DAE"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939" w:type="dxa"/>
          </w:tcPr>
          <w:p w14:paraId="40179604" w14:textId="77777777" w:rsidR="00E22723" w:rsidRDefault="00413B34">
            <w:pPr>
              <w:tabs>
                <w:tab w:val="right" w:pos="9639"/>
              </w:tabs>
              <w:rPr>
                <w:rFonts w:ascii="Arial" w:hAnsi="Arial"/>
                <w:lang w:eastAsia="zh-CN"/>
              </w:rPr>
            </w:pPr>
            <w:r>
              <w:rPr>
                <w:rFonts w:ascii="Arial" w:hAnsi="Arial" w:hint="eastAsia"/>
                <w:lang w:eastAsia="zh-CN"/>
              </w:rPr>
              <w:t>N</w:t>
            </w:r>
            <w:r>
              <w:rPr>
                <w:rFonts w:ascii="Arial" w:hAnsi="Arial"/>
                <w:lang w:eastAsia="zh-CN"/>
              </w:rPr>
              <w:t>o</w:t>
            </w:r>
          </w:p>
        </w:tc>
        <w:tc>
          <w:tcPr>
            <w:tcW w:w="7086" w:type="dxa"/>
          </w:tcPr>
          <w:p w14:paraId="63E2EE12"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Given up to 4 RLC entities can be configured and the RLC entities can be dynamically activated, it seems sufficient also from dynamic change the serving cell perspective. </w:t>
            </w:r>
          </w:p>
        </w:tc>
      </w:tr>
      <w:tr w:rsidR="00E22723" w14:paraId="62752E76" w14:textId="77777777" w:rsidTr="00173490">
        <w:tc>
          <w:tcPr>
            <w:tcW w:w="1604" w:type="dxa"/>
          </w:tcPr>
          <w:p w14:paraId="47499676"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Ericsson</w:t>
            </w:r>
          </w:p>
        </w:tc>
        <w:tc>
          <w:tcPr>
            <w:tcW w:w="939" w:type="dxa"/>
          </w:tcPr>
          <w:p w14:paraId="6D1E1158"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7086" w:type="dxa"/>
          </w:tcPr>
          <w:p w14:paraId="358C4D10" w14:textId="77777777" w:rsidR="00E22723" w:rsidRDefault="00E22723">
            <w:pPr>
              <w:tabs>
                <w:tab w:val="right" w:pos="9639"/>
              </w:tabs>
              <w:rPr>
                <w:rFonts w:ascii="Arial" w:eastAsia="Calibri" w:hAnsi="Arial"/>
                <w:lang w:val="de-DE" w:eastAsia="zh-CN"/>
              </w:rPr>
            </w:pPr>
          </w:p>
        </w:tc>
      </w:tr>
      <w:tr w:rsidR="00E22723" w:rsidRPr="00486B05" w14:paraId="36C055DB" w14:textId="77777777" w:rsidTr="00173490">
        <w:tc>
          <w:tcPr>
            <w:tcW w:w="1604" w:type="dxa"/>
          </w:tcPr>
          <w:p w14:paraId="448441EE" w14:textId="77777777" w:rsidR="00E22723" w:rsidRDefault="00413B34">
            <w:pPr>
              <w:tabs>
                <w:tab w:val="right" w:pos="9639"/>
              </w:tabs>
              <w:rPr>
                <w:rFonts w:ascii="Arial" w:eastAsia="Calibri" w:hAnsi="Arial"/>
                <w:lang w:eastAsia="zh-CN"/>
              </w:rPr>
            </w:pPr>
            <w:r>
              <w:rPr>
                <w:rFonts w:ascii="Arial" w:eastAsia="Calibri" w:hAnsi="Arial"/>
                <w:lang w:eastAsia="zh-CN"/>
              </w:rPr>
              <w:t>Qualcomm</w:t>
            </w:r>
          </w:p>
        </w:tc>
        <w:tc>
          <w:tcPr>
            <w:tcW w:w="939" w:type="dxa"/>
          </w:tcPr>
          <w:p w14:paraId="20E211DE"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7086" w:type="dxa"/>
          </w:tcPr>
          <w:p w14:paraId="1BD4334A"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Given MAC CE based selection of active RLC entities is agreed, incremental benefits of MAC CE based control of LCP restrictions are marginal.</w:t>
            </w:r>
          </w:p>
        </w:tc>
      </w:tr>
      <w:tr w:rsidR="00E22723" w:rsidRPr="00486B05" w14:paraId="3B4538F3" w14:textId="77777777" w:rsidTr="00173490">
        <w:tc>
          <w:tcPr>
            <w:tcW w:w="1604" w:type="dxa"/>
          </w:tcPr>
          <w:p w14:paraId="0BAA8056" w14:textId="77777777" w:rsidR="00E22723" w:rsidRDefault="00023C06">
            <w:pPr>
              <w:tabs>
                <w:tab w:val="right" w:pos="9639"/>
              </w:tabs>
              <w:rPr>
                <w:rFonts w:ascii="Arial" w:eastAsia="Calibri" w:hAnsi="Arial"/>
                <w:lang w:eastAsia="zh-CN"/>
              </w:rPr>
            </w:pPr>
            <w:r>
              <w:rPr>
                <w:rFonts w:ascii="Arial" w:eastAsia="Calibri" w:hAnsi="Arial"/>
                <w:lang w:eastAsia="zh-CN"/>
              </w:rPr>
              <w:t>V</w:t>
            </w:r>
            <w:r w:rsidR="00413B34">
              <w:rPr>
                <w:rFonts w:ascii="Arial" w:eastAsia="Calibri" w:hAnsi="Arial"/>
                <w:lang w:eastAsia="zh-CN"/>
              </w:rPr>
              <w:t>ivo</w:t>
            </w:r>
          </w:p>
        </w:tc>
        <w:tc>
          <w:tcPr>
            <w:tcW w:w="939" w:type="dxa"/>
          </w:tcPr>
          <w:p w14:paraId="270A2B8D"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7086" w:type="dxa"/>
          </w:tcPr>
          <w:p w14:paraId="4C357E90"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The UE which works as a switch in the I-IOT network could be configured with many DRBs serving different URLLC services. Due the LCID limitation, we would only be able to configure 2 legs for some DRBs. Changing the LCP restriction of the allowed serving cells for a leg would achieve the same benefit of changing the activated leg, but can allow the UE to be configured with more DRBs.</w:t>
            </w:r>
          </w:p>
        </w:tc>
      </w:tr>
      <w:tr w:rsidR="00E22723" w:rsidRPr="00486B05" w14:paraId="44656B27" w14:textId="77777777" w:rsidTr="00173490">
        <w:tc>
          <w:tcPr>
            <w:tcW w:w="1604" w:type="dxa"/>
          </w:tcPr>
          <w:p w14:paraId="69A68590"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Apple</w:t>
            </w:r>
          </w:p>
        </w:tc>
        <w:tc>
          <w:tcPr>
            <w:tcW w:w="939" w:type="dxa"/>
          </w:tcPr>
          <w:p w14:paraId="345EC380"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7086" w:type="dxa"/>
          </w:tcPr>
          <w:p w14:paraId="327EC557"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We donot see the necessity of dynamic restriction change. </w:t>
            </w:r>
          </w:p>
        </w:tc>
      </w:tr>
      <w:tr w:rsidR="00E22723" w:rsidRPr="00486B05" w14:paraId="0A5A0305" w14:textId="77777777" w:rsidTr="00173490">
        <w:tc>
          <w:tcPr>
            <w:tcW w:w="1604" w:type="dxa"/>
          </w:tcPr>
          <w:p w14:paraId="01CC9B20"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Mediatek</w:t>
            </w:r>
          </w:p>
        </w:tc>
        <w:tc>
          <w:tcPr>
            <w:tcW w:w="939" w:type="dxa"/>
          </w:tcPr>
          <w:p w14:paraId="2167D9F1"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7086" w:type="dxa"/>
          </w:tcPr>
          <w:p w14:paraId="2820B8B0"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Considering the complexity and benefit, we don’t see the strong motiviation to support dynamic LCP restriction update.</w:t>
            </w:r>
          </w:p>
        </w:tc>
      </w:tr>
      <w:tr w:rsidR="00E22723" w:rsidRPr="00486B05" w14:paraId="7B9E2778" w14:textId="77777777" w:rsidTr="00173490">
        <w:tc>
          <w:tcPr>
            <w:tcW w:w="1604" w:type="dxa"/>
          </w:tcPr>
          <w:p w14:paraId="3A328A71" w14:textId="77777777" w:rsidR="00E22723" w:rsidRDefault="00413B34">
            <w:pPr>
              <w:tabs>
                <w:tab w:val="right" w:pos="9639"/>
              </w:tabs>
              <w:rPr>
                <w:rFonts w:ascii="Arial" w:eastAsia="Calibri" w:hAnsi="Arial"/>
                <w:lang w:val="de-DE" w:eastAsia="zh-CN"/>
              </w:rPr>
            </w:pPr>
            <w:r>
              <w:rPr>
                <w:rFonts w:ascii="Arial" w:hAnsi="Arial" w:hint="eastAsia"/>
                <w:lang w:val="de-DE" w:eastAsia="zh-CN"/>
              </w:rPr>
              <w:t>SPRD</w:t>
            </w:r>
          </w:p>
        </w:tc>
        <w:tc>
          <w:tcPr>
            <w:tcW w:w="939" w:type="dxa"/>
          </w:tcPr>
          <w:p w14:paraId="3FF5F0A9"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No</w:t>
            </w:r>
          </w:p>
        </w:tc>
        <w:tc>
          <w:tcPr>
            <w:tcW w:w="7086" w:type="dxa"/>
          </w:tcPr>
          <w:p w14:paraId="591E548A"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The allowedServingCell can consist of more than one cells. </w:t>
            </w:r>
            <w:r w:rsidRPr="003F6826">
              <w:rPr>
                <w:rFonts w:ascii="Arial" w:eastAsia="Calibri" w:hAnsi="Arial" w:hint="eastAsia"/>
                <w:lang w:val="en-US" w:eastAsia="zh-CN"/>
              </w:rPr>
              <w:t xml:space="preserve">It seems sufficient to gurantee </w:t>
            </w:r>
            <w:r w:rsidRPr="003F6826">
              <w:rPr>
                <w:rFonts w:ascii="Arial" w:eastAsia="Calibri" w:hAnsi="Arial"/>
                <w:lang w:val="en-US" w:eastAsia="zh-CN"/>
              </w:rPr>
              <w:t>the</w:t>
            </w:r>
            <w:r w:rsidRPr="003F6826">
              <w:rPr>
                <w:rFonts w:ascii="Arial" w:eastAsia="Calibri" w:hAnsi="Arial" w:hint="eastAsia"/>
                <w:lang w:val="en-US" w:eastAsia="zh-CN"/>
              </w:rPr>
              <w:t xml:space="preserve"> reliability </w:t>
            </w:r>
            <w:r w:rsidRPr="003F6826">
              <w:rPr>
                <w:rFonts w:ascii="Arial" w:eastAsia="Calibri" w:hAnsi="Arial"/>
                <w:lang w:val="en-US" w:eastAsia="zh-CN"/>
              </w:rPr>
              <w:t xml:space="preserve">requirement by </w:t>
            </w:r>
            <w:r w:rsidRPr="00EB3A46">
              <w:rPr>
                <w:rFonts w:ascii="Arial" w:hAnsi="Arial"/>
                <w:lang w:val="en-US" w:eastAsia="zh-CN"/>
              </w:rPr>
              <w:t xml:space="preserve">dynamical activation/deactivation among up to 4 </w:t>
            </w:r>
            <w:r w:rsidRPr="003F6826">
              <w:rPr>
                <w:rFonts w:ascii="Arial" w:eastAsia="Calibri" w:hAnsi="Arial"/>
                <w:lang w:val="en-US" w:eastAsia="zh-CN"/>
              </w:rPr>
              <w:t xml:space="preserve">RLC entities.So there is no need for </w:t>
            </w:r>
            <w:r>
              <w:rPr>
                <w:rFonts w:ascii="Arial" w:eastAsia="Calibri" w:hAnsi="Arial"/>
                <w:lang w:val="en-US" w:eastAsia="zh-CN"/>
              </w:rPr>
              <w:t>dynamically changing the serving cell restrictions.</w:t>
            </w:r>
          </w:p>
        </w:tc>
      </w:tr>
      <w:tr w:rsidR="00E22723" w:rsidRPr="00486B05" w14:paraId="65AB4E3D" w14:textId="77777777" w:rsidTr="00173490">
        <w:tc>
          <w:tcPr>
            <w:tcW w:w="1604" w:type="dxa"/>
          </w:tcPr>
          <w:p w14:paraId="7D5D11AA" w14:textId="77777777" w:rsidR="00E22723" w:rsidRDefault="00413B34">
            <w:pPr>
              <w:tabs>
                <w:tab w:val="right" w:pos="9639"/>
              </w:tabs>
              <w:rPr>
                <w:rFonts w:ascii="Arial" w:hAnsi="Arial"/>
                <w:lang w:val="de-DE" w:eastAsia="zh-CN"/>
              </w:rPr>
            </w:pPr>
            <w:r>
              <w:rPr>
                <w:rFonts w:ascii="Arial" w:hAnsi="Arial" w:hint="eastAsia"/>
                <w:lang w:val="de-DE" w:eastAsia="zh-CN"/>
              </w:rPr>
              <w:t>H</w:t>
            </w:r>
            <w:r>
              <w:rPr>
                <w:rFonts w:ascii="Arial" w:hAnsi="Arial"/>
                <w:lang w:val="de-DE" w:eastAsia="zh-CN"/>
              </w:rPr>
              <w:t>uawei, HiSilicon</w:t>
            </w:r>
          </w:p>
        </w:tc>
        <w:tc>
          <w:tcPr>
            <w:tcW w:w="939" w:type="dxa"/>
          </w:tcPr>
          <w:p w14:paraId="767B9653" w14:textId="77777777" w:rsidR="00E22723" w:rsidRDefault="00413B34">
            <w:pPr>
              <w:tabs>
                <w:tab w:val="right" w:pos="9639"/>
              </w:tabs>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7086" w:type="dxa"/>
          </w:tcPr>
          <w:p w14:paraId="7E42D9D2" w14:textId="77777777" w:rsidR="00E22723" w:rsidRPr="003F6826" w:rsidRDefault="00413B34">
            <w:pPr>
              <w:tabs>
                <w:tab w:val="right" w:pos="9639"/>
              </w:tabs>
              <w:rPr>
                <w:rFonts w:ascii="Arial" w:hAnsi="Arial"/>
                <w:lang w:val="en-US" w:eastAsia="zh-CN"/>
              </w:rPr>
            </w:pPr>
            <w:r w:rsidRPr="003F6826">
              <w:rPr>
                <w:rFonts w:ascii="Arial" w:hAnsi="Arial" w:hint="eastAsia"/>
                <w:lang w:val="en-US" w:eastAsia="zh-CN"/>
              </w:rPr>
              <w:t>A</w:t>
            </w:r>
            <w:r w:rsidRPr="003F6826">
              <w:rPr>
                <w:rFonts w:ascii="Arial" w:hAnsi="Arial"/>
                <w:lang w:val="en-US" w:eastAsia="zh-CN"/>
              </w:rPr>
              <w:t>t least upon duplicaton activation/deactivation, it is beneficial to do this change.</w:t>
            </w:r>
          </w:p>
        </w:tc>
      </w:tr>
      <w:tr w:rsidR="00E22723" w14:paraId="49F11E59" w14:textId="77777777" w:rsidTr="00173490">
        <w:tc>
          <w:tcPr>
            <w:tcW w:w="1604" w:type="dxa"/>
          </w:tcPr>
          <w:p w14:paraId="77E56B39"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939" w:type="dxa"/>
          </w:tcPr>
          <w:p w14:paraId="374F6D95" w14:textId="77777777" w:rsidR="00E22723" w:rsidRDefault="00413B34">
            <w:pPr>
              <w:tabs>
                <w:tab w:val="right" w:pos="9639"/>
              </w:tabs>
              <w:rPr>
                <w:rFonts w:ascii="Arial" w:hAnsi="Arial"/>
                <w:lang w:val="en-US" w:eastAsia="zh-CN"/>
              </w:rPr>
            </w:pPr>
            <w:r>
              <w:rPr>
                <w:rFonts w:ascii="Arial" w:hAnsi="Arial" w:hint="eastAsia"/>
                <w:lang w:val="en-US" w:eastAsia="zh-CN"/>
              </w:rPr>
              <w:t>Yes</w:t>
            </w:r>
          </w:p>
        </w:tc>
        <w:tc>
          <w:tcPr>
            <w:tcW w:w="7086" w:type="dxa"/>
          </w:tcPr>
          <w:p w14:paraId="7D2BBAFA"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We see some benefits in the following scenarios:</w:t>
            </w:r>
          </w:p>
          <w:p w14:paraId="11B0FE76"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Scenarios 1: Only two copies are supported for simultaneously transmission, but four carries are configured for CA. To configure the duplication, the following alternatives can be considered:</w:t>
            </w:r>
          </w:p>
          <w:p w14:paraId="4E1EAF3C" w14:textId="77777777" w:rsidR="00E22723" w:rsidRDefault="00413B34">
            <w:pPr>
              <w:numPr>
                <w:ilvl w:val="0"/>
                <w:numId w:val="17"/>
              </w:numPr>
              <w:tabs>
                <w:tab w:val="right" w:pos="9639"/>
              </w:tabs>
              <w:rPr>
                <w:rFonts w:ascii="Arial" w:eastAsia="Calibri" w:hAnsi="Arial"/>
                <w:lang w:val="en-US" w:eastAsia="zh-CN"/>
              </w:rPr>
            </w:pPr>
            <w:r>
              <w:rPr>
                <w:rFonts w:ascii="Arial" w:eastAsia="Calibri" w:hAnsi="Arial" w:hint="eastAsia"/>
                <w:lang w:val="en-US" w:eastAsia="zh-CN"/>
              </w:rPr>
              <w:t>Alt1: Configure four RLC entities, one RLC entity is mapped to one carrier</w:t>
            </w:r>
          </w:p>
          <w:p w14:paraId="0A357DBF" w14:textId="77777777" w:rsidR="00E22723" w:rsidRPr="00EB3A46" w:rsidRDefault="00413B34">
            <w:pPr>
              <w:numPr>
                <w:ilvl w:val="0"/>
                <w:numId w:val="17"/>
              </w:numPr>
              <w:tabs>
                <w:tab w:val="right" w:pos="9639"/>
              </w:tabs>
              <w:rPr>
                <w:rFonts w:ascii="Arial" w:hAnsi="Arial"/>
                <w:lang w:val="en-US" w:eastAsia="zh-CN"/>
              </w:rPr>
            </w:pPr>
            <w:r>
              <w:rPr>
                <w:rFonts w:ascii="Arial" w:eastAsia="Calibri" w:hAnsi="Arial" w:hint="eastAsia"/>
                <w:lang w:val="en-US" w:eastAsia="zh-CN"/>
              </w:rPr>
              <w:t xml:space="preserve">Alt2: Configure two RLC entities, and the mapping between RLC entity and carrier (i.e. </w:t>
            </w:r>
            <w:r w:rsidRPr="00EB3A46">
              <w:rPr>
                <w:rFonts w:ascii="Arial" w:hAnsi="Arial"/>
                <w:lang w:val="en-US" w:eastAsia="zh-CN"/>
              </w:rPr>
              <w:t>LCP restrictions</w:t>
            </w:r>
            <w:r>
              <w:rPr>
                <w:rFonts w:ascii="Arial" w:hAnsi="Arial" w:hint="eastAsia"/>
                <w:lang w:val="en-US" w:eastAsia="zh-CN"/>
              </w:rPr>
              <w:t xml:space="preserve">) can be adjustment </w:t>
            </w:r>
            <w:r w:rsidRPr="00EB3A46">
              <w:rPr>
                <w:rFonts w:ascii="Arial" w:hAnsi="Arial"/>
                <w:lang w:val="en-US" w:eastAsia="zh-CN"/>
              </w:rPr>
              <w:t xml:space="preserve">dynamically </w:t>
            </w:r>
          </w:p>
          <w:p w14:paraId="4125BFE9" w14:textId="77777777" w:rsidR="00E22723" w:rsidRDefault="00413B34">
            <w:pPr>
              <w:tabs>
                <w:tab w:val="right" w:pos="9639"/>
              </w:tabs>
              <w:rPr>
                <w:rFonts w:ascii="Arial" w:hAnsi="Arial"/>
                <w:lang w:val="en-US" w:eastAsia="zh-CN"/>
              </w:rPr>
            </w:pPr>
            <w:r>
              <w:rPr>
                <w:rFonts w:ascii="Arial" w:hAnsi="Arial" w:hint="eastAsia"/>
                <w:lang w:val="en-US" w:eastAsia="zh-CN"/>
              </w:rPr>
              <w:t>Compared with the alternative 1, the alternative 2 can be used to minimize the impact on RLC entity (e.g. the RLC ARQ can continue).</w:t>
            </w:r>
          </w:p>
          <w:p w14:paraId="604017F9" w14:textId="77777777" w:rsidR="00E22723" w:rsidRDefault="00E22723">
            <w:pPr>
              <w:tabs>
                <w:tab w:val="right" w:pos="9639"/>
              </w:tabs>
              <w:rPr>
                <w:rFonts w:ascii="Arial" w:hAnsi="Arial"/>
                <w:lang w:val="en-US" w:eastAsia="zh-CN"/>
              </w:rPr>
            </w:pPr>
          </w:p>
          <w:p w14:paraId="15E48C7E"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lastRenderedPageBreak/>
              <w:t>Scenarios 2: For an extreme case, if PDCP duplication with 4 copies is activated, 8 carries are configured for CA, and the dynamic change of LCP is not supported, then the 4 copies duplication may be disabled even more than 4 carries can be used for transmission. For example:</w:t>
            </w:r>
          </w:p>
          <w:p w14:paraId="7BEE79DD"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The mapping between RLC and carrier are initially configured as follow:</w:t>
            </w:r>
          </w:p>
          <w:p w14:paraId="06C6070E"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RLC 1=&gt; carrier 1+2,</w:t>
            </w:r>
          </w:p>
          <w:p w14:paraId="7609499F"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RLC 2=&gt; carrier 3+4,</w:t>
            </w:r>
          </w:p>
          <w:p w14:paraId="5D5A590A"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RLC 3=&gt; carrier 5+5,</w:t>
            </w:r>
          </w:p>
          <w:p w14:paraId="6E16AD45"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RLC 4=&gt; carrier 7+8,</w:t>
            </w:r>
          </w:p>
          <w:p w14:paraId="77022BB2"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 xml:space="preserve">If some problems are detected on carrier 5/6/7/8, then only the RLC entities </w:t>
            </w:r>
            <w:r w:rsidR="00023C06">
              <w:rPr>
                <w:rFonts w:ascii="Arial" w:eastAsia="Calibri" w:hAnsi="Arial"/>
                <w:lang w:val="en-US" w:eastAsia="zh-CN"/>
              </w:rPr>
              <w:t>½</w:t>
            </w:r>
            <w:r>
              <w:rPr>
                <w:rFonts w:ascii="Arial" w:eastAsia="Calibri" w:hAnsi="Arial" w:hint="eastAsia"/>
                <w:lang w:val="en-US" w:eastAsia="zh-CN"/>
              </w:rPr>
              <w:t xml:space="preserve"> can work, which means only the duplication with two copies can be used. If dynamic adjustment of LCP is supported, then the LCP restriction can be changed as follow to support the duplication with 4 copies.</w:t>
            </w:r>
          </w:p>
          <w:p w14:paraId="295340C7"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RLC 1=&gt; carrier 1,</w:t>
            </w:r>
          </w:p>
          <w:p w14:paraId="79E8E888"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RLC 2=&gt; carrier 2,</w:t>
            </w:r>
          </w:p>
          <w:p w14:paraId="772DAC3A"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RLC 3=&gt; carrier 3,</w:t>
            </w:r>
          </w:p>
          <w:p w14:paraId="2E3532F8" w14:textId="77777777" w:rsidR="00E22723" w:rsidRDefault="00413B34">
            <w:pPr>
              <w:tabs>
                <w:tab w:val="right" w:pos="9639"/>
              </w:tabs>
              <w:rPr>
                <w:rFonts w:ascii="Arial" w:hAnsi="Arial"/>
                <w:lang w:val="de-DE" w:eastAsia="zh-CN"/>
              </w:rPr>
            </w:pPr>
            <w:r>
              <w:rPr>
                <w:rFonts w:ascii="Arial" w:eastAsia="Calibri" w:hAnsi="Arial" w:hint="eastAsia"/>
                <w:lang w:val="en-US" w:eastAsia="zh-CN"/>
              </w:rPr>
              <w:t>RLC 4=&gt; carrier 4,</w:t>
            </w:r>
          </w:p>
        </w:tc>
      </w:tr>
      <w:tr w:rsidR="00784796" w14:paraId="4266FB11" w14:textId="77777777" w:rsidTr="00173490">
        <w:tc>
          <w:tcPr>
            <w:tcW w:w="1604" w:type="dxa"/>
          </w:tcPr>
          <w:p w14:paraId="42261665" w14:textId="77777777" w:rsidR="00784796" w:rsidRPr="00784796" w:rsidRDefault="00784796">
            <w:pPr>
              <w:tabs>
                <w:tab w:val="right" w:pos="9639"/>
              </w:tabs>
              <w:rPr>
                <w:rFonts w:ascii="Arial" w:eastAsia="Malgun Gothic" w:hAnsi="Arial"/>
                <w:lang w:val="en-US" w:eastAsia="ko-KR"/>
              </w:rPr>
            </w:pPr>
            <w:r>
              <w:rPr>
                <w:rFonts w:ascii="Arial" w:eastAsia="Malgun Gothic" w:hAnsi="Arial" w:hint="eastAsia"/>
                <w:lang w:val="en-US" w:eastAsia="ko-KR"/>
              </w:rPr>
              <w:lastRenderedPageBreak/>
              <w:t>Samsung</w:t>
            </w:r>
          </w:p>
        </w:tc>
        <w:tc>
          <w:tcPr>
            <w:tcW w:w="939" w:type="dxa"/>
          </w:tcPr>
          <w:p w14:paraId="4A360745" w14:textId="77777777" w:rsidR="00784796" w:rsidRPr="00784796" w:rsidRDefault="00784796">
            <w:pPr>
              <w:tabs>
                <w:tab w:val="right" w:pos="9639"/>
              </w:tabs>
              <w:rPr>
                <w:rFonts w:ascii="Arial" w:eastAsia="Malgun Gothic" w:hAnsi="Arial"/>
                <w:lang w:val="en-US" w:eastAsia="ko-KR"/>
              </w:rPr>
            </w:pPr>
            <w:r>
              <w:rPr>
                <w:rFonts w:ascii="Arial" w:eastAsia="Malgun Gothic" w:hAnsi="Arial" w:hint="eastAsia"/>
                <w:lang w:val="en-US" w:eastAsia="ko-KR"/>
              </w:rPr>
              <w:t>No</w:t>
            </w:r>
          </w:p>
        </w:tc>
        <w:tc>
          <w:tcPr>
            <w:tcW w:w="7086" w:type="dxa"/>
          </w:tcPr>
          <w:p w14:paraId="15C1AF18" w14:textId="77777777" w:rsidR="00784796" w:rsidRDefault="00784796">
            <w:pPr>
              <w:tabs>
                <w:tab w:val="right" w:pos="9639"/>
              </w:tabs>
              <w:rPr>
                <w:rFonts w:ascii="Arial" w:eastAsia="Calibri" w:hAnsi="Arial"/>
                <w:lang w:val="en-US" w:eastAsia="zh-CN"/>
              </w:rPr>
            </w:pPr>
          </w:p>
        </w:tc>
      </w:tr>
      <w:tr w:rsidR="00160F46" w14:paraId="0B1699CA" w14:textId="77777777" w:rsidTr="00173490">
        <w:tc>
          <w:tcPr>
            <w:tcW w:w="1604" w:type="dxa"/>
          </w:tcPr>
          <w:p w14:paraId="03BAA2BB" w14:textId="77777777" w:rsidR="00160F46" w:rsidRPr="008231DE" w:rsidRDefault="00160F46" w:rsidP="00160F46">
            <w:pPr>
              <w:tabs>
                <w:tab w:val="right" w:pos="9639"/>
              </w:tabs>
              <w:rPr>
                <w:rFonts w:ascii="Arial" w:eastAsia="Yu Mincho" w:hAnsi="Arial"/>
                <w:lang w:val="en-US"/>
              </w:rPr>
            </w:pPr>
            <w:r>
              <w:rPr>
                <w:rFonts w:ascii="Arial" w:eastAsia="Yu Mincho" w:hAnsi="Arial" w:hint="eastAsia"/>
                <w:lang w:val="en-US"/>
              </w:rPr>
              <w:t>NEC</w:t>
            </w:r>
          </w:p>
        </w:tc>
        <w:tc>
          <w:tcPr>
            <w:tcW w:w="939" w:type="dxa"/>
          </w:tcPr>
          <w:p w14:paraId="2A019476" w14:textId="77777777" w:rsidR="00160F46" w:rsidRPr="008231DE" w:rsidRDefault="00160F46" w:rsidP="00160F46">
            <w:pPr>
              <w:tabs>
                <w:tab w:val="right" w:pos="9639"/>
              </w:tabs>
              <w:rPr>
                <w:rFonts w:ascii="Arial" w:eastAsia="Yu Mincho" w:hAnsi="Arial"/>
                <w:lang w:val="en-US"/>
              </w:rPr>
            </w:pPr>
            <w:r>
              <w:rPr>
                <w:rFonts w:ascii="Arial" w:eastAsia="Yu Mincho" w:hAnsi="Arial" w:hint="eastAsia"/>
                <w:lang w:val="en-US"/>
              </w:rPr>
              <w:t>No</w:t>
            </w:r>
          </w:p>
        </w:tc>
        <w:tc>
          <w:tcPr>
            <w:tcW w:w="7086" w:type="dxa"/>
          </w:tcPr>
          <w:p w14:paraId="19A93302" w14:textId="77777777" w:rsidR="00160F46" w:rsidRDefault="00160F46" w:rsidP="00160F46">
            <w:pPr>
              <w:tabs>
                <w:tab w:val="right" w:pos="9639"/>
              </w:tabs>
              <w:rPr>
                <w:rFonts w:ascii="Arial" w:eastAsia="Calibri" w:hAnsi="Arial"/>
                <w:lang w:val="en-US" w:eastAsia="zh-CN"/>
              </w:rPr>
            </w:pPr>
          </w:p>
        </w:tc>
      </w:tr>
      <w:tr w:rsidR="003F6826" w:rsidRPr="00486B05" w14:paraId="0A721F89" w14:textId="77777777" w:rsidTr="00173490">
        <w:tc>
          <w:tcPr>
            <w:tcW w:w="1604" w:type="dxa"/>
          </w:tcPr>
          <w:p w14:paraId="7D16877C" w14:textId="77777777" w:rsidR="003F6826" w:rsidRDefault="003F6826" w:rsidP="00160F46">
            <w:pPr>
              <w:tabs>
                <w:tab w:val="right" w:pos="9639"/>
              </w:tabs>
              <w:rPr>
                <w:rFonts w:ascii="Arial" w:eastAsia="Yu Mincho" w:hAnsi="Arial"/>
                <w:lang w:val="en-US"/>
              </w:rPr>
            </w:pPr>
            <w:r>
              <w:rPr>
                <w:rFonts w:ascii="Arial" w:eastAsia="Yu Mincho" w:hAnsi="Arial"/>
                <w:lang w:val="en-US"/>
              </w:rPr>
              <w:t>Lenovo</w:t>
            </w:r>
          </w:p>
        </w:tc>
        <w:tc>
          <w:tcPr>
            <w:tcW w:w="939" w:type="dxa"/>
          </w:tcPr>
          <w:p w14:paraId="6458AD96" w14:textId="77777777" w:rsidR="003F6826" w:rsidRDefault="003F6826" w:rsidP="00160F46">
            <w:pPr>
              <w:tabs>
                <w:tab w:val="right" w:pos="9639"/>
              </w:tabs>
              <w:rPr>
                <w:rFonts w:ascii="Arial" w:eastAsia="Yu Mincho" w:hAnsi="Arial"/>
                <w:lang w:val="en-US"/>
              </w:rPr>
            </w:pPr>
            <w:r>
              <w:rPr>
                <w:rFonts w:ascii="Arial" w:eastAsia="Yu Mincho" w:hAnsi="Arial"/>
                <w:lang w:val="en-US"/>
              </w:rPr>
              <w:t>Yes/No</w:t>
            </w:r>
          </w:p>
        </w:tc>
        <w:tc>
          <w:tcPr>
            <w:tcW w:w="7086" w:type="dxa"/>
          </w:tcPr>
          <w:p w14:paraId="390831FA" w14:textId="77777777" w:rsidR="003F6826" w:rsidRDefault="003F6826" w:rsidP="003F6826">
            <w:pPr>
              <w:tabs>
                <w:tab w:val="right" w:pos="9639"/>
              </w:tabs>
              <w:rPr>
                <w:rFonts w:ascii="Arial" w:eastAsia="Calibri" w:hAnsi="Arial"/>
                <w:lang w:val="en-US" w:eastAsia="zh-CN"/>
              </w:rPr>
            </w:pPr>
            <w:r>
              <w:rPr>
                <w:rFonts w:ascii="Arial" w:eastAsia="Calibri" w:hAnsi="Arial"/>
                <w:lang w:val="en-US" w:eastAsia="zh-CN"/>
              </w:rPr>
              <w:t xml:space="preserve">Depends on what is actually meant by dynamically updated. We agree with Huawei that </w:t>
            </w:r>
            <w:r w:rsidRPr="003F6826">
              <w:rPr>
                <w:rFonts w:ascii="Arial" w:hAnsi="Arial"/>
                <w:lang w:val="en-US" w:eastAsia="zh-CN"/>
              </w:rPr>
              <w:t xml:space="preserve">upon duplicaton activation/deactivation, </w:t>
            </w:r>
            <w:r>
              <w:rPr>
                <w:rFonts w:ascii="Arial" w:hAnsi="Arial"/>
                <w:lang w:val="en-US" w:eastAsia="zh-CN"/>
              </w:rPr>
              <w:t xml:space="preserve">there may be some benefit to change the cell restriction, e.g. use a different cell restriction configuration. </w:t>
            </w:r>
          </w:p>
        </w:tc>
      </w:tr>
      <w:tr w:rsidR="00D35E83" w14:paraId="18C28CF9" w14:textId="77777777" w:rsidTr="00173490">
        <w:tc>
          <w:tcPr>
            <w:tcW w:w="1604" w:type="dxa"/>
          </w:tcPr>
          <w:p w14:paraId="57308AD5" w14:textId="77777777" w:rsidR="00D35E83" w:rsidRDefault="00D35E83" w:rsidP="00023C06">
            <w:pPr>
              <w:tabs>
                <w:tab w:val="right" w:pos="9639"/>
              </w:tabs>
              <w:rPr>
                <w:rFonts w:ascii="Arial" w:hAnsi="Arial"/>
                <w:lang w:eastAsia="zh-CN"/>
              </w:rPr>
            </w:pPr>
            <w:r w:rsidRPr="003F141E">
              <w:rPr>
                <w:rFonts w:ascii="Arial" w:hAnsi="Arial" w:hint="eastAsia"/>
                <w:lang w:eastAsia="zh-CN"/>
              </w:rPr>
              <w:t>OPPO</w:t>
            </w:r>
          </w:p>
        </w:tc>
        <w:tc>
          <w:tcPr>
            <w:tcW w:w="939" w:type="dxa"/>
          </w:tcPr>
          <w:p w14:paraId="7C4AF2D4" w14:textId="77777777" w:rsidR="00D35E83" w:rsidRDefault="00D35E83" w:rsidP="00023C06">
            <w:pPr>
              <w:tabs>
                <w:tab w:val="right" w:pos="9639"/>
              </w:tabs>
              <w:rPr>
                <w:rFonts w:ascii="Arial" w:hAnsi="Arial"/>
                <w:lang w:eastAsia="zh-CN"/>
              </w:rPr>
            </w:pPr>
            <w:r w:rsidRPr="003F141E">
              <w:rPr>
                <w:rFonts w:ascii="Arial" w:hAnsi="Arial" w:hint="eastAsia"/>
                <w:lang w:eastAsia="zh-CN"/>
              </w:rPr>
              <w:t>No</w:t>
            </w:r>
          </w:p>
        </w:tc>
        <w:tc>
          <w:tcPr>
            <w:tcW w:w="7086" w:type="dxa"/>
          </w:tcPr>
          <w:p w14:paraId="6252ACF8" w14:textId="77777777" w:rsidR="00D35E83" w:rsidRDefault="00D35E83" w:rsidP="00023C06">
            <w:pPr>
              <w:tabs>
                <w:tab w:val="right" w:pos="9639"/>
              </w:tabs>
              <w:rPr>
                <w:rFonts w:ascii="Arial" w:hAnsi="Arial"/>
                <w:lang w:eastAsia="zh-CN"/>
              </w:rPr>
            </w:pPr>
            <w:r w:rsidRPr="00E53770">
              <w:rPr>
                <w:rFonts w:ascii="Arial" w:hAnsi="Arial"/>
                <w:lang w:eastAsia="zh-CN"/>
              </w:rPr>
              <w:t>T</w:t>
            </w:r>
            <w:r w:rsidRPr="00E53770">
              <w:rPr>
                <w:rFonts w:ascii="Arial" w:hAnsi="Arial" w:hint="eastAsia"/>
                <w:lang w:eastAsia="zh-CN"/>
              </w:rPr>
              <w:t xml:space="preserve">he </w:t>
            </w:r>
            <w:r w:rsidRPr="00E53770">
              <w:rPr>
                <w:rFonts w:ascii="Arial" w:hAnsi="Arial"/>
                <w:lang w:eastAsia="zh-CN"/>
              </w:rPr>
              <w:t>benefit is unclear.</w:t>
            </w:r>
          </w:p>
        </w:tc>
      </w:tr>
      <w:tr w:rsidR="00023C06" w:rsidRPr="002E5267" w14:paraId="774D2BF7" w14:textId="77777777" w:rsidTr="00173490">
        <w:tc>
          <w:tcPr>
            <w:tcW w:w="1604" w:type="dxa"/>
          </w:tcPr>
          <w:p w14:paraId="7AA6EEFD" w14:textId="77777777" w:rsidR="00023C06" w:rsidRPr="003F141E" w:rsidRDefault="00023C06" w:rsidP="00023C06">
            <w:pPr>
              <w:tabs>
                <w:tab w:val="right" w:pos="9639"/>
              </w:tabs>
              <w:rPr>
                <w:rFonts w:ascii="Arial" w:hAnsi="Arial"/>
                <w:lang w:eastAsia="zh-CN"/>
              </w:rPr>
            </w:pPr>
            <w:r>
              <w:rPr>
                <w:rFonts w:ascii="Arial" w:hAnsi="Arial"/>
                <w:lang w:eastAsia="zh-CN"/>
              </w:rPr>
              <w:t>Nokia</w:t>
            </w:r>
          </w:p>
        </w:tc>
        <w:tc>
          <w:tcPr>
            <w:tcW w:w="939" w:type="dxa"/>
          </w:tcPr>
          <w:p w14:paraId="712B6B80" w14:textId="77777777" w:rsidR="00023C06" w:rsidRPr="003F141E" w:rsidRDefault="00023C06" w:rsidP="00023C06">
            <w:pPr>
              <w:tabs>
                <w:tab w:val="right" w:pos="9639"/>
              </w:tabs>
              <w:rPr>
                <w:rFonts w:ascii="Arial" w:hAnsi="Arial"/>
                <w:lang w:eastAsia="zh-CN"/>
              </w:rPr>
            </w:pPr>
            <w:r>
              <w:rPr>
                <w:rFonts w:ascii="Arial" w:hAnsi="Arial"/>
                <w:lang w:eastAsia="zh-CN"/>
              </w:rPr>
              <w:t>Yes</w:t>
            </w:r>
          </w:p>
        </w:tc>
        <w:tc>
          <w:tcPr>
            <w:tcW w:w="7086" w:type="dxa"/>
          </w:tcPr>
          <w:p w14:paraId="29C7F6A0" w14:textId="77777777" w:rsidR="00023C06" w:rsidRPr="00EB3A46" w:rsidRDefault="00023C06" w:rsidP="00023C06">
            <w:pPr>
              <w:tabs>
                <w:tab w:val="right" w:pos="9639"/>
              </w:tabs>
              <w:rPr>
                <w:rFonts w:ascii="Arial" w:hAnsi="Arial"/>
                <w:lang w:val="en-US" w:eastAsia="zh-CN"/>
              </w:rPr>
            </w:pPr>
            <w:r w:rsidRPr="00EB3A46">
              <w:rPr>
                <w:rFonts w:ascii="Arial" w:hAnsi="Arial"/>
                <w:lang w:val="en-US" w:eastAsia="zh-CN"/>
              </w:rPr>
              <w:t>The allowed serving cells for a LCH could be changed to enable more flexible adaptation. For instance, the set of allowed serving cells for a duplicate LCH could be expanded when its progress is lagging as compared to the original leg, in order to speed up the process and hence avoiding HFN desync. issues.</w:t>
            </w:r>
          </w:p>
        </w:tc>
      </w:tr>
      <w:tr w:rsidR="007529F3" w14:paraId="421E009D" w14:textId="77777777" w:rsidTr="00173490">
        <w:tc>
          <w:tcPr>
            <w:tcW w:w="1604" w:type="dxa"/>
          </w:tcPr>
          <w:p w14:paraId="669CACBF" w14:textId="77777777" w:rsidR="007529F3" w:rsidRDefault="007529F3" w:rsidP="00023C06">
            <w:pPr>
              <w:tabs>
                <w:tab w:val="right" w:pos="9639"/>
              </w:tabs>
              <w:rPr>
                <w:rFonts w:ascii="Arial" w:hAnsi="Arial"/>
                <w:lang w:eastAsia="zh-CN"/>
              </w:rPr>
            </w:pPr>
            <w:r>
              <w:rPr>
                <w:rFonts w:ascii="Arial" w:hAnsi="Arial" w:hint="eastAsia"/>
                <w:lang w:eastAsia="zh-CN"/>
              </w:rPr>
              <w:t>Sharp</w:t>
            </w:r>
          </w:p>
        </w:tc>
        <w:tc>
          <w:tcPr>
            <w:tcW w:w="939" w:type="dxa"/>
          </w:tcPr>
          <w:p w14:paraId="239C0BB5" w14:textId="77777777" w:rsidR="007529F3" w:rsidRDefault="007529F3" w:rsidP="00023C06">
            <w:pPr>
              <w:tabs>
                <w:tab w:val="right" w:pos="9639"/>
              </w:tabs>
              <w:rPr>
                <w:rFonts w:ascii="Arial" w:hAnsi="Arial"/>
                <w:lang w:eastAsia="zh-CN"/>
              </w:rPr>
            </w:pPr>
            <w:r>
              <w:rPr>
                <w:rFonts w:ascii="Arial" w:hAnsi="Arial" w:hint="eastAsia"/>
                <w:lang w:eastAsia="zh-CN"/>
              </w:rPr>
              <w:t>No</w:t>
            </w:r>
          </w:p>
        </w:tc>
        <w:tc>
          <w:tcPr>
            <w:tcW w:w="7086" w:type="dxa"/>
          </w:tcPr>
          <w:p w14:paraId="3479DCF2" w14:textId="77777777" w:rsidR="007529F3" w:rsidRDefault="007529F3" w:rsidP="00023C06">
            <w:pPr>
              <w:tabs>
                <w:tab w:val="right" w:pos="9639"/>
              </w:tabs>
              <w:rPr>
                <w:rFonts w:ascii="Arial" w:hAnsi="Arial"/>
                <w:lang w:eastAsia="zh-CN"/>
              </w:rPr>
            </w:pPr>
          </w:p>
        </w:tc>
      </w:tr>
      <w:tr w:rsidR="00AF05D3" w:rsidRPr="002E5267" w14:paraId="38C04966" w14:textId="77777777" w:rsidTr="00173490">
        <w:tc>
          <w:tcPr>
            <w:tcW w:w="1604" w:type="dxa"/>
          </w:tcPr>
          <w:p w14:paraId="140A5291" w14:textId="77777777" w:rsidR="00AF05D3" w:rsidRPr="00290E90" w:rsidRDefault="00AF05D3" w:rsidP="00AF05D3">
            <w:pPr>
              <w:tabs>
                <w:tab w:val="right" w:pos="9639"/>
              </w:tabs>
              <w:rPr>
                <w:rFonts w:ascii="Arial" w:hAnsi="Arial"/>
                <w:lang w:eastAsia="zh-CN"/>
              </w:rPr>
            </w:pPr>
            <w:r>
              <w:rPr>
                <w:rFonts w:ascii="Arial" w:hAnsi="Arial" w:hint="eastAsia"/>
                <w:lang w:eastAsia="zh-CN"/>
              </w:rPr>
              <w:t>I</w:t>
            </w:r>
            <w:r>
              <w:rPr>
                <w:rFonts w:ascii="Arial" w:hAnsi="Arial"/>
                <w:lang w:eastAsia="zh-CN"/>
              </w:rPr>
              <w:t>ntel</w:t>
            </w:r>
          </w:p>
        </w:tc>
        <w:tc>
          <w:tcPr>
            <w:tcW w:w="939" w:type="dxa"/>
          </w:tcPr>
          <w:p w14:paraId="6B0E3BBF" w14:textId="77777777" w:rsidR="00AF05D3" w:rsidRPr="00290E90" w:rsidRDefault="00AF05D3" w:rsidP="00AF05D3">
            <w:pPr>
              <w:tabs>
                <w:tab w:val="right" w:pos="9639"/>
              </w:tabs>
              <w:rPr>
                <w:rFonts w:ascii="Arial" w:hAnsi="Arial"/>
                <w:lang w:eastAsia="zh-CN"/>
              </w:rPr>
            </w:pPr>
            <w:r>
              <w:rPr>
                <w:rFonts w:ascii="Arial" w:hAnsi="Arial" w:hint="eastAsia"/>
                <w:lang w:eastAsia="zh-CN"/>
              </w:rPr>
              <w:t>No</w:t>
            </w:r>
          </w:p>
        </w:tc>
        <w:tc>
          <w:tcPr>
            <w:tcW w:w="7086" w:type="dxa"/>
          </w:tcPr>
          <w:p w14:paraId="1C16FBA2" w14:textId="77777777" w:rsidR="00AF05D3" w:rsidRPr="00EB3A46" w:rsidRDefault="00AF05D3" w:rsidP="00AF05D3">
            <w:pPr>
              <w:tabs>
                <w:tab w:val="right" w:pos="9639"/>
              </w:tabs>
              <w:rPr>
                <w:rFonts w:ascii="Arial" w:hAnsi="Arial"/>
                <w:lang w:val="en-US" w:eastAsia="zh-CN"/>
              </w:rPr>
            </w:pPr>
            <w:r w:rsidRPr="00EB3A46">
              <w:rPr>
                <w:rFonts w:ascii="Arial" w:hAnsi="Arial"/>
                <w:lang w:val="en-US" w:eastAsia="zh-CN"/>
              </w:rPr>
              <w:t>We don’t see the need of dynamic change of LCP restriction.</w:t>
            </w:r>
          </w:p>
        </w:tc>
      </w:tr>
      <w:tr w:rsidR="009D1CDB" w:rsidRPr="002E5267" w14:paraId="0F3EEA36" w14:textId="77777777" w:rsidTr="00173490">
        <w:tc>
          <w:tcPr>
            <w:tcW w:w="1604" w:type="dxa"/>
          </w:tcPr>
          <w:p w14:paraId="43CC95D6" w14:textId="77777777" w:rsidR="009D1CDB" w:rsidRPr="00851851" w:rsidRDefault="009D1CDB" w:rsidP="00E12B4B">
            <w:pPr>
              <w:tabs>
                <w:tab w:val="left" w:pos="660"/>
              </w:tabs>
              <w:rPr>
                <w:rFonts w:ascii="Arial" w:eastAsia="PMingLiU" w:hAnsi="Arial"/>
                <w:lang w:eastAsia="zh-TW"/>
              </w:rPr>
            </w:pPr>
            <w:r>
              <w:rPr>
                <w:rFonts w:ascii="Arial" w:eastAsia="PMingLiU" w:hAnsi="Arial" w:hint="eastAsia"/>
                <w:lang w:eastAsia="zh-TW"/>
              </w:rPr>
              <w:t>III</w:t>
            </w:r>
          </w:p>
        </w:tc>
        <w:tc>
          <w:tcPr>
            <w:tcW w:w="939" w:type="dxa"/>
          </w:tcPr>
          <w:p w14:paraId="1A9D0D09" w14:textId="77777777" w:rsidR="009D1CDB" w:rsidRPr="00851851" w:rsidRDefault="009D1CDB" w:rsidP="00E12B4B">
            <w:pPr>
              <w:tabs>
                <w:tab w:val="right" w:pos="9639"/>
              </w:tabs>
              <w:rPr>
                <w:rFonts w:ascii="Arial" w:eastAsia="PMingLiU" w:hAnsi="Arial"/>
                <w:lang w:eastAsia="zh-TW"/>
              </w:rPr>
            </w:pPr>
            <w:r>
              <w:rPr>
                <w:rFonts w:ascii="Arial" w:eastAsia="PMingLiU" w:hAnsi="Arial" w:hint="eastAsia"/>
                <w:lang w:eastAsia="zh-TW"/>
              </w:rPr>
              <w:t>No</w:t>
            </w:r>
          </w:p>
        </w:tc>
        <w:tc>
          <w:tcPr>
            <w:tcW w:w="7086" w:type="dxa"/>
          </w:tcPr>
          <w:p w14:paraId="1609C107" w14:textId="77777777" w:rsidR="009D1CDB" w:rsidRPr="00EB3A46" w:rsidRDefault="009D1CDB" w:rsidP="00E12B4B">
            <w:pPr>
              <w:tabs>
                <w:tab w:val="right" w:pos="9639"/>
              </w:tabs>
              <w:rPr>
                <w:rFonts w:ascii="Arial" w:hAnsi="Arial"/>
                <w:lang w:val="en-US" w:eastAsia="zh-CN"/>
              </w:rPr>
            </w:pPr>
            <w:r w:rsidRPr="00EB3A46">
              <w:rPr>
                <w:rFonts w:ascii="Arial" w:hAnsi="Arial"/>
                <w:lang w:val="en-US" w:eastAsia="zh-CN"/>
              </w:rPr>
              <w:t>At this stage, it is not clear the benefits of dynamic LCP restrictions/configuration updates.</w:t>
            </w:r>
          </w:p>
        </w:tc>
      </w:tr>
      <w:tr w:rsidR="00173490" w14:paraId="1746FF2C" w14:textId="77777777" w:rsidTr="00173490">
        <w:tc>
          <w:tcPr>
            <w:tcW w:w="1604" w:type="dxa"/>
            <w:hideMark/>
          </w:tcPr>
          <w:p w14:paraId="726C0D0A" w14:textId="77777777" w:rsidR="00173490" w:rsidRDefault="00173490">
            <w:pPr>
              <w:tabs>
                <w:tab w:val="right" w:pos="9639"/>
              </w:tabs>
              <w:rPr>
                <w:rFonts w:ascii="Arial" w:hAnsi="Arial"/>
                <w:lang w:val="de-DE"/>
              </w:rPr>
            </w:pPr>
            <w:r>
              <w:rPr>
                <w:rFonts w:ascii="Arial" w:hAnsi="Arial"/>
                <w:lang w:val="de-DE"/>
              </w:rPr>
              <w:t>Fujitsu</w:t>
            </w:r>
          </w:p>
        </w:tc>
        <w:tc>
          <w:tcPr>
            <w:tcW w:w="939" w:type="dxa"/>
            <w:hideMark/>
          </w:tcPr>
          <w:p w14:paraId="363D2D99" w14:textId="77777777" w:rsidR="00173490" w:rsidRDefault="00173490">
            <w:pPr>
              <w:tabs>
                <w:tab w:val="right" w:pos="9639"/>
              </w:tabs>
              <w:rPr>
                <w:rFonts w:ascii="Arial" w:hAnsi="Arial"/>
                <w:lang w:val="de-DE"/>
              </w:rPr>
            </w:pPr>
            <w:r>
              <w:rPr>
                <w:rFonts w:ascii="Arial" w:hAnsi="Arial"/>
                <w:lang w:val="de-DE"/>
              </w:rPr>
              <w:t>no</w:t>
            </w:r>
          </w:p>
        </w:tc>
        <w:tc>
          <w:tcPr>
            <w:tcW w:w="7086" w:type="dxa"/>
            <w:hideMark/>
          </w:tcPr>
          <w:p w14:paraId="640B0EE3" w14:textId="77777777" w:rsidR="00173490" w:rsidRDefault="00173490">
            <w:pPr>
              <w:tabs>
                <w:tab w:val="right" w:pos="9639"/>
              </w:tabs>
              <w:rPr>
                <w:rFonts w:ascii="Arial" w:hAnsi="Arial"/>
                <w:lang w:val="de-DE" w:eastAsia="zh-CN"/>
              </w:rPr>
            </w:pPr>
            <w:r>
              <w:rPr>
                <w:rFonts w:ascii="Arial" w:hAnsi="Arial"/>
                <w:lang w:val="de-DE" w:eastAsia="zh-CN"/>
              </w:rPr>
              <w:t>The PDCP duplication is a function to improve reliability on top of using proper cell. It is a rare case that the proper cell is dynamically changed. Therefore, we do not see the need for this.</w:t>
            </w:r>
          </w:p>
        </w:tc>
      </w:tr>
      <w:tr w:rsidR="00D3304E" w14:paraId="0BF190F5" w14:textId="77777777" w:rsidTr="00D3304E">
        <w:tc>
          <w:tcPr>
            <w:tcW w:w="1604" w:type="dxa"/>
          </w:tcPr>
          <w:p w14:paraId="4EB889EA" w14:textId="77777777" w:rsidR="00D3304E" w:rsidRDefault="00D3304E" w:rsidP="00EB20AF">
            <w:pPr>
              <w:tabs>
                <w:tab w:val="right" w:pos="9639"/>
              </w:tabs>
              <w:rPr>
                <w:rFonts w:ascii="Arial" w:hAnsi="Arial"/>
              </w:rPr>
            </w:pPr>
            <w:r>
              <w:rPr>
                <w:rFonts w:ascii="Arial" w:hAnsi="Arial"/>
              </w:rPr>
              <w:t>CMCC</w:t>
            </w:r>
          </w:p>
        </w:tc>
        <w:tc>
          <w:tcPr>
            <w:tcW w:w="939" w:type="dxa"/>
          </w:tcPr>
          <w:p w14:paraId="188FA7D5" w14:textId="77777777" w:rsidR="00D3304E" w:rsidRDefault="00D3304E" w:rsidP="00EB20AF">
            <w:pPr>
              <w:tabs>
                <w:tab w:val="right" w:pos="9639"/>
              </w:tabs>
              <w:rPr>
                <w:rFonts w:ascii="Arial" w:hAnsi="Arial"/>
              </w:rPr>
            </w:pPr>
            <w:r>
              <w:rPr>
                <w:rFonts w:ascii="Arial" w:hAnsi="Arial"/>
              </w:rPr>
              <w:t>Yes</w:t>
            </w:r>
          </w:p>
        </w:tc>
        <w:tc>
          <w:tcPr>
            <w:tcW w:w="7086" w:type="dxa"/>
          </w:tcPr>
          <w:p w14:paraId="5A265757" w14:textId="77777777" w:rsidR="00D3304E" w:rsidRPr="00450C4F" w:rsidRDefault="00D3304E" w:rsidP="00EB20AF">
            <w:pPr>
              <w:tabs>
                <w:tab w:val="right" w:pos="9639"/>
              </w:tabs>
              <w:rPr>
                <w:rFonts w:ascii="Arial" w:hAnsi="Arial"/>
                <w:lang w:eastAsia="zh-CN"/>
              </w:rPr>
            </w:pPr>
            <w:r w:rsidRPr="000056AF">
              <w:rPr>
                <w:rFonts w:ascii="Arial" w:hAnsi="Arial"/>
                <w:lang w:eastAsia="zh-CN"/>
              </w:rPr>
              <w:t xml:space="preserve">The allowed serving cells for a LCH could be changed to enable more flexible </w:t>
            </w:r>
            <w:r>
              <w:rPr>
                <w:rFonts w:ascii="Arial" w:hAnsi="Arial"/>
                <w:lang w:eastAsia="zh-CN"/>
              </w:rPr>
              <w:t>leg selection considering</w:t>
            </w:r>
            <w:r>
              <w:rPr>
                <w:rFonts w:ascii="Arial" w:hAnsi="Arial" w:hint="eastAsia"/>
                <w:lang w:eastAsia="zh-CN"/>
              </w:rPr>
              <w:t xml:space="preserve"> </w:t>
            </w:r>
            <w:r>
              <w:rPr>
                <w:rFonts w:ascii="Arial" w:hAnsi="Arial"/>
                <w:lang w:eastAsia="zh-CN"/>
              </w:rPr>
              <w:t>the variety of radio channel condition or other reasons</w:t>
            </w:r>
            <w:r w:rsidRPr="000056AF">
              <w:rPr>
                <w:rFonts w:ascii="Arial" w:hAnsi="Arial"/>
                <w:lang w:eastAsia="zh-CN"/>
              </w:rPr>
              <w:t>.</w:t>
            </w:r>
            <w:r>
              <w:rPr>
                <w:rFonts w:ascii="Arial" w:hAnsi="Arial"/>
                <w:lang w:eastAsia="zh-CN"/>
              </w:rPr>
              <w:t xml:space="preserve"> </w:t>
            </w:r>
          </w:p>
        </w:tc>
      </w:tr>
    </w:tbl>
    <w:p w14:paraId="7BABC3B9" w14:textId="77777777" w:rsidR="00E22723" w:rsidRDefault="00E22723">
      <w:pPr>
        <w:pStyle w:val="ListParagraph"/>
        <w:tabs>
          <w:tab w:val="right" w:pos="9639"/>
        </w:tabs>
        <w:rPr>
          <w:rFonts w:ascii="Arial" w:hAnsi="Arial"/>
          <w:sz w:val="20"/>
          <w:szCs w:val="20"/>
          <w:lang w:val="en-GB" w:eastAsia="zh-CN"/>
        </w:rPr>
      </w:pPr>
    </w:p>
    <w:p w14:paraId="6FB8376F" w14:textId="77777777" w:rsidR="001A5341" w:rsidRDefault="001A5341">
      <w:pPr>
        <w:tabs>
          <w:tab w:val="right" w:pos="9639"/>
        </w:tabs>
        <w:ind w:left="360"/>
        <w:rPr>
          <w:rFonts w:ascii="Arial" w:hAnsi="Arial"/>
          <w:lang w:eastAsia="zh-CN"/>
        </w:rPr>
      </w:pPr>
    </w:p>
    <w:p w14:paraId="11E37E18" w14:textId="0F034292" w:rsidR="001A5341" w:rsidRPr="00850B64" w:rsidRDefault="001A5341" w:rsidP="001A5341">
      <w:pPr>
        <w:tabs>
          <w:tab w:val="right" w:pos="9639"/>
        </w:tabs>
        <w:rPr>
          <w:i/>
          <w:lang w:val="en-US"/>
        </w:rPr>
      </w:pPr>
      <w:r w:rsidRPr="002F37E3">
        <w:rPr>
          <w:i/>
          <w:lang w:val="en-US"/>
        </w:rPr>
        <w:t xml:space="preserve">Rapporteur’s summary: </w:t>
      </w:r>
      <w:r w:rsidR="00D3304E">
        <w:rPr>
          <w:i/>
          <w:lang w:val="en-US"/>
        </w:rPr>
        <w:t>5</w:t>
      </w:r>
      <w:r w:rsidRPr="002F37E3">
        <w:rPr>
          <w:i/>
          <w:lang w:val="en-US"/>
        </w:rPr>
        <w:t xml:space="preserve"> companies </w:t>
      </w:r>
      <w:r w:rsidR="005D21ED" w:rsidRPr="002F37E3">
        <w:rPr>
          <w:i/>
          <w:lang w:val="en-US"/>
        </w:rPr>
        <w:t xml:space="preserve">want to dynamically change </w:t>
      </w:r>
      <w:r w:rsidR="00192389" w:rsidRPr="002F37E3">
        <w:rPr>
          <w:i/>
          <w:lang w:val="en-US"/>
        </w:rPr>
        <w:t>the allowed serving cells</w:t>
      </w:r>
      <w:r w:rsidR="007655B6" w:rsidRPr="002F37E3">
        <w:rPr>
          <w:i/>
          <w:lang w:val="en-US"/>
        </w:rPr>
        <w:t xml:space="preserve"> while CA is activated</w:t>
      </w:r>
      <w:r w:rsidRPr="002F37E3">
        <w:rPr>
          <w:i/>
          <w:lang w:val="en-US"/>
        </w:rPr>
        <w:t>, while 1</w:t>
      </w:r>
      <w:r w:rsidR="00523D60" w:rsidRPr="002F37E3">
        <w:rPr>
          <w:i/>
          <w:lang w:val="en-US"/>
        </w:rPr>
        <w:t>6</w:t>
      </w:r>
      <w:r w:rsidRPr="002F37E3">
        <w:rPr>
          <w:i/>
          <w:lang w:val="en-US"/>
        </w:rPr>
        <w:t xml:space="preserve"> companies did not see the need to have such flexibility.</w:t>
      </w:r>
      <w:r w:rsidR="00192389" w:rsidRPr="002F37E3">
        <w:rPr>
          <w:i/>
          <w:lang w:val="en-US"/>
        </w:rPr>
        <w:t xml:space="preserve"> </w:t>
      </w:r>
      <w:r w:rsidR="00EC293D" w:rsidRPr="00850B64">
        <w:rPr>
          <w:i/>
          <w:lang w:val="en-US"/>
        </w:rPr>
        <w:t xml:space="preserve">1 company indicated that </w:t>
      </w:r>
      <w:r w:rsidR="00DB4477" w:rsidRPr="00850B64">
        <w:rPr>
          <w:i/>
          <w:lang w:val="en-US"/>
        </w:rPr>
        <w:t xml:space="preserve">it would be good to change the cell restrictions when CA is </w:t>
      </w:r>
      <w:r w:rsidR="005C43F7" w:rsidRPr="00850B64">
        <w:rPr>
          <w:i/>
          <w:lang w:val="en-US"/>
        </w:rPr>
        <w:t>deactivated but</w:t>
      </w:r>
      <w:r w:rsidR="00DB4477" w:rsidRPr="00850B64">
        <w:rPr>
          <w:i/>
          <w:lang w:val="en-US"/>
        </w:rPr>
        <w:t xml:space="preserve"> </w:t>
      </w:r>
      <w:r w:rsidR="005B3E64" w:rsidRPr="00850B64">
        <w:rPr>
          <w:i/>
          <w:lang w:val="en-US"/>
        </w:rPr>
        <w:t xml:space="preserve">did not see the need to change the restrictions dynamically </w:t>
      </w:r>
      <w:r w:rsidR="007655B6" w:rsidRPr="00850B64">
        <w:rPr>
          <w:i/>
          <w:lang w:val="en-US"/>
        </w:rPr>
        <w:t xml:space="preserve">while </w:t>
      </w:r>
      <w:r w:rsidR="0035066D" w:rsidRPr="00850B64">
        <w:rPr>
          <w:i/>
          <w:lang w:val="en-US"/>
        </w:rPr>
        <w:t>CA is activated.</w:t>
      </w:r>
    </w:p>
    <w:p w14:paraId="5F690934" w14:textId="49878B8E" w:rsidR="001A5341" w:rsidRDefault="001A5341" w:rsidP="001A5341">
      <w:pPr>
        <w:tabs>
          <w:tab w:val="right" w:pos="9639"/>
        </w:tabs>
        <w:rPr>
          <w:i/>
          <w:lang w:val="en-US"/>
        </w:rPr>
      </w:pPr>
      <w:r w:rsidRPr="00850B64">
        <w:rPr>
          <w:i/>
          <w:lang w:val="en-US"/>
        </w:rPr>
        <w:t>The rapporteur proposes the following way forward:</w:t>
      </w:r>
    </w:p>
    <w:p w14:paraId="7001A8BD" w14:textId="77777777" w:rsidR="007F25B8" w:rsidRPr="00850B64" w:rsidRDefault="007F25B8" w:rsidP="001A5341">
      <w:pPr>
        <w:tabs>
          <w:tab w:val="right" w:pos="9639"/>
        </w:tabs>
        <w:rPr>
          <w:i/>
          <w:lang w:val="en-US"/>
        </w:rPr>
      </w:pPr>
    </w:p>
    <w:p w14:paraId="5B92E95B" w14:textId="30DAAC78" w:rsidR="001A5341" w:rsidRPr="00850B64" w:rsidRDefault="004A289B" w:rsidP="00BC14DD">
      <w:pPr>
        <w:pStyle w:val="Proposal"/>
        <w:ind w:left="1276"/>
        <w:rPr>
          <w:lang w:val="en-US"/>
        </w:rPr>
      </w:pPr>
      <w:bookmarkStart w:id="5" w:name="_Toc16232058"/>
      <w:r w:rsidRPr="00850B64">
        <w:rPr>
          <w:lang w:val="en-US"/>
        </w:rPr>
        <w:lastRenderedPageBreak/>
        <w:t xml:space="preserve">When </w:t>
      </w:r>
      <w:r w:rsidR="001A5341" w:rsidRPr="00850B64">
        <w:rPr>
          <w:lang w:val="en-US"/>
        </w:rPr>
        <w:t>CA</w:t>
      </w:r>
      <w:r w:rsidRPr="00850B64">
        <w:rPr>
          <w:lang w:val="en-US"/>
        </w:rPr>
        <w:t xml:space="preserve"> is used with PDCP duplication</w:t>
      </w:r>
      <w:r w:rsidR="001A5341" w:rsidRPr="00850B64">
        <w:rPr>
          <w:lang w:val="en-US"/>
        </w:rPr>
        <w:t>, cell restriction</w:t>
      </w:r>
      <w:r w:rsidR="00170DA8" w:rsidRPr="00850B64">
        <w:rPr>
          <w:lang w:val="en-US"/>
        </w:rPr>
        <w:t xml:space="preserve">s </w:t>
      </w:r>
      <w:r w:rsidR="001A7A42" w:rsidRPr="00850B64">
        <w:rPr>
          <w:lang w:val="en-US"/>
        </w:rPr>
        <w:t>are not</w:t>
      </w:r>
      <w:r w:rsidR="00170DA8" w:rsidRPr="00850B64">
        <w:rPr>
          <w:lang w:val="en-US"/>
        </w:rPr>
        <w:t xml:space="preserve"> dynamically changed</w:t>
      </w:r>
      <w:r w:rsidR="003B4C85">
        <w:rPr>
          <w:lang w:val="en-US"/>
        </w:rPr>
        <w:t xml:space="preserve"> u</w:t>
      </w:r>
      <w:r w:rsidR="00D328C9" w:rsidRPr="00850B64">
        <w:rPr>
          <w:lang w:val="en-US"/>
        </w:rPr>
        <w:t>pon activation or deactivation of PDCP duplication</w:t>
      </w:r>
      <w:r w:rsidRPr="00850B64">
        <w:rPr>
          <w:lang w:val="en-US"/>
        </w:rPr>
        <w:t xml:space="preserve">. Changes </w:t>
      </w:r>
      <w:r w:rsidR="00D328C9" w:rsidRPr="00850B64">
        <w:rPr>
          <w:lang w:val="en-US"/>
        </w:rPr>
        <w:t xml:space="preserve">to LCH cell restriction </w:t>
      </w:r>
      <w:r w:rsidR="00876884" w:rsidRPr="00850B64">
        <w:rPr>
          <w:lang w:val="en-US"/>
        </w:rPr>
        <w:t xml:space="preserve">configuration </w:t>
      </w:r>
      <w:r w:rsidR="00D328C9" w:rsidRPr="00850B64">
        <w:rPr>
          <w:lang w:val="en-US"/>
        </w:rPr>
        <w:t>is</w:t>
      </w:r>
      <w:r w:rsidRPr="00850B64">
        <w:rPr>
          <w:lang w:val="en-US"/>
        </w:rPr>
        <w:t xml:space="preserve"> </w:t>
      </w:r>
      <w:r w:rsidR="00D61625" w:rsidRPr="00850B64">
        <w:rPr>
          <w:lang w:val="en-US"/>
        </w:rPr>
        <w:t xml:space="preserve">only </w:t>
      </w:r>
      <w:r w:rsidRPr="00850B64">
        <w:rPr>
          <w:lang w:val="en-US"/>
        </w:rPr>
        <w:t xml:space="preserve">possible </w:t>
      </w:r>
      <w:r w:rsidR="00CC0ED7" w:rsidRPr="00850B64">
        <w:rPr>
          <w:lang w:val="en-US"/>
        </w:rPr>
        <w:t>via RRC</w:t>
      </w:r>
      <w:r w:rsidR="001A5341" w:rsidRPr="00850B64">
        <w:rPr>
          <w:lang w:val="en-US"/>
        </w:rPr>
        <w:t>.</w:t>
      </w:r>
      <w:bookmarkEnd w:id="5"/>
    </w:p>
    <w:p w14:paraId="1CD8AE3D" w14:textId="77777777" w:rsidR="001A5341" w:rsidRPr="00EB3A46" w:rsidRDefault="001A5341">
      <w:pPr>
        <w:tabs>
          <w:tab w:val="right" w:pos="9639"/>
        </w:tabs>
        <w:ind w:left="360"/>
        <w:rPr>
          <w:rFonts w:ascii="Arial" w:hAnsi="Arial"/>
          <w:lang w:val="en-US" w:eastAsia="zh-CN"/>
        </w:rPr>
      </w:pPr>
    </w:p>
    <w:p w14:paraId="0780938F" w14:textId="69CCC541" w:rsidR="00E22723" w:rsidRDefault="00413B34">
      <w:pPr>
        <w:tabs>
          <w:tab w:val="right" w:pos="9639"/>
        </w:tabs>
        <w:ind w:left="360"/>
        <w:rPr>
          <w:rFonts w:ascii="Arial" w:hAnsi="Arial"/>
          <w:lang w:eastAsia="zh-CN"/>
        </w:rPr>
      </w:pPr>
      <w:r>
        <w:rPr>
          <w:rFonts w:ascii="Arial" w:hAnsi="Arial"/>
          <w:lang w:eastAsia="zh-CN"/>
        </w:rPr>
        <w:t xml:space="preserve">If you replied </w:t>
      </w:r>
      <w:r>
        <w:rPr>
          <w:rFonts w:ascii="Arial" w:hAnsi="Arial"/>
          <w:i/>
          <w:lang w:eastAsia="zh-CN"/>
        </w:rPr>
        <w:t>yes</w:t>
      </w:r>
      <w:r>
        <w:rPr>
          <w:rFonts w:ascii="Arial" w:hAnsi="Arial"/>
          <w:lang w:eastAsia="zh-CN"/>
        </w:rPr>
        <w:t>:</w:t>
      </w:r>
    </w:p>
    <w:p w14:paraId="6AA99875" w14:textId="77777777" w:rsidR="00E22723" w:rsidRPr="00D35E83" w:rsidRDefault="00413B34">
      <w:pPr>
        <w:pStyle w:val="ListParagraph"/>
        <w:numPr>
          <w:ilvl w:val="0"/>
          <w:numId w:val="16"/>
        </w:numPr>
        <w:tabs>
          <w:tab w:val="right" w:pos="9639"/>
        </w:tabs>
        <w:rPr>
          <w:rFonts w:ascii="Arial" w:hAnsi="Arial"/>
          <w:sz w:val="20"/>
          <w:szCs w:val="20"/>
          <w:lang w:val="en-US" w:eastAsia="zh-CN"/>
        </w:rPr>
      </w:pPr>
      <w:r>
        <w:rPr>
          <w:rFonts w:ascii="Arial" w:hAnsi="Arial"/>
          <w:sz w:val="20"/>
          <w:szCs w:val="20"/>
          <w:lang w:val="en-US" w:eastAsia="zh-CN"/>
        </w:rPr>
        <w:t>Which mechanism(s) should apply to dynamically modify the serving cell restrictions? Please, describe them and how the mechanism would operate. This may include MAC CE signaling or that another restriction configuration applies due to changes in e.g. activate cells/RLC entities.</w:t>
      </w:r>
    </w:p>
    <w:tbl>
      <w:tblPr>
        <w:tblStyle w:val="TableGrid"/>
        <w:tblW w:w="9625" w:type="dxa"/>
        <w:tblLayout w:type="fixed"/>
        <w:tblLook w:val="04A0" w:firstRow="1" w:lastRow="0" w:firstColumn="1" w:lastColumn="0" w:noHBand="0" w:noVBand="1"/>
      </w:tblPr>
      <w:tblGrid>
        <w:gridCol w:w="1615"/>
        <w:gridCol w:w="8010"/>
      </w:tblGrid>
      <w:tr w:rsidR="00E22723" w14:paraId="2DB4191F" w14:textId="77777777">
        <w:tc>
          <w:tcPr>
            <w:tcW w:w="1615" w:type="dxa"/>
          </w:tcPr>
          <w:p w14:paraId="074AB399"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8010" w:type="dxa"/>
          </w:tcPr>
          <w:p w14:paraId="57D8A80F" w14:textId="77777777" w:rsidR="00E22723" w:rsidRDefault="00413B34">
            <w:pPr>
              <w:tabs>
                <w:tab w:val="right" w:pos="9639"/>
              </w:tabs>
              <w:rPr>
                <w:rFonts w:ascii="Arial" w:eastAsia="Calibri" w:hAnsi="Arial"/>
                <w:lang w:eastAsia="zh-CN"/>
              </w:rPr>
            </w:pPr>
            <w:r>
              <w:rPr>
                <w:rFonts w:ascii="Arial" w:eastAsia="Calibri" w:hAnsi="Arial"/>
                <w:lang w:eastAsia="zh-CN"/>
              </w:rPr>
              <w:t>Mechanism(s) and operation</w:t>
            </w:r>
          </w:p>
        </w:tc>
      </w:tr>
      <w:tr w:rsidR="00E22723" w:rsidRPr="002E5267" w14:paraId="558C8EE4" w14:textId="77777777">
        <w:tc>
          <w:tcPr>
            <w:tcW w:w="1615" w:type="dxa"/>
          </w:tcPr>
          <w:p w14:paraId="713493A6" w14:textId="77777777" w:rsidR="00E22723" w:rsidRDefault="00413B34">
            <w:pPr>
              <w:tabs>
                <w:tab w:val="right" w:pos="9639"/>
              </w:tabs>
              <w:rPr>
                <w:rFonts w:ascii="Arial" w:eastAsia="Calibri" w:hAnsi="Arial"/>
                <w:lang w:eastAsia="zh-CN"/>
              </w:rPr>
            </w:pPr>
            <w:r>
              <w:rPr>
                <w:rFonts w:ascii="Arial" w:eastAsia="Calibri" w:hAnsi="Arial"/>
                <w:lang w:eastAsia="zh-CN"/>
              </w:rPr>
              <w:t>vivo</w:t>
            </w:r>
          </w:p>
        </w:tc>
        <w:tc>
          <w:tcPr>
            <w:tcW w:w="8010" w:type="dxa"/>
          </w:tcPr>
          <w:p w14:paraId="09113BE6"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Option 1: The MAC CE can indicate which LCP restriction is used.</w:t>
            </w:r>
          </w:p>
          <w:p w14:paraId="75338BF1"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Option 2: The measurement result (e.g. RSRP/RSRQ/RSSI) of the cell can be used as the pre-configured trigger condition to change the cell(s) configured for the leg(s) of PDCP duplication.</w:t>
            </w:r>
          </w:p>
        </w:tc>
      </w:tr>
      <w:tr w:rsidR="00E22723" w:rsidRPr="002E5267" w14:paraId="15DCF1A4" w14:textId="77777777">
        <w:tc>
          <w:tcPr>
            <w:tcW w:w="1615" w:type="dxa"/>
          </w:tcPr>
          <w:p w14:paraId="0C52A1DD" w14:textId="77777777" w:rsidR="00E22723" w:rsidRDefault="00413B34">
            <w:pPr>
              <w:tabs>
                <w:tab w:val="right" w:pos="9639"/>
              </w:tabs>
              <w:rPr>
                <w:rFonts w:ascii="Arial" w:hAnsi="Arial"/>
                <w:lang w:eastAsia="zh-CN"/>
              </w:rPr>
            </w:pPr>
            <w:r>
              <w:rPr>
                <w:rFonts w:ascii="Arial" w:hAnsi="Arial" w:hint="eastAsia"/>
                <w:lang w:eastAsia="zh-CN"/>
              </w:rPr>
              <w:t>H</w:t>
            </w:r>
            <w:r>
              <w:rPr>
                <w:rFonts w:ascii="Arial" w:hAnsi="Arial"/>
                <w:lang w:eastAsia="zh-CN"/>
              </w:rPr>
              <w:t>uawei, HiSilicon</w:t>
            </w:r>
          </w:p>
        </w:tc>
        <w:tc>
          <w:tcPr>
            <w:tcW w:w="8010" w:type="dxa"/>
          </w:tcPr>
          <w:p w14:paraId="59185760"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Option 1 provided by vivo can be a baseline.</w:t>
            </w:r>
          </w:p>
        </w:tc>
      </w:tr>
      <w:tr w:rsidR="00E22723" w:rsidRPr="002E5267" w14:paraId="20FDD055" w14:textId="77777777">
        <w:tc>
          <w:tcPr>
            <w:tcW w:w="1615" w:type="dxa"/>
          </w:tcPr>
          <w:p w14:paraId="582EEC68"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ZTE</w:t>
            </w:r>
          </w:p>
        </w:tc>
        <w:tc>
          <w:tcPr>
            <w:tcW w:w="8010" w:type="dxa"/>
          </w:tcPr>
          <w:p w14:paraId="1B3024BB" w14:textId="77777777" w:rsidR="00E22723" w:rsidRPr="00EB3A46" w:rsidRDefault="00413B34">
            <w:pPr>
              <w:tabs>
                <w:tab w:val="right" w:pos="9639"/>
              </w:tabs>
              <w:rPr>
                <w:rFonts w:ascii="Arial" w:eastAsia="Calibri" w:hAnsi="Arial"/>
                <w:lang w:val="en-US" w:eastAsia="zh-CN"/>
              </w:rPr>
            </w:pPr>
            <w:r>
              <w:rPr>
                <w:rFonts w:ascii="Arial" w:eastAsia="Calibri" w:hAnsi="Arial" w:hint="eastAsia"/>
                <w:lang w:val="en-US" w:eastAsia="zh-CN"/>
              </w:rPr>
              <w:t>NW send a MAC CE to UE for reconfigure the LCP restriction serving cell (i.e. the mapping between LCH and carrier) of the concerned leg.</w:t>
            </w:r>
          </w:p>
        </w:tc>
      </w:tr>
      <w:tr w:rsidR="003F6826" w:rsidRPr="002E5267" w14:paraId="7DC77E8E" w14:textId="77777777">
        <w:tc>
          <w:tcPr>
            <w:tcW w:w="1615" w:type="dxa"/>
          </w:tcPr>
          <w:p w14:paraId="442E21C6" w14:textId="77777777" w:rsidR="003F6826" w:rsidRDefault="003F6826">
            <w:pPr>
              <w:tabs>
                <w:tab w:val="right" w:pos="9639"/>
              </w:tabs>
              <w:rPr>
                <w:rFonts w:ascii="Arial" w:eastAsia="Calibri" w:hAnsi="Arial"/>
                <w:lang w:val="en-US" w:eastAsia="zh-CN"/>
              </w:rPr>
            </w:pPr>
            <w:r>
              <w:rPr>
                <w:rFonts w:ascii="Arial" w:eastAsia="Calibri" w:hAnsi="Arial"/>
                <w:lang w:val="en-US" w:eastAsia="zh-CN"/>
              </w:rPr>
              <w:t>Lenovo</w:t>
            </w:r>
          </w:p>
        </w:tc>
        <w:tc>
          <w:tcPr>
            <w:tcW w:w="8010" w:type="dxa"/>
          </w:tcPr>
          <w:p w14:paraId="38D27B0D" w14:textId="77777777" w:rsidR="003F6826" w:rsidRDefault="003F6826">
            <w:pPr>
              <w:tabs>
                <w:tab w:val="right" w:pos="9639"/>
              </w:tabs>
              <w:rPr>
                <w:rFonts w:ascii="Arial" w:eastAsia="Calibri" w:hAnsi="Arial"/>
                <w:lang w:val="en-US" w:eastAsia="zh-CN"/>
              </w:rPr>
            </w:pPr>
            <w:r>
              <w:rPr>
                <w:rFonts w:ascii="Arial" w:eastAsia="Calibri" w:hAnsi="Arial"/>
                <w:lang w:val="en-US" w:eastAsia="zh-CN"/>
              </w:rPr>
              <w:t>Another restriction configuration applies due to changes in duplication activation/deactivation status.</w:t>
            </w:r>
          </w:p>
        </w:tc>
      </w:tr>
      <w:tr w:rsidR="00023C06" w:rsidRPr="002E5267" w14:paraId="3F3D6D44" w14:textId="77777777">
        <w:tc>
          <w:tcPr>
            <w:tcW w:w="1615" w:type="dxa"/>
          </w:tcPr>
          <w:p w14:paraId="694F0FCF" w14:textId="77777777" w:rsidR="00023C06" w:rsidRDefault="00023C06">
            <w:pPr>
              <w:tabs>
                <w:tab w:val="right" w:pos="9639"/>
              </w:tabs>
              <w:rPr>
                <w:rFonts w:ascii="Arial" w:eastAsia="Calibri" w:hAnsi="Arial"/>
                <w:lang w:val="en-US" w:eastAsia="zh-CN"/>
              </w:rPr>
            </w:pPr>
            <w:r>
              <w:rPr>
                <w:rFonts w:ascii="Arial" w:eastAsia="Calibri" w:hAnsi="Arial"/>
                <w:lang w:val="en-US" w:eastAsia="zh-CN"/>
              </w:rPr>
              <w:t>Nokia</w:t>
            </w:r>
          </w:p>
        </w:tc>
        <w:tc>
          <w:tcPr>
            <w:tcW w:w="8010" w:type="dxa"/>
          </w:tcPr>
          <w:p w14:paraId="191E6CB7" w14:textId="77777777" w:rsidR="00023C06" w:rsidRDefault="00023C06">
            <w:pPr>
              <w:tabs>
                <w:tab w:val="right" w:pos="9639"/>
              </w:tabs>
              <w:rPr>
                <w:rFonts w:ascii="Arial" w:eastAsia="Calibri" w:hAnsi="Arial"/>
                <w:lang w:val="en-US" w:eastAsia="zh-CN"/>
              </w:rPr>
            </w:pPr>
            <w:r w:rsidRPr="00EB3A46">
              <w:rPr>
                <w:rFonts w:ascii="Arial" w:hAnsi="Arial"/>
                <w:lang w:val="en-US" w:eastAsia="zh-CN"/>
              </w:rPr>
              <w:t>It could be controlled by MAC CE, or triggered by certain criteria. For instance, the allowed serving cells of an LCH can be changed when the buffered traffic has queued for too long, or lags its counterpart LCH (another leg for duplication of the same DRB) by a certain extent (e.g. when the SN difference between the two legs exceeds a threshold).</w:t>
            </w:r>
          </w:p>
        </w:tc>
      </w:tr>
      <w:tr w:rsidR="00561A5F" w14:paraId="153A6072" w14:textId="77777777" w:rsidTr="00561A5F">
        <w:tc>
          <w:tcPr>
            <w:tcW w:w="1615" w:type="dxa"/>
          </w:tcPr>
          <w:p w14:paraId="5D1C1163" w14:textId="77777777" w:rsidR="00561A5F" w:rsidRDefault="00561A5F" w:rsidP="00EB20AF">
            <w:pPr>
              <w:tabs>
                <w:tab w:val="right" w:pos="9639"/>
              </w:tabs>
              <w:rPr>
                <w:rFonts w:ascii="Arial" w:eastAsia="Calibri" w:hAnsi="Arial"/>
                <w:lang w:val="en-US" w:eastAsia="zh-CN"/>
              </w:rPr>
            </w:pPr>
            <w:r>
              <w:rPr>
                <w:rFonts w:ascii="Arial" w:eastAsia="Calibri" w:hAnsi="Arial"/>
                <w:lang w:val="en-US" w:eastAsia="zh-CN"/>
              </w:rPr>
              <w:t>CMCC</w:t>
            </w:r>
          </w:p>
        </w:tc>
        <w:tc>
          <w:tcPr>
            <w:tcW w:w="8010" w:type="dxa"/>
          </w:tcPr>
          <w:p w14:paraId="18D3ED11" w14:textId="77777777" w:rsidR="00561A5F" w:rsidRDefault="00561A5F" w:rsidP="00EB20AF">
            <w:pPr>
              <w:tabs>
                <w:tab w:val="right" w:pos="9639"/>
              </w:tabs>
              <w:rPr>
                <w:rFonts w:ascii="Arial" w:eastAsia="Times New Roman" w:hAnsi="Arial"/>
                <w:lang w:eastAsia="zh-CN"/>
              </w:rPr>
            </w:pPr>
            <w:r>
              <w:rPr>
                <w:rFonts w:ascii="Arial" w:eastAsia="Times New Roman" w:hAnsi="Arial"/>
                <w:lang w:eastAsia="zh-CN"/>
              </w:rPr>
              <w:t>We agree with vivo’s proposal.</w:t>
            </w:r>
          </w:p>
        </w:tc>
      </w:tr>
    </w:tbl>
    <w:p w14:paraId="329599CD" w14:textId="3A1ED03C" w:rsidR="00E22723" w:rsidRPr="002B2F53" w:rsidRDefault="00E22723">
      <w:pPr>
        <w:tabs>
          <w:tab w:val="right" w:pos="9639"/>
        </w:tabs>
        <w:ind w:left="360"/>
        <w:rPr>
          <w:rFonts w:ascii="Arial" w:hAnsi="Arial"/>
          <w:lang w:eastAsia="zh-CN"/>
        </w:rPr>
      </w:pPr>
    </w:p>
    <w:p w14:paraId="4B275A4C" w14:textId="166779E3" w:rsidR="00745016" w:rsidRPr="00A2216C" w:rsidRDefault="00745016" w:rsidP="00A2216C">
      <w:pPr>
        <w:tabs>
          <w:tab w:val="right" w:pos="9639"/>
        </w:tabs>
        <w:rPr>
          <w:rFonts w:ascii="Times New Roman" w:hAnsi="Times New Roman"/>
          <w:i/>
          <w:lang w:val="en-US"/>
        </w:rPr>
      </w:pPr>
      <w:r w:rsidRPr="00A2216C">
        <w:rPr>
          <w:i/>
          <w:lang w:val="en-US"/>
        </w:rPr>
        <w:t xml:space="preserve">Rapporteur’s summary: </w:t>
      </w:r>
      <w:r w:rsidR="00DF526F" w:rsidRPr="00A2216C">
        <w:rPr>
          <w:i/>
          <w:lang w:val="en-US"/>
        </w:rPr>
        <w:t>Given the dependency with question A</w:t>
      </w:r>
      <w:r w:rsidR="00F90455">
        <w:rPr>
          <w:i/>
          <w:lang w:val="en-US"/>
        </w:rPr>
        <w:t xml:space="preserve"> and </w:t>
      </w:r>
      <w:r w:rsidR="00017E01">
        <w:rPr>
          <w:i/>
          <w:lang w:val="en-US"/>
        </w:rPr>
        <w:t xml:space="preserve">that </w:t>
      </w:r>
      <w:r w:rsidR="00F90455">
        <w:rPr>
          <w:i/>
          <w:lang w:val="en-US"/>
        </w:rPr>
        <w:t>majority view</w:t>
      </w:r>
      <w:r w:rsidR="00017E01">
        <w:rPr>
          <w:i/>
          <w:lang w:val="en-US"/>
        </w:rPr>
        <w:t xml:space="preserve">, </w:t>
      </w:r>
      <w:r w:rsidR="000D4A27">
        <w:rPr>
          <w:i/>
          <w:lang w:val="en-US"/>
        </w:rPr>
        <w:t xml:space="preserve">there is no need </w:t>
      </w:r>
      <w:r w:rsidR="00A2216C">
        <w:rPr>
          <w:i/>
          <w:lang w:val="en-US"/>
        </w:rPr>
        <w:t xml:space="preserve">for </w:t>
      </w:r>
      <w:r w:rsidR="00A2216C" w:rsidRPr="00EB20AF">
        <w:rPr>
          <w:i/>
          <w:lang w:val="en-US"/>
        </w:rPr>
        <w:t xml:space="preserve">RAN2 </w:t>
      </w:r>
      <w:r w:rsidR="000D4A27">
        <w:rPr>
          <w:i/>
          <w:lang w:val="en-US"/>
        </w:rPr>
        <w:t>to</w:t>
      </w:r>
      <w:r w:rsidR="00CC25FD" w:rsidRPr="00A2216C">
        <w:rPr>
          <w:i/>
          <w:lang w:val="en-US"/>
        </w:rPr>
        <w:t xml:space="preserve"> </w:t>
      </w:r>
      <w:r w:rsidR="009C3E80">
        <w:rPr>
          <w:i/>
          <w:lang w:val="en-US"/>
        </w:rPr>
        <w:t xml:space="preserve">further </w:t>
      </w:r>
      <w:r w:rsidR="00CC25FD" w:rsidRPr="00A2216C">
        <w:rPr>
          <w:i/>
          <w:lang w:val="en-US"/>
        </w:rPr>
        <w:t xml:space="preserve">discuss solutions </w:t>
      </w:r>
      <w:r w:rsidR="00001E8D">
        <w:rPr>
          <w:i/>
          <w:lang w:val="en-US"/>
        </w:rPr>
        <w:t xml:space="preserve">for </w:t>
      </w:r>
      <w:r w:rsidR="00A2216C">
        <w:rPr>
          <w:i/>
          <w:lang w:val="en-US"/>
        </w:rPr>
        <w:t>dynamically</w:t>
      </w:r>
      <w:r w:rsidR="00001E8D">
        <w:rPr>
          <w:i/>
          <w:lang w:val="en-US"/>
        </w:rPr>
        <w:t xml:space="preserve"> changing cell restrictions acc. to question </w:t>
      </w:r>
      <w:r w:rsidR="008710B6">
        <w:rPr>
          <w:i/>
          <w:lang w:val="en-US"/>
        </w:rPr>
        <w:t>3</w:t>
      </w:r>
      <w:r w:rsidR="00CC25FD" w:rsidRPr="00A2216C">
        <w:rPr>
          <w:i/>
          <w:lang w:val="en-US"/>
        </w:rPr>
        <w:t>.</w:t>
      </w:r>
    </w:p>
    <w:p w14:paraId="303A2DFB" w14:textId="77777777" w:rsidR="00E22723" w:rsidRPr="00A2216C" w:rsidRDefault="00E22723">
      <w:pPr>
        <w:tabs>
          <w:tab w:val="right" w:pos="9639"/>
        </w:tabs>
        <w:rPr>
          <w:rFonts w:ascii="Arial" w:hAnsi="Arial"/>
          <w:lang w:val="en-US" w:eastAsia="zh-CN"/>
        </w:rPr>
      </w:pPr>
    </w:p>
    <w:p w14:paraId="4302CE39" w14:textId="77777777" w:rsidR="00E22723" w:rsidRDefault="00413B34">
      <w:pPr>
        <w:pStyle w:val="Heading2"/>
        <w:tabs>
          <w:tab w:val="right" w:pos="9639"/>
        </w:tabs>
        <w:rPr>
          <w:lang w:eastAsia="zh-CN"/>
        </w:rPr>
      </w:pPr>
      <w:r>
        <w:rPr>
          <w:lang w:eastAsia="zh-CN"/>
        </w:rPr>
        <w:t>Dynamic control of PDCP duplication parameters</w:t>
      </w:r>
    </w:p>
    <w:p w14:paraId="5DAE4AF4"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4: Number of active RLC entities and number of copies</w:t>
      </w:r>
    </w:p>
    <w:p w14:paraId="027E6237"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It has been agreed that the number of active RLC entities equals the number of copies. The following aspects are still open. </w:t>
      </w:r>
    </w:p>
    <w:p w14:paraId="458A76DA"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As a result of responses to Question 1 there may be a configurable number of copies and/or RLC entities, companies are invited to exchange views on dynamically controlling these by MAC CE, i.e. whether:</w:t>
      </w:r>
    </w:p>
    <w:p w14:paraId="6BFE5CBE" w14:textId="77777777" w:rsidR="00E22723" w:rsidRDefault="00413B34">
      <w:pPr>
        <w:pStyle w:val="ListParagraph"/>
        <w:numPr>
          <w:ilvl w:val="0"/>
          <w:numId w:val="18"/>
        </w:numPr>
        <w:tabs>
          <w:tab w:val="right" w:pos="9639"/>
        </w:tabs>
        <w:rPr>
          <w:rFonts w:ascii="Arial" w:hAnsi="Arial"/>
          <w:sz w:val="20"/>
          <w:szCs w:val="20"/>
          <w:lang w:val="en-US" w:eastAsia="zh-CN"/>
        </w:rPr>
      </w:pPr>
      <w:r>
        <w:rPr>
          <w:rFonts w:ascii="Arial" w:hAnsi="Arial"/>
          <w:sz w:val="20"/>
          <w:szCs w:val="20"/>
          <w:lang w:val="en-US" w:eastAsia="zh-CN"/>
        </w:rPr>
        <w:t>Should the number of (configured) active RLC entities be dynamically controlled by MAC CEs?</w:t>
      </w:r>
    </w:p>
    <w:p w14:paraId="1838C3CF" w14:textId="77777777" w:rsidR="00E22723" w:rsidRDefault="00413B34">
      <w:pPr>
        <w:pStyle w:val="ListParagraph"/>
        <w:numPr>
          <w:ilvl w:val="0"/>
          <w:numId w:val="18"/>
        </w:numPr>
        <w:tabs>
          <w:tab w:val="right" w:pos="9639"/>
        </w:tabs>
        <w:rPr>
          <w:rFonts w:ascii="Arial" w:hAnsi="Arial"/>
          <w:sz w:val="20"/>
          <w:szCs w:val="20"/>
          <w:lang w:val="en-US" w:eastAsia="zh-CN"/>
        </w:rPr>
      </w:pPr>
      <w:r>
        <w:rPr>
          <w:rFonts w:ascii="Arial" w:hAnsi="Arial"/>
          <w:sz w:val="20"/>
          <w:szCs w:val="20"/>
          <w:lang w:val="en-US" w:eastAsia="zh-CN"/>
        </w:rPr>
        <w:t>Should the number of (configured) copies, if any, be dynamically controlled by MAC C</w:t>
      </w:r>
      <w:r w:rsidR="00023C06">
        <w:rPr>
          <w:rFonts w:ascii="Arial" w:hAnsi="Arial"/>
          <w:sz w:val="20"/>
          <w:szCs w:val="20"/>
          <w:lang w:val="en-US" w:eastAsia="zh-CN"/>
        </w:rPr>
        <w:t>e</w:t>
      </w:r>
      <w:r>
        <w:rPr>
          <w:rFonts w:ascii="Arial" w:hAnsi="Arial"/>
          <w:sz w:val="20"/>
          <w:szCs w:val="20"/>
          <w:lang w:val="en-US" w:eastAsia="zh-CN"/>
        </w:rPr>
        <w:t>s?</w:t>
      </w:r>
    </w:p>
    <w:p w14:paraId="54BCAD7F" w14:textId="77777777" w:rsidR="00E22723" w:rsidRDefault="00E22723">
      <w:pPr>
        <w:tabs>
          <w:tab w:val="right" w:pos="9639"/>
        </w:tabs>
        <w:rPr>
          <w:rFonts w:ascii="Arial" w:hAnsi="Arial"/>
          <w:lang w:val="en-US" w:eastAsia="zh-CN"/>
        </w:rPr>
      </w:pPr>
    </w:p>
    <w:p w14:paraId="6558BE0C" w14:textId="77777777" w:rsidR="00E22723" w:rsidRDefault="00413B34">
      <w:pPr>
        <w:tabs>
          <w:tab w:val="right" w:pos="9639"/>
        </w:tabs>
        <w:rPr>
          <w:rFonts w:ascii="Arial" w:hAnsi="Arial"/>
          <w:lang w:val="en-US" w:eastAsia="zh-CN"/>
        </w:rPr>
      </w:pPr>
      <w:r>
        <w:rPr>
          <w:rFonts w:ascii="Arial" w:hAnsi="Arial"/>
          <w:lang w:val="en-US" w:eastAsia="zh-CN"/>
        </w:rPr>
        <w:t>Companies may as a result of Q1 and Q4 expand in comments if as a result:</w:t>
      </w:r>
    </w:p>
    <w:p w14:paraId="187FB531" w14:textId="77777777" w:rsidR="00E22723" w:rsidRDefault="00413B34">
      <w:pPr>
        <w:pStyle w:val="ListParagraph"/>
        <w:numPr>
          <w:ilvl w:val="0"/>
          <w:numId w:val="13"/>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 xml:space="preserve">it should be allowed that the number of active RLC entities is larger than the number of copies and </w:t>
      </w:r>
    </w:p>
    <w:p w14:paraId="7656E2AD" w14:textId="77777777" w:rsidR="00E22723" w:rsidRDefault="00413B34">
      <w:pPr>
        <w:pStyle w:val="ListParagraph"/>
        <w:numPr>
          <w:ilvl w:val="0"/>
          <w:numId w:val="13"/>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In which RLC entities would the UE transmit the data? This question is related to email discussion #54, sections 2.1. and 2.2.</w:t>
      </w:r>
    </w:p>
    <w:p w14:paraId="7E430ACB" w14:textId="77777777" w:rsidR="00E22723" w:rsidRDefault="00E22723">
      <w:pPr>
        <w:pStyle w:val="ListParagraph"/>
        <w:tabs>
          <w:tab w:val="right" w:pos="9639"/>
        </w:tabs>
        <w:rPr>
          <w:rFonts w:ascii="Arial" w:eastAsia="Times New Roman" w:hAnsi="Arial"/>
          <w:sz w:val="20"/>
          <w:szCs w:val="20"/>
          <w:lang w:val="en-GB" w:eastAsia="zh-CN"/>
        </w:rPr>
      </w:pPr>
    </w:p>
    <w:tbl>
      <w:tblPr>
        <w:tblStyle w:val="TableGrid"/>
        <w:tblW w:w="7751" w:type="dxa"/>
        <w:tblLayout w:type="fixed"/>
        <w:tblLook w:val="04A0" w:firstRow="1" w:lastRow="0" w:firstColumn="1" w:lastColumn="0" w:noHBand="0" w:noVBand="1"/>
      </w:tblPr>
      <w:tblGrid>
        <w:gridCol w:w="1183"/>
        <w:gridCol w:w="939"/>
        <w:gridCol w:w="939"/>
        <w:gridCol w:w="4690"/>
      </w:tblGrid>
      <w:tr w:rsidR="00E22723" w14:paraId="2E99C1D4" w14:textId="77777777" w:rsidTr="002F37E3">
        <w:tc>
          <w:tcPr>
            <w:tcW w:w="1183" w:type="dxa"/>
          </w:tcPr>
          <w:p w14:paraId="6D020900"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Company</w:t>
            </w:r>
          </w:p>
        </w:tc>
        <w:tc>
          <w:tcPr>
            <w:tcW w:w="939" w:type="dxa"/>
          </w:tcPr>
          <w:p w14:paraId="02203D90"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A (yes/no)</w:t>
            </w:r>
          </w:p>
        </w:tc>
        <w:tc>
          <w:tcPr>
            <w:tcW w:w="939" w:type="dxa"/>
          </w:tcPr>
          <w:p w14:paraId="29E67AD5"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B (yes/no)</w:t>
            </w:r>
          </w:p>
        </w:tc>
        <w:tc>
          <w:tcPr>
            <w:tcW w:w="4690" w:type="dxa"/>
          </w:tcPr>
          <w:p w14:paraId="0A02F5BB"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Other comments</w:t>
            </w:r>
          </w:p>
        </w:tc>
      </w:tr>
      <w:tr w:rsidR="00E22723" w:rsidRPr="00CD5D46" w14:paraId="427C83F3" w14:textId="77777777" w:rsidTr="002F37E3">
        <w:tc>
          <w:tcPr>
            <w:tcW w:w="1183" w:type="dxa"/>
          </w:tcPr>
          <w:p w14:paraId="5BADB303"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939" w:type="dxa"/>
          </w:tcPr>
          <w:p w14:paraId="31B9617E"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939" w:type="dxa"/>
          </w:tcPr>
          <w:p w14:paraId="2FDDEBBA"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4690" w:type="dxa"/>
          </w:tcPr>
          <w:p w14:paraId="6FA906F3"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We don’t support more than 2 copies/RLC entities active at a time, since the </w:t>
            </w:r>
            <w:r w:rsidRPr="003F6826">
              <w:rPr>
                <w:rFonts w:ascii="Arial" w:eastAsia="Calibri" w:hAnsi="Arial"/>
                <w:lang w:val="en-US" w:eastAsia="zh-CN"/>
              </w:rPr>
              <w:lastRenderedPageBreak/>
              <w:t>performance gain beyond 2 copies does not justify the extra-complexity. Hence the number of copies/RLC entities active at a time is either 1 or 2, which is already controlled by the duplication activation MAC CE. So the additional MAC CE controls which subset of 2 RLC entities among e.g. 4 is active at a time, but not the number of RLC entities.</w:t>
            </w:r>
          </w:p>
        </w:tc>
      </w:tr>
      <w:tr w:rsidR="00E22723" w:rsidRPr="00CD5D46" w14:paraId="2DF974D8" w14:textId="77777777" w:rsidTr="002F37E3">
        <w:tc>
          <w:tcPr>
            <w:tcW w:w="1183" w:type="dxa"/>
          </w:tcPr>
          <w:p w14:paraId="3DDEDBDE" w14:textId="77777777" w:rsidR="00E22723" w:rsidRDefault="00413B34">
            <w:pPr>
              <w:tabs>
                <w:tab w:val="right" w:pos="9639"/>
              </w:tabs>
              <w:rPr>
                <w:rFonts w:eastAsia="Calibri"/>
                <w:lang w:val="de-DE"/>
              </w:rPr>
            </w:pPr>
            <w:r>
              <w:rPr>
                <w:rFonts w:ascii="Arial" w:eastAsia="Malgun Gothic" w:hAnsi="Arial" w:hint="eastAsia"/>
                <w:lang w:eastAsia="ko-KR"/>
              </w:rPr>
              <w:lastRenderedPageBreak/>
              <w:t>LG</w:t>
            </w:r>
          </w:p>
        </w:tc>
        <w:tc>
          <w:tcPr>
            <w:tcW w:w="939" w:type="dxa"/>
          </w:tcPr>
          <w:p w14:paraId="29A59E47" w14:textId="77777777" w:rsidR="00E22723" w:rsidRDefault="00413B34">
            <w:pPr>
              <w:tabs>
                <w:tab w:val="right" w:pos="9639"/>
              </w:tabs>
              <w:rPr>
                <w:rFonts w:eastAsia="Calibri"/>
                <w:lang w:val="de-DE"/>
              </w:rPr>
            </w:pPr>
            <w:r>
              <w:rPr>
                <w:rFonts w:ascii="Arial" w:eastAsia="Malgun Gothic" w:hAnsi="Arial" w:hint="eastAsia"/>
                <w:lang w:eastAsia="ko-KR"/>
              </w:rPr>
              <w:t>Yes</w:t>
            </w:r>
          </w:p>
        </w:tc>
        <w:tc>
          <w:tcPr>
            <w:tcW w:w="939" w:type="dxa"/>
          </w:tcPr>
          <w:p w14:paraId="51B5E056" w14:textId="77777777" w:rsidR="00E22723" w:rsidRDefault="00413B34">
            <w:pPr>
              <w:tabs>
                <w:tab w:val="right" w:pos="9639"/>
              </w:tabs>
              <w:rPr>
                <w:rFonts w:eastAsia="Calibri"/>
                <w:lang w:val="de-DE"/>
              </w:rPr>
            </w:pPr>
            <w:r>
              <w:rPr>
                <w:rFonts w:ascii="Arial" w:eastAsia="Malgun Gothic" w:hAnsi="Arial" w:hint="eastAsia"/>
                <w:lang w:eastAsia="ko-KR"/>
              </w:rPr>
              <w:t>No</w:t>
            </w:r>
          </w:p>
        </w:tc>
        <w:tc>
          <w:tcPr>
            <w:tcW w:w="4690" w:type="dxa"/>
          </w:tcPr>
          <w:p w14:paraId="496C1537"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As mentioned in Q1, the number of configured RLC entities are always equal to / larger than the number of active RLC entities. In addition, the number of copies is always equal to the number of active RLC entities.</w:t>
            </w:r>
          </w:p>
          <w:p w14:paraId="5276ADE1"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For A, what is controlled is not the number of RLC entities but the RLC entities to which UE transmits the data.</w:t>
            </w:r>
          </w:p>
        </w:tc>
      </w:tr>
      <w:tr w:rsidR="00E22723" w:rsidRPr="00CD5D46" w14:paraId="5ADCFE12" w14:textId="77777777" w:rsidTr="002F37E3">
        <w:tc>
          <w:tcPr>
            <w:tcW w:w="1183" w:type="dxa"/>
          </w:tcPr>
          <w:p w14:paraId="56044FB8"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939" w:type="dxa"/>
          </w:tcPr>
          <w:p w14:paraId="7E732A18"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939" w:type="dxa"/>
          </w:tcPr>
          <w:p w14:paraId="2322DC46"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4690" w:type="dxa"/>
          </w:tcPr>
          <w:p w14:paraId="0B691F28" w14:textId="77777777" w:rsidR="00E22723" w:rsidRPr="00EB3A46" w:rsidRDefault="00413B34">
            <w:pPr>
              <w:tabs>
                <w:tab w:val="right" w:pos="9639"/>
              </w:tabs>
              <w:rPr>
                <w:rFonts w:ascii="Arial" w:hAnsi="Arial"/>
                <w:lang w:val="en-US" w:eastAsia="zh-CN"/>
              </w:rPr>
            </w:pPr>
            <w:r w:rsidRPr="003F6826">
              <w:rPr>
                <w:rFonts w:ascii="Arial" w:eastAsia="Calibri" w:hAnsi="Arial"/>
                <w:lang w:val="en-US" w:eastAsia="zh-CN"/>
              </w:rPr>
              <w:t xml:space="preserve">The number </w:t>
            </w:r>
            <w:r w:rsidRPr="00EB3A46">
              <w:rPr>
                <w:rFonts w:ascii="Arial" w:hAnsi="Arial"/>
                <w:lang w:val="en-US" w:eastAsia="zh-CN"/>
              </w:rPr>
              <w:t xml:space="preserve">of active RLC entities equals to the number of copies. It is not necessary to specify additional rules to support the number of active RLC entities larger than the number of copies.   </w:t>
            </w:r>
          </w:p>
        </w:tc>
      </w:tr>
      <w:tr w:rsidR="00E22723" w:rsidRPr="0043364E" w14:paraId="27EA088A" w14:textId="77777777" w:rsidTr="002F37E3">
        <w:tc>
          <w:tcPr>
            <w:tcW w:w="1183" w:type="dxa"/>
          </w:tcPr>
          <w:p w14:paraId="6B0BEFBF"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Ericsson</w:t>
            </w:r>
          </w:p>
        </w:tc>
        <w:tc>
          <w:tcPr>
            <w:tcW w:w="939" w:type="dxa"/>
          </w:tcPr>
          <w:p w14:paraId="43F97237"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939" w:type="dxa"/>
          </w:tcPr>
          <w:p w14:paraId="539F7D53"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4690" w:type="dxa"/>
          </w:tcPr>
          <w:p w14:paraId="2897AEB9" w14:textId="77777777" w:rsidR="00E22723" w:rsidRPr="00EB3A46" w:rsidRDefault="00413B34">
            <w:pPr>
              <w:tabs>
                <w:tab w:val="right" w:pos="9639"/>
              </w:tabs>
              <w:rPr>
                <w:rFonts w:ascii="Arial" w:eastAsia="Calibri" w:hAnsi="Arial"/>
                <w:lang w:val="en-US" w:eastAsia="zh-CN"/>
              </w:rPr>
            </w:pPr>
            <w:r>
              <w:rPr>
                <w:rFonts w:ascii="Arial" w:eastAsia="Calibri" w:hAnsi="Arial"/>
                <w:lang w:val="en-US" w:eastAsia="zh-CN"/>
              </w:rPr>
              <w:t>With MAC C</w:t>
            </w:r>
            <w:r w:rsidR="00023C06">
              <w:rPr>
                <w:rFonts w:ascii="Arial" w:eastAsia="Calibri" w:hAnsi="Arial"/>
                <w:lang w:val="en-US" w:eastAsia="zh-CN"/>
              </w:rPr>
              <w:t>e</w:t>
            </w:r>
            <w:r>
              <w:rPr>
                <w:rFonts w:ascii="Arial" w:eastAsia="Calibri" w:hAnsi="Arial"/>
                <w:lang w:val="en-US" w:eastAsia="zh-CN"/>
              </w:rPr>
              <w:t>s, the NW can ensure that the number of active RLC entities always equals the number of copies.</w:t>
            </w:r>
          </w:p>
          <w:p w14:paraId="5E16B351" w14:textId="77777777" w:rsidR="00E22723" w:rsidRPr="003F6826" w:rsidRDefault="00413B34">
            <w:pPr>
              <w:tabs>
                <w:tab w:val="right" w:pos="9639"/>
              </w:tabs>
              <w:rPr>
                <w:rFonts w:ascii="Arial" w:eastAsia="Calibri" w:hAnsi="Arial"/>
                <w:lang w:val="en-US" w:eastAsia="zh-CN"/>
              </w:rPr>
            </w:pPr>
            <w:r>
              <w:rPr>
                <w:rFonts w:ascii="Arial" w:eastAsia="Calibri" w:hAnsi="Arial"/>
                <w:lang w:val="en-US" w:eastAsia="zh-CN"/>
              </w:rPr>
              <w:t xml:space="preserve">If the NW activates more RLC entities than copies, then </w:t>
            </w:r>
            <w:r w:rsidRPr="00EB3A46">
              <w:rPr>
                <w:rFonts w:ascii="Arial" w:eastAsia="Calibri" w:hAnsi="Arial"/>
                <w:lang w:val="en-US" w:eastAsia="zh-CN"/>
              </w:rPr>
              <w:t xml:space="preserve">the NW gives UE the freedom to choose the </w:t>
            </w:r>
            <w:r>
              <w:rPr>
                <w:rFonts w:ascii="Arial" w:eastAsia="Calibri" w:hAnsi="Arial"/>
                <w:lang w:val="en-US" w:eastAsia="zh-CN"/>
              </w:rPr>
              <w:t>RLC entities to transmit the copies</w:t>
            </w:r>
            <w:r w:rsidRPr="003F6826">
              <w:rPr>
                <w:rFonts w:ascii="Arial" w:eastAsia="Calibri" w:hAnsi="Arial"/>
                <w:lang w:val="en-US" w:eastAsia="zh-CN"/>
              </w:rPr>
              <w:t>, for which dynamic reconfiguration is not needed</w:t>
            </w:r>
            <w:r w:rsidRPr="00EB3A46">
              <w:rPr>
                <w:rFonts w:ascii="Arial" w:eastAsia="Calibri" w:hAnsi="Arial"/>
                <w:lang w:val="en-US" w:eastAsia="zh-CN"/>
              </w:rPr>
              <w:t>.</w:t>
            </w:r>
          </w:p>
        </w:tc>
      </w:tr>
      <w:tr w:rsidR="00E22723" w:rsidRPr="0043364E" w14:paraId="0789F3FE" w14:textId="77777777" w:rsidTr="002F37E3">
        <w:tc>
          <w:tcPr>
            <w:tcW w:w="1183" w:type="dxa"/>
          </w:tcPr>
          <w:p w14:paraId="58564F01" w14:textId="77777777" w:rsidR="00E22723" w:rsidRDefault="00413B34">
            <w:pPr>
              <w:tabs>
                <w:tab w:val="right" w:pos="9639"/>
              </w:tabs>
              <w:rPr>
                <w:rFonts w:ascii="Arial" w:eastAsia="Calibri" w:hAnsi="Arial"/>
                <w:lang w:eastAsia="zh-CN"/>
              </w:rPr>
            </w:pPr>
            <w:r>
              <w:rPr>
                <w:rFonts w:ascii="Arial" w:eastAsia="Calibri" w:hAnsi="Arial"/>
                <w:lang w:eastAsia="zh-CN"/>
              </w:rPr>
              <w:t>Qualcomm</w:t>
            </w:r>
          </w:p>
        </w:tc>
        <w:tc>
          <w:tcPr>
            <w:tcW w:w="939" w:type="dxa"/>
          </w:tcPr>
          <w:p w14:paraId="0221AE09"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939" w:type="dxa"/>
          </w:tcPr>
          <w:p w14:paraId="611E4C7C"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4690" w:type="dxa"/>
          </w:tcPr>
          <w:p w14:paraId="62691A3F"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Clarification: for A, the number should be controlled based on active RLC entities indicated by MAC CE (and not by a separate IE indicating the number). For instance, with three RLC entities configured for PDCP duplication, the number can be set to 3 by indicating that all the three RLC entities should be active (e.g., using bitmap 111) or can be set to two by indicating that any two of the three RLC entities should be active (e.g., using bitmap 110, 101 or 011).</w:t>
            </w:r>
          </w:p>
          <w:p w14:paraId="7520D4A0"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Number of copies should be controlled by RRC.</w:t>
            </w:r>
          </w:p>
        </w:tc>
      </w:tr>
      <w:tr w:rsidR="00E22723" w:rsidRPr="0043364E" w14:paraId="5F7ADF0D" w14:textId="77777777" w:rsidTr="002F37E3">
        <w:tc>
          <w:tcPr>
            <w:tcW w:w="1183" w:type="dxa"/>
          </w:tcPr>
          <w:p w14:paraId="5262001C" w14:textId="77777777" w:rsidR="00E22723" w:rsidRDefault="00023C06">
            <w:pPr>
              <w:tabs>
                <w:tab w:val="right" w:pos="9639"/>
              </w:tabs>
              <w:rPr>
                <w:rFonts w:ascii="Arial" w:eastAsia="Calibri" w:hAnsi="Arial"/>
                <w:lang w:eastAsia="zh-CN"/>
              </w:rPr>
            </w:pPr>
            <w:r>
              <w:rPr>
                <w:rFonts w:ascii="Arial" w:eastAsia="Calibri" w:hAnsi="Arial"/>
                <w:lang w:eastAsia="zh-CN"/>
              </w:rPr>
              <w:t>V</w:t>
            </w:r>
            <w:r w:rsidR="00413B34">
              <w:rPr>
                <w:rFonts w:ascii="Arial" w:eastAsia="Calibri" w:hAnsi="Arial"/>
                <w:lang w:eastAsia="zh-CN"/>
              </w:rPr>
              <w:t>ivo</w:t>
            </w:r>
          </w:p>
        </w:tc>
        <w:tc>
          <w:tcPr>
            <w:tcW w:w="939" w:type="dxa"/>
          </w:tcPr>
          <w:p w14:paraId="14AB0BCA"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939" w:type="dxa"/>
          </w:tcPr>
          <w:p w14:paraId="00F00127"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4690" w:type="dxa"/>
          </w:tcPr>
          <w:p w14:paraId="1268F48F"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This can allow faster and more flexibility control on the number of duplicated PDCP PDU.</w:t>
            </w:r>
          </w:p>
        </w:tc>
      </w:tr>
      <w:tr w:rsidR="00E22723" w:rsidRPr="0043364E" w14:paraId="387F23F5" w14:textId="77777777" w:rsidTr="002F37E3">
        <w:tc>
          <w:tcPr>
            <w:tcW w:w="1183" w:type="dxa"/>
          </w:tcPr>
          <w:p w14:paraId="07CBD78C"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Apple</w:t>
            </w:r>
          </w:p>
        </w:tc>
        <w:tc>
          <w:tcPr>
            <w:tcW w:w="939" w:type="dxa"/>
          </w:tcPr>
          <w:p w14:paraId="3218BB2D"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939" w:type="dxa"/>
          </w:tcPr>
          <w:p w14:paraId="79D1725A"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4690" w:type="dxa"/>
          </w:tcPr>
          <w:p w14:paraId="731CF20F" w14:textId="77777777" w:rsidR="00E22723"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Network </w:t>
            </w:r>
            <w:r w:rsidRPr="003F6826">
              <w:rPr>
                <w:rFonts w:ascii="Arial" w:eastAsia="Calibri" w:hAnsi="Arial" w:hint="eastAsia"/>
                <w:lang w:val="en-US" w:eastAsia="zh-CN"/>
              </w:rPr>
              <w:t>can</w:t>
            </w:r>
            <w:r w:rsidRPr="003F6826">
              <w:rPr>
                <w:rFonts w:ascii="Arial" w:eastAsia="Calibri" w:hAnsi="Arial"/>
                <w:lang w:val="en-US" w:eastAsia="zh-CN"/>
              </w:rPr>
              <w:t xml:space="preserve"> control the activated RLC entities via MAC CE. UE can select the leg for data transmission. </w:t>
            </w:r>
          </w:p>
        </w:tc>
      </w:tr>
      <w:tr w:rsidR="00E22723" w:rsidRPr="0043364E" w14:paraId="4E2C5F33" w14:textId="77777777" w:rsidTr="002F37E3">
        <w:tc>
          <w:tcPr>
            <w:tcW w:w="1183" w:type="dxa"/>
          </w:tcPr>
          <w:p w14:paraId="0093473F"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lastRenderedPageBreak/>
              <w:t>Mediatek</w:t>
            </w:r>
          </w:p>
        </w:tc>
        <w:tc>
          <w:tcPr>
            <w:tcW w:w="939" w:type="dxa"/>
          </w:tcPr>
          <w:p w14:paraId="2D20FC2D"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939" w:type="dxa"/>
          </w:tcPr>
          <w:p w14:paraId="65771E57"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4690" w:type="dxa"/>
          </w:tcPr>
          <w:p w14:paraId="25D3ECB3" w14:textId="77777777" w:rsidR="00E22723" w:rsidRPr="003F6826" w:rsidRDefault="00413B34">
            <w:pPr>
              <w:tabs>
                <w:tab w:val="right" w:pos="9639"/>
              </w:tabs>
              <w:rPr>
                <w:rFonts w:ascii="Arial" w:eastAsia="Calibri" w:hAnsi="Arial"/>
                <w:lang w:val="en-US" w:eastAsia="zh-CN"/>
              </w:rPr>
            </w:pPr>
            <w:r>
              <w:rPr>
                <w:rFonts w:ascii="Arial" w:eastAsia="Calibri" w:hAnsi="Arial"/>
                <w:lang w:val="en-US" w:eastAsia="zh-CN"/>
              </w:rPr>
              <w:t xml:space="preserve">From UE aspect, the number of active RLC entities should be equal to the number of copies. What controlled by the MAC CE is the activated RLC entities for duplication transmission. </w:t>
            </w:r>
          </w:p>
        </w:tc>
      </w:tr>
      <w:tr w:rsidR="00E22723" w:rsidRPr="0043364E" w14:paraId="02D8729B" w14:textId="77777777" w:rsidTr="002F37E3">
        <w:tc>
          <w:tcPr>
            <w:tcW w:w="1183" w:type="dxa"/>
          </w:tcPr>
          <w:p w14:paraId="174D0F02" w14:textId="77777777" w:rsidR="00E22723" w:rsidRDefault="00413B34">
            <w:pPr>
              <w:tabs>
                <w:tab w:val="right" w:pos="9639"/>
              </w:tabs>
              <w:rPr>
                <w:rFonts w:ascii="Arial" w:eastAsia="Calibri" w:hAnsi="Arial"/>
                <w:lang w:val="en-US" w:eastAsia="zh-CN"/>
              </w:rPr>
            </w:pPr>
            <w:r>
              <w:rPr>
                <w:rFonts w:ascii="Arial" w:hAnsi="Arial" w:hint="eastAsia"/>
                <w:lang w:val="en-US" w:eastAsia="zh-CN"/>
              </w:rPr>
              <w:t>SPRD</w:t>
            </w:r>
          </w:p>
        </w:tc>
        <w:tc>
          <w:tcPr>
            <w:tcW w:w="939" w:type="dxa"/>
          </w:tcPr>
          <w:p w14:paraId="02456D49"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Yes</w:t>
            </w:r>
          </w:p>
        </w:tc>
        <w:tc>
          <w:tcPr>
            <w:tcW w:w="939" w:type="dxa"/>
          </w:tcPr>
          <w:p w14:paraId="3C7E4DC8"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No</w:t>
            </w:r>
          </w:p>
        </w:tc>
        <w:tc>
          <w:tcPr>
            <w:tcW w:w="4690" w:type="dxa"/>
          </w:tcPr>
          <w:p w14:paraId="547AB757" w14:textId="77777777" w:rsidR="00E22723"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The number </w:t>
            </w:r>
            <w:r w:rsidRPr="00EB3A46">
              <w:rPr>
                <w:rFonts w:ascii="Arial" w:hAnsi="Arial"/>
                <w:lang w:val="en-US" w:eastAsia="zh-CN"/>
              </w:rPr>
              <w:t>of active RLC entities equals to the number of copies. So there is no need to</w:t>
            </w:r>
            <w:r>
              <w:rPr>
                <w:rFonts w:ascii="Arial" w:eastAsia="Calibri" w:hAnsi="Arial"/>
                <w:lang w:val="en-US" w:eastAsia="zh-CN"/>
              </w:rPr>
              <w:t xml:space="preserve"> dynamically control the number of (configured) copies additionally.</w:t>
            </w:r>
          </w:p>
        </w:tc>
      </w:tr>
      <w:tr w:rsidR="00E22723" w:rsidRPr="0043364E" w14:paraId="5A6866CF" w14:textId="77777777" w:rsidTr="002F37E3">
        <w:tc>
          <w:tcPr>
            <w:tcW w:w="1183" w:type="dxa"/>
          </w:tcPr>
          <w:p w14:paraId="44B14A4C" w14:textId="77777777" w:rsidR="00E22723" w:rsidRDefault="00413B34">
            <w:pPr>
              <w:tabs>
                <w:tab w:val="right" w:pos="9639"/>
              </w:tabs>
              <w:rPr>
                <w:rFonts w:ascii="Arial" w:hAnsi="Arial"/>
                <w:lang w:val="en-US" w:eastAsia="zh-CN"/>
              </w:rPr>
            </w:pPr>
            <w:r>
              <w:rPr>
                <w:rFonts w:ascii="Arial" w:hAnsi="Arial" w:hint="eastAsia"/>
                <w:lang w:val="en-US" w:eastAsia="zh-CN"/>
              </w:rPr>
              <w:t>H</w:t>
            </w:r>
            <w:r>
              <w:rPr>
                <w:rFonts w:ascii="Arial" w:hAnsi="Arial"/>
                <w:lang w:val="en-US" w:eastAsia="zh-CN"/>
              </w:rPr>
              <w:t>uawei, HiSilicon</w:t>
            </w:r>
          </w:p>
        </w:tc>
        <w:tc>
          <w:tcPr>
            <w:tcW w:w="939" w:type="dxa"/>
          </w:tcPr>
          <w:p w14:paraId="607C22F9" w14:textId="77777777" w:rsidR="00E22723" w:rsidRDefault="00413B34">
            <w:pPr>
              <w:tabs>
                <w:tab w:val="right" w:pos="9639"/>
              </w:tabs>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939" w:type="dxa"/>
          </w:tcPr>
          <w:p w14:paraId="15568160" w14:textId="77777777" w:rsidR="00E22723" w:rsidRDefault="00413B34">
            <w:pPr>
              <w:tabs>
                <w:tab w:val="right" w:pos="9639"/>
              </w:tabs>
              <w:rPr>
                <w:rFonts w:ascii="Arial" w:hAnsi="Arial"/>
                <w:lang w:val="de-DE" w:eastAsia="zh-CN"/>
              </w:rPr>
            </w:pPr>
            <w:r>
              <w:rPr>
                <w:rFonts w:ascii="Arial" w:hAnsi="Arial" w:hint="eastAsia"/>
                <w:lang w:val="de-DE" w:eastAsia="zh-CN"/>
              </w:rPr>
              <w:t>Y</w:t>
            </w:r>
            <w:r>
              <w:rPr>
                <w:rFonts w:ascii="Arial" w:hAnsi="Arial"/>
                <w:lang w:val="de-DE" w:eastAsia="zh-CN"/>
              </w:rPr>
              <w:t>es/No</w:t>
            </w:r>
          </w:p>
        </w:tc>
        <w:tc>
          <w:tcPr>
            <w:tcW w:w="4690" w:type="dxa"/>
          </w:tcPr>
          <w:p w14:paraId="32AE0E53"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The number </w:t>
            </w:r>
            <w:r w:rsidRPr="00EB3A46">
              <w:rPr>
                <w:rFonts w:ascii="Arial" w:hAnsi="Arial"/>
                <w:lang w:val="en-US" w:eastAsia="zh-CN"/>
              </w:rPr>
              <w:t>of active RLC entities should be equal to the number of copies, which is controlled by MAC CE.</w:t>
            </w:r>
          </w:p>
        </w:tc>
      </w:tr>
      <w:tr w:rsidR="00E22723" w:rsidRPr="0043364E" w14:paraId="2F7923A4" w14:textId="77777777" w:rsidTr="002F37E3">
        <w:tc>
          <w:tcPr>
            <w:tcW w:w="1183" w:type="dxa"/>
          </w:tcPr>
          <w:p w14:paraId="723CF92D"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939" w:type="dxa"/>
          </w:tcPr>
          <w:p w14:paraId="2830155B" w14:textId="77777777" w:rsidR="00E22723" w:rsidRDefault="00413B34">
            <w:pPr>
              <w:tabs>
                <w:tab w:val="right" w:pos="9639"/>
              </w:tabs>
              <w:rPr>
                <w:rFonts w:ascii="Arial" w:hAnsi="Arial"/>
                <w:lang w:val="en-US" w:eastAsia="zh-CN"/>
              </w:rPr>
            </w:pPr>
            <w:r>
              <w:rPr>
                <w:rFonts w:ascii="Arial" w:hAnsi="Arial" w:hint="eastAsia"/>
                <w:lang w:val="en-US" w:eastAsia="zh-CN"/>
              </w:rPr>
              <w:t xml:space="preserve">Yes </w:t>
            </w:r>
          </w:p>
        </w:tc>
        <w:tc>
          <w:tcPr>
            <w:tcW w:w="939" w:type="dxa"/>
          </w:tcPr>
          <w:p w14:paraId="57B00E03" w14:textId="77777777" w:rsidR="00E22723" w:rsidRDefault="00413B34">
            <w:pPr>
              <w:tabs>
                <w:tab w:val="right" w:pos="9639"/>
              </w:tabs>
              <w:rPr>
                <w:rFonts w:ascii="Arial" w:hAnsi="Arial"/>
                <w:lang w:val="en-US" w:eastAsia="zh-CN"/>
              </w:rPr>
            </w:pPr>
            <w:r>
              <w:rPr>
                <w:rFonts w:ascii="Arial" w:hAnsi="Arial" w:hint="eastAsia"/>
                <w:lang w:val="en-US" w:eastAsia="zh-CN"/>
              </w:rPr>
              <w:t>No</w:t>
            </w:r>
          </w:p>
        </w:tc>
        <w:tc>
          <w:tcPr>
            <w:tcW w:w="4690" w:type="dxa"/>
          </w:tcPr>
          <w:p w14:paraId="18166DA5" w14:textId="77777777" w:rsidR="00E22723" w:rsidRPr="003F6826" w:rsidRDefault="00413B34">
            <w:pPr>
              <w:tabs>
                <w:tab w:val="right" w:pos="9639"/>
              </w:tabs>
              <w:rPr>
                <w:rFonts w:ascii="Arial" w:eastAsia="Calibri" w:hAnsi="Arial"/>
                <w:lang w:val="en-US" w:eastAsia="zh-CN"/>
              </w:rPr>
            </w:pPr>
            <w:r>
              <w:rPr>
                <w:rFonts w:eastAsia="Calibri" w:hint="eastAsia"/>
                <w:lang w:val="en-US" w:eastAsia="zh-CN"/>
              </w:rPr>
              <w:t xml:space="preserve">We have already achieved the agreements that the number of copies is equal with the number of active RLC entities. Therefore, the number of </w:t>
            </w:r>
            <w:r>
              <w:rPr>
                <w:rFonts w:ascii="Arial" w:hAnsi="Arial"/>
                <w:lang w:val="en-US" w:eastAsia="zh-CN"/>
              </w:rPr>
              <w:t>copies</w:t>
            </w:r>
            <w:r>
              <w:rPr>
                <w:rFonts w:ascii="Arial" w:hAnsi="Arial" w:hint="eastAsia"/>
                <w:lang w:val="en-US" w:eastAsia="zh-CN"/>
              </w:rPr>
              <w:t xml:space="preserve"> can be determined by the number of RLC entities activated, and </w:t>
            </w:r>
            <w:r>
              <w:rPr>
                <w:rFonts w:eastAsia="Calibri" w:hint="eastAsia"/>
                <w:lang w:val="en-US" w:eastAsia="zh-CN"/>
              </w:rPr>
              <w:t>explicit configuration for the number of copies is not needed.</w:t>
            </w:r>
          </w:p>
        </w:tc>
      </w:tr>
      <w:tr w:rsidR="00FC0F7F" w14:paraId="04A16794" w14:textId="77777777" w:rsidTr="002F37E3">
        <w:tc>
          <w:tcPr>
            <w:tcW w:w="1183" w:type="dxa"/>
          </w:tcPr>
          <w:p w14:paraId="5559161B" w14:textId="77777777" w:rsidR="00FC0F7F" w:rsidRPr="00313E6F" w:rsidRDefault="00FC0F7F" w:rsidP="003F6826">
            <w:pPr>
              <w:tabs>
                <w:tab w:val="right" w:pos="9639"/>
              </w:tabs>
              <w:rPr>
                <w:rFonts w:ascii="Arial" w:hAnsi="Arial"/>
                <w:lang w:eastAsia="zh-CN"/>
              </w:rPr>
            </w:pPr>
            <w:r w:rsidRPr="00313E6F">
              <w:rPr>
                <w:rFonts w:ascii="Arial" w:hAnsi="Arial" w:hint="eastAsia"/>
                <w:lang w:eastAsia="zh-CN"/>
              </w:rPr>
              <w:t>Samsung</w:t>
            </w:r>
          </w:p>
        </w:tc>
        <w:tc>
          <w:tcPr>
            <w:tcW w:w="939" w:type="dxa"/>
          </w:tcPr>
          <w:p w14:paraId="55B1E73E" w14:textId="77777777" w:rsidR="00FC0F7F" w:rsidRPr="00313E6F" w:rsidRDefault="00FC0F7F" w:rsidP="003F6826">
            <w:pPr>
              <w:tabs>
                <w:tab w:val="right" w:pos="9639"/>
              </w:tabs>
              <w:rPr>
                <w:rFonts w:ascii="Arial" w:hAnsi="Arial"/>
                <w:lang w:eastAsia="zh-CN"/>
              </w:rPr>
            </w:pPr>
            <w:r w:rsidRPr="00313E6F">
              <w:rPr>
                <w:rFonts w:ascii="Arial" w:hAnsi="Arial" w:hint="eastAsia"/>
                <w:lang w:eastAsia="zh-CN"/>
              </w:rPr>
              <w:t>Yes</w:t>
            </w:r>
          </w:p>
        </w:tc>
        <w:tc>
          <w:tcPr>
            <w:tcW w:w="939" w:type="dxa"/>
          </w:tcPr>
          <w:p w14:paraId="250122C5" w14:textId="77777777" w:rsidR="00FC0F7F" w:rsidRPr="00313E6F" w:rsidRDefault="00FC0F7F" w:rsidP="003F6826">
            <w:pPr>
              <w:tabs>
                <w:tab w:val="right" w:pos="9639"/>
              </w:tabs>
              <w:rPr>
                <w:rFonts w:ascii="Arial" w:hAnsi="Arial"/>
                <w:lang w:eastAsia="zh-CN"/>
              </w:rPr>
            </w:pPr>
            <w:r w:rsidRPr="00313E6F">
              <w:rPr>
                <w:rFonts w:ascii="Arial" w:hAnsi="Arial" w:hint="eastAsia"/>
                <w:lang w:eastAsia="zh-CN"/>
              </w:rPr>
              <w:t>No</w:t>
            </w:r>
          </w:p>
        </w:tc>
        <w:tc>
          <w:tcPr>
            <w:tcW w:w="4690" w:type="dxa"/>
          </w:tcPr>
          <w:p w14:paraId="379FB2F6" w14:textId="77777777" w:rsidR="00FC0F7F" w:rsidRPr="00313E6F" w:rsidRDefault="00FC0F7F" w:rsidP="003F6826">
            <w:pPr>
              <w:pStyle w:val="BodyText"/>
              <w:tabs>
                <w:tab w:val="right" w:pos="9639"/>
              </w:tabs>
            </w:pPr>
            <w:r w:rsidRPr="00EB3A46">
              <w:rPr>
                <w:lang w:val="en-US"/>
              </w:rPr>
              <w:t xml:space="preserve">Our understanding of agreement </w:t>
            </w:r>
            <w:r w:rsidR="00023C06" w:rsidRPr="00EB3A46">
              <w:rPr>
                <w:lang w:val="en-US"/>
              </w:rPr>
              <w:t>”</w:t>
            </w:r>
            <w:r w:rsidRPr="00EB3A46">
              <w:rPr>
                <w:lang w:val="en-US"/>
              </w:rPr>
              <w:t xml:space="preserve">MAC CE controls which of the configured RLC entities are activated/deactivated“ is that MAC CE indicates whether each RLC entity is activated or not. Then, the number of active RLC entities should be equal to the number of copies. </w:t>
            </w:r>
            <w:r w:rsidRPr="00313E6F">
              <w:rPr>
                <w:rFonts w:hint="eastAsia"/>
              </w:rPr>
              <w:t>We think additional information on number of copies.</w:t>
            </w:r>
          </w:p>
        </w:tc>
      </w:tr>
      <w:tr w:rsidR="00160F46" w14:paraId="3B20161E" w14:textId="77777777" w:rsidTr="002F37E3">
        <w:tc>
          <w:tcPr>
            <w:tcW w:w="1183" w:type="dxa"/>
          </w:tcPr>
          <w:p w14:paraId="3F0F54EF" w14:textId="77777777" w:rsidR="00160F46" w:rsidRPr="00A859C7" w:rsidRDefault="00160F46" w:rsidP="00160F46">
            <w:pPr>
              <w:tabs>
                <w:tab w:val="right" w:pos="9639"/>
              </w:tabs>
              <w:rPr>
                <w:rFonts w:ascii="Arial" w:eastAsia="Yu Mincho" w:hAnsi="Arial"/>
              </w:rPr>
            </w:pPr>
            <w:r>
              <w:rPr>
                <w:rFonts w:ascii="Arial" w:eastAsia="Yu Mincho" w:hAnsi="Arial" w:hint="eastAsia"/>
              </w:rPr>
              <w:t>NEC</w:t>
            </w:r>
          </w:p>
        </w:tc>
        <w:tc>
          <w:tcPr>
            <w:tcW w:w="939" w:type="dxa"/>
          </w:tcPr>
          <w:p w14:paraId="4A3A2931" w14:textId="77777777" w:rsidR="00160F46" w:rsidRPr="00105A4D" w:rsidRDefault="00160F46" w:rsidP="00160F46">
            <w:pPr>
              <w:tabs>
                <w:tab w:val="right" w:pos="9639"/>
              </w:tabs>
              <w:rPr>
                <w:rFonts w:ascii="Arial" w:eastAsia="Yu Mincho" w:hAnsi="Arial"/>
              </w:rPr>
            </w:pPr>
            <w:r>
              <w:rPr>
                <w:rFonts w:ascii="Arial" w:eastAsia="Yu Mincho" w:hAnsi="Arial" w:hint="eastAsia"/>
              </w:rPr>
              <w:t>Yes</w:t>
            </w:r>
          </w:p>
        </w:tc>
        <w:tc>
          <w:tcPr>
            <w:tcW w:w="939" w:type="dxa"/>
          </w:tcPr>
          <w:p w14:paraId="344B2ADF" w14:textId="77777777" w:rsidR="00160F46" w:rsidRPr="00105A4D" w:rsidRDefault="00160F46" w:rsidP="00160F46">
            <w:pPr>
              <w:tabs>
                <w:tab w:val="right" w:pos="9639"/>
              </w:tabs>
              <w:rPr>
                <w:rFonts w:ascii="Arial" w:eastAsia="Yu Mincho" w:hAnsi="Arial"/>
              </w:rPr>
            </w:pPr>
            <w:r>
              <w:rPr>
                <w:rFonts w:ascii="Arial" w:eastAsia="Yu Mincho" w:hAnsi="Arial" w:hint="eastAsia"/>
              </w:rPr>
              <w:t>No</w:t>
            </w:r>
          </w:p>
        </w:tc>
        <w:tc>
          <w:tcPr>
            <w:tcW w:w="4690" w:type="dxa"/>
          </w:tcPr>
          <w:p w14:paraId="42B88055" w14:textId="77777777" w:rsidR="00160F46" w:rsidRPr="00A021E0" w:rsidRDefault="00160F46" w:rsidP="00160F46">
            <w:pPr>
              <w:pStyle w:val="BodyText"/>
              <w:tabs>
                <w:tab w:val="right" w:pos="9639"/>
              </w:tabs>
              <w:rPr>
                <w:rFonts w:eastAsia="Yu Mincho"/>
                <w:lang w:eastAsia="ja-JP"/>
              </w:rPr>
            </w:pPr>
            <w:r w:rsidRPr="00EB3A46">
              <w:rPr>
                <w:rFonts w:eastAsia="Yu Mincho"/>
                <w:lang w:val="en-US" w:eastAsia="ja-JP"/>
              </w:rPr>
              <w:t xml:space="preserve">The number of activated RLC entites should be always equal to the number of copies. </w:t>
            </w:r>
            <w:r>
              <w:rPr>
                <w:rFonts w:eastAsia="Yu Mincho"/>
                <w:lang w:eastAsia="ja-JP"/>
              </w:rPr>
              <w:t>MAC CE can control the number of RLC entities.</w:t>
            </w:r>
          </w:p>
        </w:tc>
      </w:tr>
      <w:tr w:rsidR="003F6826" w14:paraId="109E061A" w14:textId="77777777" w:rsidTr="002F37E3">
        <w:tc>
          <w:tcPr>
            <w:tcW w:w="1183" w:type="dxa"/>
          </w:tcPr>
          <w:p w14:paraId="58FD638D" w14:textId="77777777" w:rsidR="003F6826" w:rsidRDefault="003F6826" w:rsidP="00160F46">
            <w:pPr>
              <w:tabs>
                <w:tab w:val="right" w:pos="9639"/>
              </w:tabs>
              <w:rPr>
                <w:rFonts w:ascii="Arial" w:eastAsia="Yu Mincho" w:hAnsi="Arial"/>
              </w:rPr>
            </w:pPr>
            <w:r>
              <w:rPr>
                <w:rFonts w:ascii="Arial" w:eastAsia="Yu Mincho" w:hAnsi="Arial"/>
              </w:rPr>
              <w:t>Lenovo</w:t>
            </w:r>
          </w:p>
        </w:tc>
        <w:tc>
          <w:tcPr>
            <w:tcW w:w="939" w:type="dxa"/>
          </w:tcPr>
          <w:p w14:paraId="0BE0EC39" w14:textId="77777777" w:rsidR="003F6826" w:rsidRDefault="003F6826" w:rsidP="00160F46">
            <w:pPr>
              <w:tabs>
                <w:tab w:val="right" w:pos="9639"/>
              </w:tabs>
              <w:rPr>
                <w:rFonts w:ascii="Arial" w:eastAsia="Yu Mincho" w:hAnsi="Arial"/>
              </w:rPr>
            </w:pPr>
            <w:r>
              <w:rPr>
                <w:rFonts w:ascii="Arial" w:eastAsia="Yu Mincho" w:hAnsi="Arial"/>
              </w:rPr>
              <w:t>Yes</w:t>
            </w:r>
          </w:p>
        </w:tc>
        <w:tc>
          <w:tcPr>
            <w:tcW w:w="939" w:type="dxa"/>
          </w:tcPr>
          <w:p w14:paraId="4ED2EB92" w14:textId="77777777" w:rsidR="003F6826" w:rsidRDefault="003F6826" w:rsidP="00160F46">
            <w:pPr>
              <w:tabs>
                <w:tab w:val="right" w:pos="9639"/>
              </w:tabs>
              <w:rPr>
                <w:rFonts w:ascii="Arial" w:eastAsia="Yu Mincho" w:hAnsi="Arial"/>
              </w:rPr>
            </w:pPr>
            <w:r>
              <w:rPr>
                <w:rFonts w:ascii="Arial" w:eastAsia="Yu Mincho" w:hAnsi="Arial"/>
              </w:rPr>
              <w:t>No</w:t>
            </w:r>
          </w:p>
        </w:tc>
        <w:tc>
          <w:tcPr>
            <w:tcW w:w="4690" w:type="dxa"/>
          </w:tcPr>
          <w:p w14:paraId="0CA427F8" w14:textId="77777777" w:rsidR="003F6826" w:rsidRDefault="003F6826" w:rsidP="00160F46">
            <w:pPr>
              <w:pStyle w:val="BodyText"/>
              <w:tabs>
                <w:tab w:val="right" w:pos="9639"/>
              </w:tabs>
              <w:rPr>
                <w:rFonts w:eastAsia="Yu Mincho"/>
                <w:lang w:eastAsia="ja-JP"/>
              </w:rPr>
            </w:pPr>
            <w:r>
              <w:rPr>
                <w:rFonts w:eastAsia="Yu Mincho"/>
                <w:lang w:eastAsia="ja-JP"/>
              </w:rPr>
              <w:t>Agree with Ericsson</w:t>
            </w:r>
          </w:p>
        </w:tc>
      </w:tr>
      <w:tr w:rsidR="001620D3" w:rsidRPr="002E5267" w14:paraId="5E027C41" w14:textId="77777777" w:rsidTr="002F37E3">
        <w:tc>
          <w:tcPr>
            <w:tcW w:w="1183" w:type="dxa"/>
          </w:tcPr>
          <w:p w14:paraId="195CBEFB" w14:textId="77777777" w:rsidR="001620D3" w:rsidRDefault="001620D3" w:rsidP="00023C06">
            <w:pPr>
              <w:tabs>
                <w:tab w:val="right" w:pos="9639"/>
              </w:tabs>
              <w:rPr>
                <w:rFonts w:ascii="Arial" w:hAnsi="Arial"/>
                <w:lang w:val="en-US" w:eastAsia="zh-CN"/>
              </w:rPr>
            </w:pPr>
            <w:r w:rsidRPr="003F141E">
              <w:rPr>
                <w:rFonts w:ascii="Arial" w:hAnsi="Arial" w:hint="eastAsia"/>
                <w:lang w:eastAsia="zh-CN"/>
              </w:rPr>
              <w:t>OPPO</w:t>
            </w:r>
          </w:p>
        </w:tc>
        <w:tc>
          <w:tcPr>
            <w:tcW w:w="939" w:type="dxa"/>
          </w:tcPr>
          <w:p w14:paraId="16176B1E" w14:textId="77777777" w:rsidR="001620D3" w:rsidRDefault="001620D3" w:rsidP="00023C06">
            <w:pPr>
              <w:tabs>
                <w:tab w:val="right" w:pos="9639"/>
              </w:tabs>
              <w:rPr>
                <w:rFonts w:ascii="Arial" w:hAnsi="Arial"/>
                <w:lang w:eastAsia="zh-CN"/>
              </w:rPr>
            </w:pPr>
            <w:r w:rsidRPr="003F141E">
              <w:rPr>
                <w:rFonts w:ascii="Arial" w:hAnsi="Arial" w:hint="eastAsia"/>
                <w:lang w:eastAsia="zh-CN"/>
              </w:rPr>
              <w:t>Y</w:t>
            </w:r>
            <w:r w:rsidRPr="003F141E">
              <w:rPr>
                <w:rFonts w:ascii="Arial" w:hAnsi="Arial"/>
                <w:lang w:eastAsia="zh-CN"/>
              </w:rPr>
              <w:t>es</w:t>
            </w:r>
          </w:p>
        </w:tc>
        <w:tc>
          <w:tcPr>
            <w:tcW w:w="939" w:type="dxa"/>
          </w:tcPr>
          <w:p w14:paraId="1B751FC3" w14:textId="77777777" w:rsidR="001620D3" w:rsidRDefault="001620D3" w:rsidP="00023C06">
            <w:pPr>
              <w:tabs>
                <w:tab w:val="right" w:pos="9639"/>
              </w:tabs>
              <w:rPr>
                <w:rFonts w:ascii="Arial" w:hAnsi="Arial"/>
                <w:lang w:eastAsia="zh-CN"/>
              </w:rPr>
            </w:pPr>
            <w:r w:rsidRPr="003F141E">
              <w:rPr>
                <w:rFonts w:ascii="Arial" w:hAnsi="Arial" w:hint="eastAsia"/>
                <w:lang w:eastAsia="zh-CN"/>
              </w:rPr>
              <w:t>No</w:t>
            </w:r>
          </w:p>
        </w:tc>
        <w:tc>
          <w:tcPr>
            <w:tcW w:w="4690" w:type="dxa"/>
          </w:tcPr>
          <w:p w14:paraId="775048B7" w14:textId="77777777" w:rsidR="001620D3" w:rsidRPr="00CE6D46" w:rsidRDefault="001620D3" w:rsidP="00023C06">
            <w:pPr>
              <w:tabs>
                <w:tab w:val="right" w:pos="9639"/>
              </w:tabs>
              <w:rPr>
                <w:rFonts w:ascii="Arial" w:hAnsi="Arial"/>
                <w:lang w:val="en-US" w:eastAsia="zh-CN"/>
              </w:rPr>
            </w:pPr>
            <w:r w:rsidRPr="00323FCE">
              <w:rPr>
                <w:rFonts w:ascii="Arial" w:hAnsi="Arial"/>
                <w:lang w:val="en-US" w:eastAsia="zh-CN"/>
              </w:rPr>
              <w:t>With MAC C</w:t>
            </w:r>
            <w:r w:rsidR="00023C06" w:rsidRPr="00323FCE">
              <w:rPr>
                <w:rFonts w:ascii="Arial" w:hAnsi="Arial"/>
                <w:lang w:val="en-US" w:eastAsia="zh-CN"/>
              </w:rPr>
              <w:t>e</w:t>
            </w:r>
            <w:r w:rsidRPr="00323FCE">
              <w:rPr>
                <w:rFonts w:ascii="Arial" w:hAnsi="Arial"/>
                <w:lang w:val="en-US" w:eastAsia="zh-CN"/>
              </w:rPr>
              <w:t>s, the NW can indicate which RLC entities are activated for duplication. UE can further select the legs finally used in some case.</w:t>
            </w:r>
          </w:p>
        </w:tc>
      </w:tr>
      <w:tr w:rsidR="00023C06" w:rsidRPr="002E5267" w14:paraId="324A9BD9" w14:textId="77777777" w:rsidTr="002F37E3">
        <w:tc>
          <w:tcPr>
            <w:tcW w:w="1183" w:type="dxa"/>
          </w:tcPr>
          <w:p w14:paraId="2065B97C" w14:textId="77777777" w:rsidR="00023C06" w:rsidRPr="003F141E" w:rsidRDefault="00023C06" w:rsidP="00023C06">
            <w:pPr>
              <w:tabs>
                <w:tab w:val="right" w:pos="9639"/>
              </w:tabs>
              <w:rPr>
                <w:rFonts w:ascii="Arial" w:hAnsi="Arial"/>
                <w:lang w:eastAsia="zh-CN"/>
              </w:rPr>
            </w:pPr>
            <w:r>
              <w:rPr>
                <w:rFonts w:ascii="Arial" w:hAnsi="Arial"/>
                <w:lang w:eastAsia="zh-CN"/>
              </w:rPr>
              <w:t>Nokia</w:t>
            </w:r>
          </w:p>
        </w:tc>
        <w:tc>
          <w:tcPr>
            <w:tcW w:w="939" w:type="dxa"/>
          </w:tcPr>
          <w:p w14:paraId="798984CA" w14:textId="77777777" w:rsidR="00023C06" w:rsidRPr="003F141E" w:rsidRDefault="00023C06" w:rsidP="00023C06">
            <w:pPr>
              <w:tabs>
                <w:tab w:val="right" w:pos="9639"/>
              </w:tabs>
              <w:rPr>
                <w:rFonts w:ascii="Arial" w:hAnsi="Arial"/>
                <w:lang w:eastAsia="zh-CN"/>
              </w:rPr>
            </w:pPr>
            <w:r>
              <w:rPr>
                <w:rFonts w:ascii="Arial" w:hAnsi="Arial"/>
                <w:lang w:eastAsia="zh-CN"/>
              </w:rPr>
              <w:t>Yes</w:t>
            </w:r>
          </w:p>
        </w:tc>
        <w:tc>
          <w:tcPr>
            <w:tcW w:w="939" w:type="dxa"/>
          </w:tcPr>
          <w:p w14:paraId="2BB822CF" w14:textId="77777777" w:rsidR="00023C06" w:rsidRPr="003F141E" w:rsidRDefault="00023C06" w:rsidP="00023C06">
            <w:pPr>
              <w:tabs>
                <w:tab w:val="right" w:pos="9639"/>
              </w:tabs>
              <w:rPr>
                <w:rFonts w:ascii="Arial" w:hAnsi="Arial"/>
                <w:lang w:eastAsia="zh-CN"/>
              </w:rPr>
            </w:pPr>
          </w:p>
        </w:tc>
        <w:tc>
          <w:tcPr>
            <w:tcW w:w="4690" w:type="dxa"/>
          </w:tcPr>
          <w:p w14:paraId="521C288E" w14:textId="77777777" w:rsidR="00023C06" w:rsidRPr="00EB3A46" w:rsidRDefault="00023C06" w:rsidP="00023C06">
            <w:pPr>
              <w:tabs>
                <w:tab w:val="right" w:pos="9639"/>
              </w:tabs>
              <w:rPr>
                <w:rFonts w:ascii="Arial" w:hAnsi="Arial"/>
                <w:lang w:val="en-US" w:eastAsia="zh-CN"/>
              </w:rPr>
            </w:pPr>
            <w:r w:rsidRPr="00EB3A46">
              <w:rPr>
                <w:rFonts w:ascii="Arial" w:hAnsi="Arial"/>
                <w:lang w:val="en-US" w:eastAsia="zh-CN"/>
              </w:rPr>
              <w:t>The network may control which RLC entities should be active via a MAC CE. The number of RLC entities selected to be activated is basically same as the number of copies, so from this point of view we can control the number of copies as well. (We wonder what is the difference between A and B? To us they are basically the same question)</w:t>
            </w:r>
          </w:p>
          <w:p w14:paraId="1D4CA2C2" w14:textId="77777777" w:rsidR="00023C06" w:rsidRPr="00EB3A46" w:rsidRDefault="00023C06" w:rsidP="00023C06">
            <w:pPr>
              <w:tabs>
                <w:tab w:val="right" w:pos="9639"/>
              </w:tabs>
              <w:rPr>
                <w:rFonts w:ascii="Arial" w:hAnsi="Arial"/>
                <w:lang w:val="en-US" w:eastAsia="zh-CN"/>
              </w:rPr>
            </w:pPr>
            <w:r w:rsidRPr="00EB3A46">
              <w:rPr>
                <w:rFonts w:ascii="Arial" w:hAnsi="Arial"/>
                <w:lang w:val="en-US" w:eastAsia="zh-CN"/>
              </w:rPr>
              <w:t xml:space="preserve">Moreover, the network may further indicate if any of the configured RLC entity should be UE-controlled (i.e. the UE may decide the activation status of the leg </w:t>
            </w:r>
            <w:r w:rsidRPr="00EB3A46">
              <w:rPr>
                <w:rFonts w:ascii="Arial" w:hAnsi="Arial"/>
                <w:lang w:val="en-US" w:eastAsia="zh-CN"/>
              </w:rPr>
              <w:lastRenderedPageBreak/>
              <w:t>based on certain criteria, as discussed in [106#54]). That is, in some cases the configured RLC entities could be divided into:</w:t>
            </w:r>
          </w:p>
          <w:p w14:paraId="200CB7C8" w14:textId="77777777" w:rsidR="00023C06" w:rsidRDefault="00023C06" w:rsidP="00023C06">
            <w:pPr>
              <w:pStyle w:val="ListParagraph"/>
              <w:numPr>
                <w:ilvl w:val="0"/>
                <w:numId w:val="22"/>
              </w:numPr>
              <w:tabs>
                <w:tab w:val="right" w:pos="9639"/>
              </w:tabs>
              <w:rPr>
                <w:rFonts w:ascii="Arial" w:hAnsi="Arial"/>
                <w:lang w:val="de-DE" w:eastAsia="zh-CN"/>
              </w:rPr>
            </w:pPr>
            <w:r>
              <w:rPr>
                <w:rFonts w:ascii="Arial" w:hAnsi="Arial"/>
                <w:lang w:val="de-DE" w:eastAsia="zh-CN"/>
              </w:rPr>
              <w:t>Network-controlled subset, and</w:t>
            </w:r>
          </w:p>
          <w:p w14:paraId="22F33C30" w14:textId="77777777" w:rsidR="00023C06" w:rsidRPr="00023C06" w:rsidRDefault="00023C06" w:rsidP="00023C06">
            <w:pPr>
              <w:pStyle w:val="ListParagraph"/>
              <w:numPr>
                <w:ilvl w:val="0"/>
                <w:numId w:val="22"/>
              </w:numPr>
              <w:tabs>
                <w:tab w:val="right" w:pos="9639"/>
              </w:tabs>
              <w:rPr>
                <w:rFonts w:ascii="Arial" w:hAnsi="Arial"/>
                <w:lang w:val="de-DE" w:eastAsia="zh-CN"/>
              </w:rPr>
            </w:pPr>
            <w:r>
              <w:rPr>
                <w:rFonts w:ascii="Arial" w:hAnsi="Arial"/>
                <w:lang w:val="de-DE" w:eastAsia="zh-CN"/>
              </w:rPr>
              <w:t>UE-controlled subset</w:t>
            </w:r>
          </w:p>
          <w:p w14:paraId="6858D0AE" w14:textId="77777777" w:rsidR="00023C06" w:rsidRPr="00323FCE" w:rsidRDefault="00023C06" w:rsidP="00023C06">
            <w:pPr>
              <w:tabs>
                <w:tab w:val="right" w:pos="9639"/>
              </w:tabs>
              <w:rPr>
                <w:rFonts w:ascii="Arial" w:hAnsi="Arial"/>
                <w:lang w:val="en-US" w:eastAsia="zh-CN"/>
              </w:rPr>
            </w:pPr>
            <w:r w:rsidRPr="00EB3A46">
              <w:rPr>
                <w:rFonts w:ascii="Arial" w:hAnsi="Arial"/>
                <w:lang w:val="en-US" w:eastAsia="zh-CN"/>
              </w:rPr>
              <w:t>Hence, additional number of active RLC entities and number of copies is possible.</w:t>
            </w:r>
          </w:p>
        </w:tc>
      </w:tr>
      <w:tr w:rsidR="007529F3" w:rsidRPr="002E5267" w14:paraId="282AB0BD" w14:textId="77777777" w:rsidTr="002F37E3">
        <w:tc>
          <w:tcPr>
            <w:tcW w:w="1183" w:type="dxa"/>
          </w:tcPr>
          <w:p w14:paraId="7349983D" w14:textId="77777777" w:rsidR="007529F3" w:rsidRPr="00C639C2" w:rsidRDefault="007529F3" w:rsidP="007529F3">
            <w:pPr>
              <w:tabs>
                <w:tab w:val="right" w:pos="9639"/>
              </w:tabs>
              <w:rPr>
                <w:lang w:eastAsia="zh-CN"/>
              </w:rPr>
            </w:pPr>
            <w:r>
              <w:rPr>
                <w:rFonts w:hint="eastAsia"/>
                <w:lang w:eastAsia="zh-CN"/>
              </w:rPr>
              <w:lastRenderedPageBreak/>
              <w:t>Sharp</w:t>
            </w:r>
          </w:p>
        </w:tc>
        <w:tc>
          <w:tcPr>
            <w:tcW w:w="939" w:type="dxa"/>
          </w:tcPr>
          <w:p w14:paraId="69625624" w14:textId="77777777" w:rsidR="007529F3" w:rsidRPr="00C639C2" w:rsidRDefault="007529F3" w:rsidP="007529F3">
            <w:pPr>
              <w:tabs>
                <w:tab w:val="right" w:pos="9639"/>
              </w:tabs>
              <w:rPr>
                <w:lang w:eastAsia="zh-CN"/>
              </w:rPr>
            </w:pPr>
            <w:r>
              <w:rPr>
                <w:rFonts w:hint="eastAsia"/>
                <w:lang w:eastAsia="zh-CN"/>
              </w:rPr>
              <w:t>Yes</w:t>
            </w:r>
          </w:p>
        </w:tc>
        <w:tc>
          <w:tcPr>
            <w:tcW w:w="939" w:type="dxa"/>
          </w:tcPr>
          <w:p w14:paraId="7C8F9830" w14:textId="77777777" w:rsidR="007529F3" w:rsidRPr="00C639C2" w:rsidRDefault="007529F3" w:rsidP="007529F3">
            <w:pPr>
              <w:tabs>
                <w:tab w:val="right" w:pos="9639"/>
              </w:tabs>
              <w:rPr>
                <w:lang w:eastAsia="zh-CN"/>
              </w:rPr>
            </w:pPr>
            <w:r>
              <w:rPr>
                <w:rFonts w:hint="eastAsia"/>
                <w:lang w:eastAsia="zh-CN"/>
              </w:rPr>
              <w:t>Yes</w:t>
            </w:r>
          </w:p>
        </w:tc>
        <w:tc>
          <w:tcPr>
            <w:tcW w:w="4690" w:type="dxa"/>
          </w:tcPr>
          <w:p w14:paraId="2BCE65F8" w14:textId="77777777" w:rsidR="007529F3" w:rsidRPr="00EB3A46" w:rsidRDefault="007529F3" w:rsidP="007529F3">
            <w:pPr>
              <w:tabs>
                <w:tab w:val="right" w:pos="9639"/>
              </w:tabs>
              <w:rPr>
                <w:lang w:val="en-US"/>
              </w:rPr>
            </w:pPr>
            <w:r w:rsidRPr="00EB3A46">
              <w:rPr>
                <w:rFonts w:ascii="Arial" w:hAnsi="Arial"/>
                <w:lang w:val="en-US" w:eastAsia="zh-CN"/>
              </w:rPr>
              <w:t>As it was agreed the number of active RLC entities equals the number of copies. But the number of active RLC entities should be controlled by MAC CE.</w:t>
            </w:r>
          </w:p>
        </w:tc>
      </w:tr>
      <w:tr w:rsidR="00AF05D3" w:rsidRPr="002E5267" w14:paraId="3CD85782" w14:textId="77777777" w:rsidTr="002F37E3">
        <w:tc>
          <w:tcPr>
            <w:tcW w:w="1183" w:type="dxa"/>
          </w:tcPr>
          <w:p w14:paraId="08CB0DBE" w14:textId="77777777" w:rsidR="00AF05D3" w:rsidRPr="00ED5233" w:rsidRDefault="00AF05D3" w:rsidP="00AF05D3">
            <w:pPr>
              <w:tabs>
                <w:tab w:val="right" w:pos="9639"/>
              </w:tabs>
              <w:rPr>
                <w:rFonts w:ascii="Arial" w:hAnsi="Arial"/>
                <w:lang w:val="en-US" w:eastAsia="zh-CN"/>
              </w:rPr>
            </w:pPr>
            <w:r>
              <w:rPr>
                <w:rFonts w:ascii="Arial" w:hAnsi="Arial" w:hint="eastAsia"/>
                <w:lang w:val="en-US" w:eastAsia="zh-CN"/>
              </w:rPr>
              <w:t>In</w:t>
            </w:r>
            <w:r>
              <w:rPr>
                <w:rFonts w:ascii="Arial" w:hAnsi="Arial"/>
                <w:lang w:val="en-US" w:eastAsia="zh-CN"/>
              </w:rPr>
              <w:t>tel</w:t>
            </w:r>
          </w:p>
        </w:tc>
        <w:tc>
          <w:tcPr>
            <w:tcW w:w="939" w:type="dxa"/>
          </w:tcPr>
          <w:p w14:paraId="70DAE5A5" w14:textId="77777777" w:rsidR="00AF05D3" w:rsidRPr="00ED5233" w:rsidRDefault="00AF05D3" w:rsidP="00AF05D3">
            <w:pPr>
              <w:tabs>
                <w:tab w:val="right" w:pos="9639"/>
              </w:tabs>
              <w:rPr>
                <w:rFonts w:ascii="Arial" w:hAnsi="Arial"/>
                <w:lang w:eastAsia="zh-CN"/>
              </w:rPr>
            </w:pPr>
            <w:r>
              <w:rPr>
                <w:rFonts w:ascii="Arial" w:hAnsi="Arial" w:hint="eastAsia"/>
                <w:lang w:eastAsia="zh-CN"/>
              </w:rPr>
              <w:t>Ye</w:t>
            </w:r>
            <w:r>
              <w:rPr>
                <w:rFonts w:ascii="Arial" w:hAnsi="Arial"/>
                <w:lang w:eastAsia="zh-CN"/>
              </w:rPr>
              <w:t>s</w:t>
            </w:r>
          </w:p>
        </w:tc>
        <w:tc>
          <w:tcPr>
            <w:tcW w:w="939" w:type="dxa"/>
          </w:tcPr>
          <w:p w14:paraId="18A8F0EA" w14:textId="77777777" w:rsidR="00AF05D3" w:rsidRPr="00ED5233" w:rsidRDefault="00AF05D3" w:rsidP="00AF05D3">
            <w:pPr>
              <w:tabs>
                <w:tab w:val="right" w:pos="9639"/>
              </w:tabs>
              <w:rPr>
                <w:rFonts w:ascii="Arial" w:hAnsi="Arial"/>
                <w:lang w:eastAsia="zh-CN"/>
              </w:rPr>
            </w:pPr>
            <w:r>
              <w:rPr>
                <w:rFonts w:ascii="Arial" w:hAnsi="Arial" w:hint="eastAsia"/>
                <w:lang w:eastAsia="zh-CN"/>
              </w:rPr>
              <w:t>No</w:t>
            </w:r>
          </w:p>
        </w:tc>
        <w:tc>
          <w:tcPr>
            <w:tcW w:w="4690" w:type="dxa"/>
          </w:tcPr>
          <w:p w14:paraId="242F1228" w14:textId="77777777" w:rsidR="00AF05D3" w:rsidRPr="00EB3A46" w:rsidRDefault="00AF05D3" w:rsidP="00AF05D3">
            <w:pPr>
              <w:tabs>
                <w:tab w:val="right" w:pos="9639"/>
              </w:tabs>
              <w:rPr>
                <w:rFonts w:ascii="Arial" w:hAnsi="Arial"/>
                <w:lang w:val="en-US" w:eastAsia="zh-CN"/>
              </w:rPr>
            </w:pPr>
            <w:r w:rsidRPr="00EB3A46">
              <w:rPr>
                <w:rFonts w:ascii="Arial" w:hAnsi="Arial"/>
                <w:lang w:val="en-US" w:eastAsia="zh-CN"/>
              </w:rPr>
              <w:t>The number of activated RLC entities can be controlled by MAC CE, and number of copies should always equal to the number of activated RLC entities.</w:t>
            </w:r>
          </w:p>
        </w:tc>
      </w:tr>
      <w:tr w:rsidR="009D1CDB" w:rsidRPr="002E5267" w14:paraId="1392E586" w14:textId="77777777" w:rsidTr="002F37E3">
        <w:tc>
          <w:tcPr>
            <w:tcW w:w="1183" w:type="dxa"/>
          </w:tcPr>
          <w:p w14:paraId="52A1DAEF" w14:textId="77777777" w:rsidR="009D1CDB" w:rsidRPr="00851851" w:rsidRDefault="009D1CDB" w:rsidP="009D1CDB">
            <w:pPr>
              <w:tabs>
                <w:tab w:val="left" w:pos="670"/>
              </w:tabs>
              <w:rPr>
                <w:rFonts w:ascii="Arial" w:eastAsia="PMingLiU" w:hAnsi="Arial"/>
                <w:lang w:eastAsia="zh-TW"/>
              </w:rPr>
            </w:pPr>
            <w:r>
              <w:rPr>
                <w:rFonts w:ascii="Arial" w:eastAsia="PMingLiU" w:hAnsi="Arial" w:hint="eastAsia"/>
                <w:lang w:eastAsia="zh-TW"/>
              </w:rPr>
              <w:t>III</w:t>
            </w:r>
          </w:p>
        </w:tc>
        <w:tc>
          <w:tcPr>
            <w:tcW w:w="939" w:type="dxa"/>
          </w:tcPr>
          <w:p w14:paraId="2658F252" w14:textId="77777777" w:rsidR="009D1CDB" w:rsidRPr="00851851" w:rsidRDefault="009D1CDB" w:rsidP="00E12B4B">
            <w:pPr>
              <w:tabs>
                <w:tab w:val="right" w:pos="9639"/>
              </w:tabs>
              <w:rPr>
                <w:rFonts w:ascii="Arial" w:eastAsia="PMingLiU" w:hAnsi="Arial"/>
                <w:lang w:eastAsia="zh-TW"/>
              </w:rPr>
            </w:pPr>
            <w:r>
              <w:rPr>
                <w:rFonts w:ascii="Arial" w:eastAsia="PMingLiU" w:hAnsi="Arial" w:hint="eastAsia"/>
                <w:lang w:eastAsia="zh-TW"/>
              </w:rPr>
              <w:t>Yes</w:t>
            </w:r>
          </w:p>
        </w:tc>
        <w:tc>
          <w:tcPr>
            <w:tcW w:w="939" w:type="dxa"/>
          </w:tcPr>
          <w:p w14:paraId="3D54F20E" w14:textId="77777777" w:rsidR="009D1CDB" w:rsidRPr="00851851" w:rsidRDefault="009D1CDB" w:rsidP="00E12B4B">
            <w:pPr>
              <w:tabs>
                <w:tab w:val="right" w:pos="9639"/>
              </w:tabs>
              <w:rPr>
                <w:rFonts w:ascii="Arial" w:eastAsia="PMingLiU" w:hAnsi="Arial"/>
                <w:lang w:eastAsia="zh-TW"/>
              </w:rPr>
            </w:pPr>
            <w:r>
              <w:rPr>
                <w:rFonts w:ascii="Arial" w:eastAsia="PMingLiU" w:hAnsi="Arial" w:hint="eastAsia"/>
                <w:lang w:eastAsia="zh-TW"/>
              </w:rPr>
              <w:t>No</w:t>
            </w:r>
          </w:p>
        </w:tc>
        <w:tc>
          <w:tcPr>
            <w:tcW w:w="4690" w:type="dxa"/>
          </w:tcPr>
          <w:p w14:paraId="7ED6DAC0" w14:textId="77777777" w:rsidR="009D1CDB" w:rsidRPr="00EB3A46" w:rsidRDefault="009D1CDB" w:rsidP="00E12B4B">
            <w:pPr>
              <w:tabs>
                <w:tab w:val="right" w:pos="9639"/>
              </w:tabs>
              <w:rPr>
                <w:rFonts w:ascii="Arial" w:hAnsi="Arial"/>
                <w:lang w:val="en-US" w:eastAsia="zh-CN"/>
              </w:rPr>
            </w:pPr>
            <w:r w:rsidRPr="00EB3A46">
              <w:rPr>
                <w:rFonts w:ascii="Arial" w:hAnsi="Arial"/>
                <w:lang w:val="en-US" w:eastAsia="zh-CN"/>
              </w:rPr>
              <w:t>The number of active RLC entities should be dynamically controlled by MAC CEs. In addition, the number of copies is equal to the number of active RLC entities.</w:t>
            </w:r>
          </w:p>
        </w:tc>
      </w:tr>
      <w:tr w:rsidR="002F37E3" w14:paraId="56DF68E7" w14:textId="77777777" w:rsidTr="002F37E3">
        <w:tc>
          <w:tcPr>
            <w:tcW w:w="1183" w:type="dxa"/>
            <w:hideMark/>
          </w:tcPr>
          <w:p w14:paraId="63D74E74" w14:textId="77777777" w:rsidR="002F37E3" w:rsidRDefault="002F37E3">
            <w:pPr>
              <w:tabs>
                <w:tab w:val="right" w:pos="9639"/>
              </w:tabs>
              <w:rPr>
                <w:rFonts w:ascii="Arial" w:hAnsi="Arial"/>
                <w:lang w:val="en-US"/>
              </w:rPr>
            </w:pPr>
            <w:r>
              <w:rPr>
                <w:rFonts w:ascii="Arial" w:hAnsi="Arial"/>
                <w:lang w:val="en-US"/>
              </w:rPr>
              <w:t>Fujitsu</w:t>
            </w:r>
          </w:p>
        </w:tc>
        <w:tc>
          <w:tcPr>
            <w:tcW w:w="939" w:type="dxa"/>
            <w:hideMark/>
          </w:tcPr>
          <w:p w14:paraId="55E9AB87" w14:textId="77777777" w:rsidR="002F37E3" w:rsidRDefault="002F37E3">
            <w:pPr>
              <w:tabs>
                <w:tab w:val="right" w:pos="9639"/>
              </w:tabs>
              <w:rPr>
                <w:rFonts w:ascii="Arial" w:hAnsi="Arial"/>
                <w:lang w:val="de-DE"/>
              </w:rPr>
            </w:pPr>
            <w:r>
              <w:rPr>
                <w:rFonts w:ascii="Arial" w:hAnsi="Arial"/>
                <w:lang w:val="de-DE"/>
              </w:rPr>
              <w:t>yes</w:t>
            </w:r>
          </w:p>
        </w:tc>
        <w:tc>
          <w:tcPr>
            <w:tcW w:w="939" w:type="dxa"/>
            <w:hideMark/>
          </w:tcPr>
          <w:p w14:paraId="00664FC2" w14:textId="77777777" w:rsidR="002F37E3" w:rsidRDefault="002F37E3">
            <w:pPr>
              <w:tabs>
                <w:tab w:val="right" w:pos="9639"/>
              </w:tabs>
              <w:rPr>
                <w:rFonts w:ascii="Arial" w:hAnsi="Arial"/>
                <w:lang w:val="de-DE"/>
              </w:rPr>
            </w:pPr>
            <w:r>
              <w:rPr>
                <w:rFonts w:ascii="Arial" w:hAnsi="Arial"/>
                <w:lang w:val="de-DE"/>
              </w:rPr>
              <w:t>no</w:t>
            </w:r>
          </w:p>
        </w:tc>
        <w:tc>
          <w:tcPr>
            <w:tcW w:w="4690" w:type="dxa"/>
            <w:hideMark/>
          </w:tcPr>
          <w:p w14:paraId="700E86A9" w14:textId="77777777" w:rsidR="002F37E3" w:rsidRDefault="002F37E3">
            <w:pPr>
              <w:tabs>
                <w:tab w:val="right" w:pos="9639"/>
              </w:tabs>
              <w:rPr>
                <w:rFonts w:ascii="Arial" w:hAnsi="Arial"/>
                <w:sz w:val="20"/>
                <w:szCs w:val="20"/>
                <w:lang w:val="en-US" w:eastAsia="zh-CN"/>
              </w:rPr>
            </w:pPr>
            <w:r>
              <w:rPr>
                <w:rFonts w:ascii="Arial" w:hAnsi="Arial" w:cs="Arial"/>
                <w:sz w:val="20"/>
                <w:szCs w:val="20"/>
                <w:lang w:val="de-DE" w:eastAsia="zh-CN"/>
              </w:rPr>
              <w:t xml:space="preserve">A: The MAC CE can indicate which RLC entities are active, thus the number of </w:t>
            </w:r>
            <w:r>
              <w:rPr>
                <w:rFonts w:ascii="Arial" w:hAnsi="Arial"/>
                <w:sz w:val="20"/>
                <w:szCs w:val="20"/>
                <w:lang w:val="en-US" w:eastAsia="zh-CN"/>
              </w:rPr>
              <w:t xml:space="preserve">active RLC entities can be dynamically controlled by MAC CEs. </w:t>
            </w:r>
          </w:p>
          <w:p w14:paraId="785102A5" w14:textId="77777777" w:rsidR="002F37E3" w:rsidRDefault="002F37E3">
            <w:pPr>
              <w:tabs>
                <w:tab w:val="right" w:pos="9639"/>
              </w:tabs>
              <w:rPr>
                <w:rFonts w:ascii="Arial" w:hAnsi="Arial"/>
                <w:lang w:val="de-DE" w:eastAsia="zh-CN"/>
              </w:rPr>
            </w:pPr>
            <w:r>
              <w:rPr>
                <w:rFonts w:ascii="Arial" w:hAnsi="Arial" w:cs="Arial"/>
                <w:sz w:val="20"/>
                <w:szCs w:val="20"/>
                <w:lang w:val="de-DE" w:eastAsia="zh-CN"/>
              </w:rPr>
              <w:t>B: no comments.</w:t>
            </w:r>
          </w:p>
        </w:tc>
      </w:tr>
      <w:tr w:rsidR="00770E9C" w:rsidRPr="00CE6D46" w14:paraId="2EB1D0A5" w14:textId="77777777" w:rsidTr="00770E9C">
        <w:tc>
          <w:tcPr>
            <w:tcW w:w="1183" w:type="dxa"/>
          </w:tcPr>
          <w:p w14:paraId="0C48DE36" w14:textId="77777777" w:rsidR="00770E9C" w:rsidRPr="00C2676A" w:rsidRDefault="00770E9C" w:rsidP="00EB20AF">
            <w:pPr>
              <w:tabs>
                <w:tab w:val="right" w:pos="9639"/>
              </w:tabs>
              <w:rPr>
                <w:rFonts w:ascii="Arial" w:hAnsi="Arial"/>
                <w:lang w:val="en-US"/>
              </w:rPr>
            </w:pPr>
            <w:r>
              <w:rPr>
                <w:rFonts w:ascii="Arial" w:hAnsi="Arial"/>
                <w:lang w:val="en-US"/>
              </w:rPr>
              <w:t>CMCC</w:t>
            </w:r>
          </w:p>
        </w:tc>
        <w:tc>
          <w:tcPr>
            <w:tcW w:w="939" w:type="dxa"/>
          </w:tcPr>
          <w:p w14:paraId="62816B06" w14:textId="77777777" w:rsidR="00770E9C" w:rsidRPr="00C2676A" w:rsidRDefault="00770E9C" w:rsidP="00EB20AF">
            <w:pPr>
              <w:tabs>
                <w:tab w:val="right" w:pos="9639"/>
              </w:tabs>
              <w:rPr>
                <w:rFonts w:ascii="Arial" w:hAnsi="Arial"/>
                <w:lang w:val="en-US"/>
              </w:rPr>
            </w:pPr>
            <w:r w:rsidRPr="00C2676A">
              <w:rPr>
                <w:rFonts w:ascii="Arial" w:hAnsi="Arial"/>
                <w:lang w:val="en-US"/>
              </w:rPr>
              <w:t>Yes</w:t>
            </w:r>
          </w:p>
        </w:tc>
        <w:tc>
          <w:tcPr>
            <w:tcW w:w="939" w:type="dxa"/>
          </w:tcPr>
          <w:p w14:paraId="19F3A1DE" w14:textId="77777777" w:rsidR="00770E9C" w:rsidRPr="00C2676A" w:rsidRDefault="00770E9C" w:rsidP="00EB20AF">
            <w:pPr>
              <w:tabs>
                <w:tab w:val="right" w:pos="9639"/>
              </w:tabs>
              <w:rPr>
                <w:rFonts w:ascii="Arial" w:hAnsi="Arial"/>
                <w:lang w:val="en-US"/>
              </w:rPr>
            </w:pPr>
            <w:r w:rsidRPr="00C2676A">
              <w:rPr>
                <w:rFonts w:ascii="Arial" w:hAnsi="Arial"/>
                <w:lang w:val="en-US"/>
              </w:rPr>
              <w:t>No</w:t>
            </w:r>
          </w:p>
        </w:tc>
        <w:tc>
          <w:tcPr>
            <w:tcW w:w="4690" w:type="dxa"/>
          </w:tcPr>
          <w:p w14:paraId="32958F93" w14:textId="77777777" w:rsidR="00770E9C" w:rsidRPr="00C2676A" w:rsidRDefault="00770E9C" w:rsidP="00EB20AF">
            <w:pPr>
              <w:tabs>
                <w:tab w:val="right" w:pos="9639"/>
              </w:tabs>
              <w:rPr>
                <w:rFonts w:ascii="Arial" w:hAnsi="Arial"/>
                <w:lang w:val="en-US"/>
              </w:rPr>
            </w:pPr>
            <w:r>
              <w:rPr>
                <w:rFonts w:ascii="Arial" w:hAnsi="Arial"/>
                <w:lang w:val="en-US"/>
              </w:rPr>
              <w:t>T</w:t>
            </w:r>
            <w:r w:rsidRPr="00C2676A">
              <w:rPr>
                <w:rFonts w:ascii="Arial" w:hAnsi="Arial"/>
                <w:lang w:val="en-US"/>
              </w:rPr>
              <w:t>he number of copies is always equal to the number of active RLC entities.</w:t>
            </w:r>
            <w:r>
              <w:rPr>
                <w:rFonts w:ascii="Arial" w:hAnsi="Arial"/>
                <w:lang w:val="en-US"/>
              </w:rPr>
              <w:t xml:space="preserve"> And t</w:t>
            </w:r>
            <w:r w:rsidRPr="00C2676A">
              <w:rPr>
                <w:rFonts w:ascii="Arial" w:hAnsi="Arial"/>
                <w:lang w:val="en-US"/>
              </w:rPr>
              <w:t>he MAC CE can indicat</w:t>
            </w:r>
            <w:r>
              <w:rPr>
                <w:rFonts w:ascii="Arial" w:hAnsi="Arial"/>
                <w:lang w:val="en-US"/>
              </w:rPr>
              <w:t>e which RLC entities are active.</w:t>
            </w:r>
          </w:p>
        </w:tc>
      </w:tr>
    </w:tbl>
    <w:p w14:paraId="057BFD35" w14:textId="6909FE08" w:rsidR="00E22723" w:rsidRPr="002B2F53" w:rsidRDefault="00E22723">
      <w:pPr>
        <w:tabs>
          <w:tab w:val="right" w:pos="9639"/>
        </w:tabs>
        <w:rPr>
          <w:lang w:eastAsia="zh-CN"/>
        </w:rPr>
      </w:pPr>
    </w:p>
    <w:p w14:paraId="71C664C3" w14:textId="6314706B" w:rsidR="000C75A8" w:rsidRDefault="00745016" w:rsidP="00745016">
      <w:pPr>
        <w:tabs>
          <w:tab w:val="right" w:pos="9639"/>
        </w:tabs>
        <w:rPr>
          <w:i/>
        </w:rPr>
      </w:pPr>
      <w:r>
        <w:rPr>
          <w:i/>
        </w:rPr>
        <w:t>Rapporteur’s summary:</w:t>
      </w:r>
    </w:p>
    <w:p w14:paraId="6241A5D9" w14:textId="4A6A59DE" w:rsidR="00745016" w:rsidRPr="009C3E80" w:rsidRDefault="000C75A8" w:rsidP="00745016">
      <w:pPr>
        <w:tabs>
          <w:tab w:val="right" w:pos="9639"/>
        </w:tabs>
        <w:rPr>
          <w:i/>
          <w:lang w:val="en-US"/>
        </w:rPr>
      </w:pPr>
      <w:r w:rsidRPr="009C3E80">
        <w:rPr>
          <w:i/>
          <w:lang w:val="en-US"/>
        </w:rPr>
        <w:t xml:space="preserve">Question </w:t>
      </w:r>
      <w:r w:rsidR="002A0434" w:rsidRPr="009C3E80">
        <w:rPr>
          <w:i/>
          <w:lang w:val="en-US"/>
        </w:rPr>
        <w:t>4A</w:t>
      </w:r>
      <w:r w:rsidRPr="009C3E80">
        <w:rPr>
          <w:i/>
          <w:lang w:val="en-US"/>
        </w:rPr>
        <w:t xml:space="preserve">: </w:t>
      </w:r>
      <w:r w:rsidR="00B96441" w:rsidRPr="009C3E80">
        <w:rPr>
          <w:i/>
          <w:lang w:val="en-US"/>
        </w:rPr>
        <w:t>All companies agree that the MAC CE can control the RLC entities which are activ</w:t>
      </w:r>
      <w:r w:rsidR="005C2DDA">
        <w:rPr>
          <w:i/>
          <w:lang w:val="en-US"/>
        </w:rPr>
        <w:t>e</w:t>
      </w:r>
      <w:r w:rsidR="00B96441" w:rsidRPr="009C3E80">
        <w:rPr>
          <w:i/>
          <w:lang w:val="en-US"/>
        </w:rPr>
        <w:t xml:space="preserve"> within the set of RLC entities</w:t>
      </w:r>
      <w:r w:rsidR="0082078D" w:rsidRPr="009C3E80">
        <w:rPr>
          <w:i/>
          <w:lang w:val="en-US"/>
        </w:rPr>
        <w:t xml:space="preserve"> configured by RRC</w:t>
      </w:r>
      <w:r w:rsidR="00745016" w:rsidRPr="009C3E80">
        <w:rPr>
          <w:i/>
          <w:lang w:val="en-US"/>
        </w:rPr>
        <w:t>.</w:t>
      </w:r>
      <w:r w:rsidR="0082078D" w:rsidRPr="009C3E80">
        <w:rPr>
          <w:i/>
          <w:lang w:val="en-US"/>
        </w:rPr>
        <w:t xml:space="preserve"> </w:t>
      </w:r>
      <w:r w:rsidR="00D754A4" w:rsidRPr="009C3E80">
        <w:rPr>
          <w:i/>
          <w:lang w:val="en-US"/>
        </w:rPr>
        <w:t>Additionally, o</w:t>
      </w:r>
      <w:r w:rsidR="0082078D" w:rsidRPr="009C3E80">
        <w:rPr>
          <w:i/>
          <w:lang w:val="en-US"/>
        </w:rPr>
        <w:t xml:space="preserve">ne company indicates that </w:t>
      </w:r>
      <w:r w:rsidR="00D754A4" w:rsidRPr="009C3E80">
        <w:rPr>
          <w:i/>
          <w:lang w:val="en-US"/>
        </w:rPr>
        <w:t xml:space="preserve">no more than </w:t>
      </w:r>
      <w:r w:rsidR="0082078D" w:rsidRPr="009C3E80">
        <w:rPr>
          <w:i/>
          <w:lang w:val="en-US"/>
        </w:rPr>
        <w:t>2 RLC entities</w:t>
      </w:r>
      <w:r w:rsidR="009B6C2A" w:rsidRPr="009C3E80">
        <w:rPr>
          <w:i/>
          <w:lang w:val="en-US"/>
        </w:rPr>
        <w:t>/c</w:t>
      </w:r>
      <w:r w:rsidR="009B6C2A">
        <w:rPr>
          <w:i/>
          <w:lang w:val="en-US"/>
        </w:rPr>
        <w:t>opies</w:t>
      </w:r>
      <w:r w:rsidR="0082078D" w:rsidRPr="009C3E80">
        <w:rPr>
          <w:i/>
          <w:lang w:val="en-US"/>
        </w:rPr>
        <w:t xml:space="preserve"> should be active</w:t>
      </w:r>
      <w:r w:rsidR="00D754A4" w:rsidRPr="009C3E80">
        <w:rPr>
          <w:i/>
          <w:lang w:val="en-US"/>
        </w:rPr>
        <w:t xml:space="preserve"> but MAC CE indicates which of the two RLC entities are active.</w:t>
      </w:r>
    </w:p>
    <w:p w14:paraId="4889B0F4" w14:textId="1899F30B" w:rsidR="000C75A8" w:rsidRPr="009C3E80" w:rsidRDefault="000C75A8" w:rsidP="00745016">
      <w:pPr>
        <w:tabs>
          <w:tab w:val="right" w:pos="9639"/>
        </w:tabs>
        <w:rPr>
          <w:i/>
          <w:lang w:val="en-US"/>
        </w:rPr>
      </w:pPr>
      <w:r w:rsidRPr="009C3E80">
        <w:rPr>
          <w:i/>
          <w:lang w:val="en-US"/>
        </w:rPr>
        <w:t xml:space="preserve">Question </w:t>
      </w:r>
      <w:r w:rsidR="00933411" w:rsidRPr="009C3E80">
        <w:rPr>
          <w:i/>
          <w:lang w:val="en-US"/>
        </w:rPr>
        <w:t>4</w:t>
      </w:r>
      <w:r w:rsidR="002A0434" w:rsidRPr="009C3E80">
        <w:rPr>
          <w:i/>
          <w:lang w:val="en-US"/>
        </w:rPr>
        <w:t>B</w:t>
      </w:r>
      <w:r w:rsidRPr="009C3E80">
        <w:rPr>
          <w:i/>
          <w:lang w:val="en-US"/>
        </w:rPr>
        <w:t xml:space="preserve">: All companies except 1 responded that MAC CE should not </w:t>
      </w:r>
      <w:r w:rsidR="007617FA" w:rsidRPr="009C3E80">
        <w:rPr>
          <w:i/>
          <w:lang w:val="en-US"/>
        </w:rPr>
        <w:t xml:space="preserve">modify the number of copies. Further, </w:t>
      </w:r>
      <w:r w:rsidR="00C218FA" w:rsidRPr="009C3E80">
        <w:rPr>
          <w:i/>
          <w:lang w:val="en-US"/>
        </w:rPr>
        <w:t>most</w:t>
      </w:r>
      <w:r w:rsidR="000D2809" w:rsidRPr="009C3E80">
        <w:rPr>
          <w:i/>
          <w:lang w:val="en-US"/>
        </w:rPr>
        <w:t xml:space="preserve"> of the</w:t>
      </w:r>
      <w:r w:rsidR="007617FA" w:rsidRPr="009C3E80">
        <w:rPr>
          <w:i/>
          <w:lang w:val="en-US"/>
        </w:rPr>
        <w:t xml:space="preserve"> companies </w:t>
      </w:r>
      <w:r w:rsidR="000D2809" w:rsidRPr="009C3E80">
        <w:rPr>
          <w:i/>
          <w:lang w:val="en-US"/>
        </w:rPr>
        <w:t xml:space="preserve">point out </w:t>
      </w:r>
      <w:r w:rsidR="007617FA" w:rsidRPr="009C3E80">
        <w:rPr>
          <w:i/>
          <w:lang w:val="en-US"/>
        </w:rPr>
        <w:t xml:space="preserve">that the number of copies </w:t>
      </w:r>
      <w:r w:rsidR="00844C74" w:rsidRPr="009C3E80">
        <w:rPr>
          <w:i/>
          <w:lang w:val="en-US"/>
        </w:rPr>
        <w:t>should</w:t>
      </w:r>
      <w:r w:rsidR="007617FA" w:rsidRPr="009C3E80">
        <w:rPr>
          <w:i/>
          <w:lang w:val="en-US"/>
        </w:rPr>
        <w:t xml:space="preserve"> be equal to the number of active RLC entities.</w:t>
      </w:r>
    </w:p>
    <w:p w14:paraId="43F371B3" w14:textId="0614134E" w:rsidR="00C86332" w:rsidRDefault="00FE0D84" w:rsidP="00745016">
      <w:pPr>
        <w:tabs>
          <w:tab w:val="right" w:pos="9639"/>
        </w:tabs>
        <w:rPr>
          <w:i/>
          <w:lang w:val="en-US"/>
        </w:rPr>
      </w:pPr>
      <w:r w:rsidRPr="009C3E80">
        <w:rPr>
          <w:i/>
          <w:lang w:val="en-US"/>
        </w:rPr>
        <w:t>The rapporteur proposes the following way forward:</w:t>
      </w:r>
    </w:p>
    <w:p w14:paraId="4B35554D" w14:textId="77777777" w:rsidR="0096508F" w:rsidRPr="009C3E80" w:rsidRDefault="0096508F" w:rsidP="00745016">
      <w:pPr>
        <w:tabs>
          <w:tab w:val="right" w:pos="9639"/>
        </w:tabs>
        <w:rPr>
          <w:i/>
          <w:lang w:val="en-US"/>
        </w:rPr>
      </w:pPr>
    </w:p>
    <w:p w14:paraId="0B845DE9" w14:textId="2654F3B1" w:rsidR="00745016" w:rsidRPr="009C3E80" w:rsidRDefault="0071730F" w:rsidP="00E90A77">
      <w:pPr>
        <w:pStyle w:val="Proposal"/>
        <w:ind w:left="1701" w:hanging="1701"/>
        <w:rPr>
          <w:lang w:val="en-US"/>
        </w:rPr>
      </w:pPr>
      <w:bookmarkStart w:id="6" w:name="_Toc16232059"/>
      <w:r w:rsidRPr="009C3E80">
        <w:rPr>
          <w:lang w:val="en-US"/>
        </w:rPr>
        <w:t>MAC CE can activate</w:t>
      </w:r>
      <w:r w:rsidR="00EC12B7" w:rsidRPr="009C3E80">
        <w:rPr>
          <w:lang w:val="en-US"/>
        </w:rPr>
        <w:t xml:space="preserve"> </w:t>
      </w:r>
      <w:r w:rsidR="00844C74" w:rsidRPr="009C3E80">
        <w:rPr>
          <w:lang w:val="en-US"/>
        </w:rPr>
        <w:t>and deactivate configured RLC entities</w:t>
      </w:r>
      <w:bookmarkEnd w:id="6"/>
    </w:p>
    <w:p w14:paraId="7ED06F25" w14:textId="30207932" w:rsidR="00EC12B7" w:rsidRPr="009C3E80" w:rsidRDefault="00EC12B7" w:rsidP="00E90A77">
      <w:pPr>
        <w:pStyle w:val="Proposal"/>
        <w:ind w:left="1701" w:hanging="1701"/>
        <w:rPr>
          <w:lang w:val="en-US"/>
        </w:rPr>
      </w:pPr>
      <w:bookmarkStart w:id="7" w:name="_Toc16232060"/>
      <w:r w:rsidRPr="009C3E80">
        <w:rPr>
          <w:lang w:val="en-US"/>
        </w:rPr>
        <w:t xml:space="preserve">MAC CE </w:t>
      </w:r>
      <w:r w:rsidR="00595200">
        <w:rPr>
          <w:lang w:val="en-US"/>
        </w:rPr>
        <w:t>does not</w:t>
      </w:r>
      <w:r w:rsidR="00595200" w:rsidRPr="009C3E80">
        <w:rPr>
          <w:lang w:val="en-US"/>
        </w:rPr>
        <w:t xml:space="preserve"> </w:t>
      </w:r>
      <w:r w:rsidRPr="009C3E80">
        <w:rPr>
          <w:lang w:val="en-US"/>
        </w:rPr>
        <w:t>control the number of copies</w:t>
      </w:r>
      <w:bookmarkEnd w:id="7"/>
    </w:p>
    <w:p w14:paraId="2EA284F1" w14:textId="1EFCE5B9" w:rsidR="00C53D35" w:rsidRPr="00DB0F97" w:rsidRDefault="00273BC3" w:rsidP="00C53D35">
      <w:pPr>
        <w:pStyle w:val="BodyText"/>
        <w:rPr>
          <w:rFonts w:asciiTheme="minorHAnsi" w:hAnsiTheme="minorHAnsi"/>
          <w:i/>
          <w:lang w:val="en-US" w:eastAsia="ja-JP"/>
        </w:rPr>
      </w:pPr>
      <w:r w:rsidRPr="00DB0F97">
        <w:rPr>
          <w:rFonts w:asciiTheme="minorHAnsi" w:hAnsiTheme="minorHAnsi"/>
          <w:i/>
          <w:lang w:val="en-US" w:eastAsia="ja-JP"/>
        </w:rPr>
        <w:t xml:space="preserve">Related to the comments provided in question 1 </w:t>
      </w:r>
      <w:r w:rsidR="002A0434" w:rsidRPr="00DB0F97">
        <w:rPr>
          <w:rFonts w:asciiTheme="minorHAnsi" w:hAnsiTheme="minorHAnsi"/>
          <w:i/>
          <w:lang w:val="en-US" w:eastAsia="ja-JP"/>
        </w:rPr>
        <w:t>and question 4; b</w:t>
      </w:r>
      <w:r w:rsidR="00C53D35" w:rsidRPr="00DB0F97">
        <w:rPr>
          <w:rFonts w:asciiTheme="minorHAnsi" w:hAnsiTheme="minorHAnsi"/>
          <w:i/>
          <w:lang w:val="en-US" w:eastAsia="ja-JP"/>
        </w:rPr>
        <w:t>y additionally limiting the number of copies to less than or equal to the number of activated RLC entities, also the case when the number of activated RLC entities is less then configured comply to the same principal</w:t>
      </w:r>
      <w:r w:rsidR="00CE3BA9" w:rsidRPr="00DB0F97">
        <w:rPr>
          <w:rFonts w:asciiTheme="minorHAnsi" w:hAnsiTheme="minorHAnsi"/>
          <w:i/>
          <w:lang w:val="en-US" w:eastAsia="ja-JP"/>
        </w:rPr>
        <w:t xml:space="preserve"> as commented by a large number of companies</w:t>
      </w:r>
      <w:r w:rsidR="004F6129" w:rsidRPr="00DB0F97">
        <w:rPr>
          <w:rFonts w:asciiTheme="minorHAnsi" w:hAnsiTheme="minorHAnsi"/>
          <w:i/>
          <w:lang w:val="en-US" w:eastAsia="ja-JP"/>
        </w:rPr>
        <w:t>:</w:t>
      </w:r>
    </w:p>
    <w:p w14:paraId="208AB3BE" w14:textId="77777777" w:rsidR="0088770F" w:rsidRPr="009C3E80" w:rsidRDefault="0088770F" w:rsidP="00E90A77">
      <w:pPr>
        <w:pStyle w:val="Proposal"/>
        <w:ind w:left="1701" w:hanging="1701"/>
        <w:rPr>
          <w:lang w:val="en-US"/>
        </w:rPr>
      </w:pPr>
      <w:bookmarkStart w:id="8" w:name="_Toc16232061"/>
      <w:r w:rsidRPr="009C3E80">
        <w:rPr>
          <w:lang w:val="en-US"/>
        </w:rPr>
        <w:t>The number of copies generated are at most equal to the number of activated RLC entities</w:t>
      </w:r>
      <w:bookmarkEnd w:id="8"/>
    </w:p>
    <w:p w14:paraId="7A016AA8" w14:textId="516D1956" w:rsidR="00057579" w:rsidRPr="009C3E80" w:rsidRDefault="00150C66" w:rsidP="009C3E80">
      <w:pPr>
        <w:pStyle w:val="Proposal"/>
        <w:ind w:left="1701" w:hanging="1701"/>
        <w:rPr>
          <w:lang w:val="en-US"/>
        </w:rPr>
      </w:pPr>
      <w:bookmarkStart w:id="9" w:name="_Toc16232062"/>
      <w:r w:rsidRPr="009C3E80">
        <w:rPr>
          <w:lang w:val="en-US"/>
        </w:rPr>
        <w:t>RAN2 to discuss and resolve</w:t>
      </w:r>
      <w:r w:rsidR="00F14564" w:rsidRPr="009C3E80">
        <w:rPr>
          <w:lang w:val="en-US"/>
        </w:rPr>
        <w:t xml:space="preserve"> </w:t>
      </w:r>
      <w:r w:rsidR="00F05636">
        <w:rPr>
          <w:lang w:val="en-US"/>
        </w:rPr>
        <w:t>if</w:t>
      </w:r>
      <w:r w:rsidR="00F14564" w:rsidRPr="009C3E80">
        <w:rPr>
          <w:lang w:val="en-US"/>
        </w:rPr>
        <w:t xml:space="preserve"> </w:t>
      </w:r>
      <w:r w:rsidR="00057579" w:rsidRPr="009C3E80">
        <w:rPr>
          <w:lang w:val="en-US"/>
        </w:rPr>
        <w:t xml:space="preserve">the number of copies </w:t>
      </w:r>
      <w:r w:rsidR="00162436" w:rsidRPr="009C3E80">
        <w:rPr>
          <w:lang w:val="en-US"/>
        </w:rPr>
        <w:t xml:space="preserve">generated </w:t>
      </w:r>
      <w:r w:rsidR="00F14564" w:rsidRPr="009C3E80">
        <w:rPr>
          <w:lang w:val="en-US"/>
        </w:rPr>
        <w:t xml:space="preserve">always </w:t>
      </w:r>
      <w:r w:rsidR="00057579" w:rsidRPr="009C3E80">
        <w:rPr>
          <w:lang w:val="en-US"/>
        </w:rPr>
        <w:t>equal</w:t>
      </w:r>
      <w:r w:rsidR="00F05636">
        <w:rPr>
          <w:lang w:val="en-US"/>
        </w:rPr>
        <w:t>s</w:t>
      </w:r>
      <w:r w:rsidR="00057579" w:rsidRPr="009C3E80">
        <w:rPr>
          <w:lang w:val="en-US"/>
        </w:rPr>
        <w:t xml:space="preserve"> to the number of active RLC entities</w:t>
      </w:r>
      <w:r w:rsidR="00F05636">
        <w:rPr>
          <w:lang w:val="en-US"/>
        </w:rPr>
        <w:t>.</w:t>
      </w:r>
      <w:bookmarkEnd w:id="9"/>
    </w:p>
    <w:p w14:paraId="3F635F09" w14:textId="77777777" w:rsidR="00745016" w:rsidRPr="00EB3A46" w:rsidRDefault="00745016">
      <w:pPr>
        <w:tabs>
          <w:tab w:val="right" w:pos="9639"/>
        </w:tabs>
        <w:rPr>
          <w:lang w:eastAsia="zh-CN"/>
        </w:rPr>
      </w:pPr>
    </w:p>
    <w:p w14:paraId="00AD7E39"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5: Primary path / PDCP Control</w:t>
      </w:r>
    </w:p>
    <w:p w14:paraId="1AD00B61"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The concept and purpose of defining a primary path when “PDCP Data Duplication” is used has been discussed in some documents. This question aims at concluding if a “primary path” should still be used in Release 16.</w:t>
      </w:r>
    </w:p>
    <w:p w14:paraId="3A514455"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In Release 15, the primary path defines an RLC bearer, in which the UE transmits PDCP Data PDUs and PDCP Control PDUs. When PDCP Data duplication is activated, PDCP Data PDUs are duplicated. PDCP Control PDUs are not duplicated and are still transmitted over the primary path.</w:t>
      </w:r>
    </w:p>
    <w:p w14:paraId="5AB749C8"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In Release 16, when more than 2 RLC entities are configured for PDCP Data duplication:</w:t>
      </w:r>
    </w:p>
    <w:p w14:paraId="4496582B" w14:textId="77777777" w:rsidR="00E22723" w:rsidRDefault="00413B34">
      <w:pPr>
        <w:pStyle w:val="ListParagraph"/>
        <w:numPr>
          <w:ilvl w:val="0"/>
          <w:numId w:val="19"/>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Should a primary path be configured by RRC with the purpose to deliver PDCP Control PDUs, as in Release 15?</w:t>
      </w:r>
    </w:p>
    <w:p w14:paraId="56C153A5" w14:textId="77777777" w:rsidR="00E22723" w:rsidRDefault="00413B34">
      <w:pPr>
        <w:pStyle w:val="ListParagraph"/>
        <w:numPr>
          <w:ilvl w:val="0"/>
          <w:numId w:val="19"/>
        </w:numPr>
        <w:tabs>
          <w:tab w:val="right" w:pos="9639"/>
        </w:tabs>
        <w:rPr>
          <w:rFonts w:ascii="Arial" w:eastAsia="Times New Roman" w:hAnsi="Arial"/>
          <w:sz w:val="20"/>
          <w:szCs w:val="20"/>
          <w:lang w:val="en-US" w:eastAsia="zh-CN"/>
        </w:rPr>
      </w:pPr>
      <w:r>
        <w:rPr>
          <w:rFonts w:ascii="Arial" w:hAnsi="Arial"/>
          <w:sz w:val="20"/>
          <w:szCs w:val="20"/>
          <w:lang w:val="en-US" w:eastAsia="zh-CN"/>
        </w:rPr>
        <w:t>If not, to which RLC entity should initially PDCP deliver PDCP control PDUs?</w:t>
      </w:r>
    </w:p>
    <w:p w14:paraId="51B2BB9B" w14:textId="77777777" w:rsidR="00E22723" w:rsidRPr="00EB3A46" w:rsidRDefault="00E22723">
      <w:pPr>
        <w:tabs>
          <w:tab w:val="right" w:pos="9639"/>
        </w:tabs>
        <w:rPr>
          <w:rFonts w:ascii="Arial" w:hAnsi="Arial"/>
          <w:lang w:val="en-US" w:eastAsia="zh-CN"/>
        </w:rPr>
      </w:pPr>
    </w:p>
    <w:tbl>
      <w:tblPr>
        <w:tblStyle w:val="TableGrid"/>
        <w:tblW w:w="8596" w:type="dxa"/>
        <w:tblLayout w:type="fixed"/>
        <w:tblLook w:val="04A0" w:firstRow="1" w:lastRow="0" w:firstColumn="1" w:lastColumn="0" w:noHBand="0" w:noVBand="1"/>
      </w:tblPr>
      <w:tblGrid>
        <w:gridCol w:w="1449"/>
        <w:gridCol w:w="939"/>
        <w:gridCol w:w="6208"/>
      </w:tblGrid>
      <w:tr w:rsidR="00E22723" w14:paraId="024E851E" w14:textId="77777777" w:rsidTr="00100573">
        <w:tc>
          <w:tcPr>
            <w:tcW w:w="1449" w:type="dxa"/>
          </w:tcPr>
          <w:p w14:paraId="50D3FAE8"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939" w:type="dxa"/>
          </w:tcPr>
          <w:p w14:paraId="6F4D68B3" w14:textId="77777777" w:rsidR="00E22723" w:rsidRDefault="00413B34">
            <w:pPr>
              <w:tabs>
                <w:tab w:val="right" w:pos="9639"/>
              </w:tabs>
              <w:rPr>
                <w:rFonts w:ascii="Arial" w:eastAsia="Calibri" w:hAnsi="Arial"/>
                <w:lang w:eastAsia="zh-CN"/>
              </w:rPr>
            </w:pPr>
            <w:r>
              <w:rPr>
                <w:rFonts w:ascii="Arial" w:eastAsia="Calibri" w:hAnsi="Arial"/>
                <w:lang w:eastAsia="zh-CN"/>
              </w:rPr>
              <w:t>A (yes/no)</w:t>
            </w:r>
          </w:p>
        </w:tc>
        <w:tc>
          <w:tcPr>
            <w:tcW w:w="6208" w:type="dxa"/>
          </w:tcPr>
          <w:p w14:paraId="07B693BE"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B and Comments</w:t>
            </w:r>
          </w:p>
        </w:tc>
      </w:tr>
      <w:tr w:rsidR="00E22723" w:rsidRPr="002E5267" w14:paraId="5AA42BA6" w14:textId="77777777" w:rsidTr="00100573">
        <w:tc>
          <w:tcPr>
            <w:tcW w:w="1449" w:type="dxa"/>
          </w:tcPr>
          <w:p w14:paraId="19558001"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939" w:type="dxa"/>
          </w:tcPr>
          <w:p w14:paraId="001C7160"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6208" w:type="dxa"/>
          </w:tcPr>
          <w:p w14:paraId="5E360D2C"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The concept of primary path is useful and should be kept. In CA+DC configuration, a primary path should be defined in each CG.</w:t>
            </w:r>
          </w:p>
        </w:tc>
      </w:tr>
      <w:tr w:rsidR="00E22723" w:rsidRPr="002E5267" w14:paraId="7B9B91F2" w14:textId="77777777" w:rsidTr="00100573">
        <w:tc>
          <w:tcPr>
            <w:tcW w:w="1449" w:type="dxa"/>
          </w:tcPr>
          <w:p w14:paraId="672B5F49"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LG</w:t>
            </w:r>
          </w:p>
        </w:tc>
        <w:tc>
          <w:tcPr>
            <w:tcW w:w="939" w:type="dxa"/>
          </w:tcPr>
          <w:p w14:paraId="05F36783"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No</w:t>
            </w:r>
          </w:p>
        </w:tc>
        <w:tc>
          <w:tcPr>
            <w:tcW w:w="6208" w:type="dxa"/>
          </w:tcPr>
          <w:p w14:paraId="65D6C6F5"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PDCP Control PDU is transmitted to a</w:t>
            </w:r>
            <w:r w:rsidRPr="003F6826">
              <w:rPr>
                <w:rFonts w:ascii="Arial" w:eastAsia="Calibri" w:hAnsi="Arial" w:hint="eastAsia"/>
                <w:lang w:val="en-US" w:eastAsia="zh-CN"/>
              </w:rPr>
              <w:t>ll the active RLC entities same as PDCP Data PDU.</w:t>
            </w:r>
          </w:p>
        </w:tc>
      </w:tr>
      <w:tr w:rsidR="00E22723" w14:paraId="29CCB607" w14:textId="77777777" w:rsidTr="00100573">
        <w:tc>
          <w:tcPr>
            <w:tcW w:w="1449" w:type="dxa"/>
          </w:tcPr>
          <w:p w14:paraId="1A3AF52A"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939" w:type="dxa"/>
          </w:tcPr>
          <w:p w14:paraId="62DC16A9"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6208" w:type="dxa"/>
          </w:tcPr>
          <w:p w14:paraId="305E3965" w14:textId="77777777" w:rsidR="00E22723" w:rsidRDefault="00413B34">
            <w:pPr>
              <w:tabs>
                <w:tab w:val="right" w:pos="9639"/>
              </w:tabs>
              <w:rPr>
                <w:rFonts w:ascii="Arial" w:hAnsi="Arial"/>
                <w:lang w:val="de-DE" w:eastAsia="zh-CN"/>
              </w:rPr>
            </w:pPr>
            <w:r>
              <w:rPr>
                <w:rFonts w:ascii="Arial" w:hAnsi="Arial" w:hint="eastAsia"/>
                <w:lang w:val="de-DE" w:eastAsia="zh-CN"/>
              </w:rPr>
              <w:t>R</w:t>
            </w:r>
            <w:r>
              <w:rPr>
                <w:rFonts w:ascii="Arial" w:hAnsi="Arial"/>
                <w:lang w:val="de-DE" w:eastAsia="zh-CN"/>
              </w:rPr>
              <w:t>el.15 rule still applies.</w:t>
            </w:r>
          </w:p>
        </w:tc>
      </w:tr>
      <w:tr w:rsidR="00E22723" w:rsidRPr="00475587" w14:paraId="5E9170DE" w14:textId="77777777" w:rsidTr="00100573">
        <w:tc>
          <w:tcPr>
            <w:tcW w:w="1449" w:type="dxa"/>
          </w:tcPr>
          <w:p w14:paraId="2D6FF852" w14:textId="77777777" w:rsidR="00E22723" w:rsidRDefault="00413B34">
            <w:pPr>
              <w:tabs>
                <w:tab w:val="right" w:pos="9639"/>
              </w:tabs>
              <w:rPr>
                <w:rFonts w:ascii="Arial" w:eastAsia="Calibri" w:hAnsi="Arial"/>
                <w:lang w:eastAsia="zh-CN"/>
              </w:rPr>
            </w:pPr>
            <w:r>
              <w:rPr>
                <w:rFonts w:ascii="Arial" w:eastAsia="Calibri" w:hAnsi="Arial"/>
                <w:lang w:eastAsia="zh-CN"/>
              </w:rPr>
              <w:t>Ericsson</w:t>
            </w:r>
          </w:p>
        </w:tc>
        <w:tc>
          <w:tcPr>
            <w:tcW w:w="939" w:type="dxa"/>
          </w:tcPr>
          <w:p w14:paraId="3B962A18"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6208" w:type="dxa"/>
          </w:tcPr>
          <w:p w14:paraId="0AD9BF6D" w14:textId="77777777" w:rsidR="00E22723" w:rsidRPr="003F6826" w:rsidRDefault="00413B34">
            <w:pPr>
              <w:tabs>
                <w:tab w:val="right" w:pos="9639"/>
              </w:tabs>
              <w:rPr>
                <w:rFonts w:ascii="Arial" w:eastAsia="Calibri" w:hAnsi="Arial"/>
                <w:lang w:val="en-US" w:eastAsia="zh-CN"/>
              </w:rPr>
            </w:pPr>
            <w:r>
              <w:rPr>
                <w:rFonts w:ascii="Arial" w:eastAsia="Calibri" w:hAnsi="Arial"/>
                <w:lang w:val="en-US" w:eastAsia="zh-CN"/>
              </w:rPr>
              <w:t>The NW needs to configure the primary path so that the UE knows in which RLC entity it needs to deliver the PDCP Control PDU in case it is generated.</w:t>
            </w:r>
          </w:p>
        </w:tc>
      </w:tr>
      <w:tr w:rsidR="00E22723" w:rsidRPr="00475587" w14:paraId="54A3230B" w14:textId="77777777" w:rsidTr="00100573">
        <w:tc>
          <w:tcPr>
            <w:tcW w:w="1449" w:type="dxa"/>
          </w:tcPr>
          <w:p w14:paraId="0CA3DE4D" w14:textId="77777777" w:rsidR="00E22723" w:rsidRDefault="00413B34">
            <w:pPr>
              <w:tabs>
                <w:tab w:val="right" w:pos="9639"/>
              </w:tabs>
              <w:rPr>
                <w:rFonts w:ascii="Arial" w:hAnsi="Arial"/>
                <w:lang w:val="de-DE" w:eastAsia="zh-CN"/>
              </w:rPr>
            </w:pPr>
            <w:r>
              <w:rPr>
                <w:rFonts w:ascii="Arial" w:hAnsi="Arial"/>
                <w:lang w:val="de-DE" w:eastAsia="zh-CN"/>
              </w:rPr>
              <w:t>Qualcomm</w:t>
            </w:r>
          </w:p>
        </w:tc>
        <w:tc>
          <w:tcPr>
            <w:tcW w:w="939" w:type="dxa"/>
          </w:tcPr>
          <w:p w14:paraId="0593E7CC" w14:textId="77777777" w:rsidR="00E22723" w:rsidRDefault="00413B34">
            <w:pPr>
              <w:tabs>
                <w:tab w:val="right" w:pos="9639"/>
              </w:tabs>
              <w:rPr>
                <w:rFonts w:ascii="Arial" w:hAnsi="Arial"/>
                <w:lang w:val="de-DE" w:eastAsia="zh-CN"/>
              </w:rPr>
            </w:pPr>
            <w:r>
              <w:rPr>
                <w:rFonts w:ascii="Arial" w:hAnsi="Arial"/>
                <w:lang w:val="de-DE" w:eastAsia="zh-CN"/>
              </w:rPr>
              <w:t>Yes</w:t>
            </w:r>
          </w:p>
        </w:tc>
        <w:tc>
          <w:tcPr>
            <w:tcW w:w="6208" w:type="dxa"/>
          </w:tcPr>
          <w:p w14:paraId="16303CF3" w14:textId="77777777" w:rsidR="00E22723" w:rsidRPr="003F6826" w:rsidRDefault="00413B34">
            <w:pPr>
              <w:tabs>
                <w:tab w:val="right" w:pos="9639"/>
              </w:tabs>
              <w:rPr>
                <w:rFonts w:ascii="Arial" w:hAnsi="Arial"/>
                <w:lang w:val="en-US" w:eastAsia="zh-CN"/>
              </w:rPr>
            </w:pPr>
            <w:r w:rsidRPr="003F6826">
              <w:rPr>
                <w:rFonts w:ascii="Arial" w:hAnsi="Arial"/>
                <w:lang w:val="en-US" w:eastAsia="zh-CN"/>
              </w:rPr>
              <w:t xml:space="preserve">Primary RLC entity has a special role in Rel-15 uplink PDCP duplication: </w:t>
            </w:r>
          </w:p>
          <w:p w14:paraId="539F06D3" w14:textId="77777777" w:rsidR="00E22723" w:rsidRPr="003F6826" w:rsidRDefault="00413B34">
            <w:pPr>
              <w:pStyle w:val="ListParagraph"/>
              <w:numPr>
                <w:ilvl w:val="0"/>
                <w:numId w:val="13"/>
              </w:numPr>
              <w:tabs>
                <w:tab w:val="right" w:pos="9639"/>
              </w:tabs>
              <w:rPr>
                <w:rFonts w:ascii="Arial" w:eastAsiaTheme="minorEastAsia" w:hAnsi="Arial"/>
                <w:sz w:val="20"/>
                <w:lang w:val="en-US" w:eastAsia="zh-CN"/>
              </w:rPr>
            </w:pPr>
            <w:r w:rsidRPr="003F6826">
              <w:rPr>
                <w:rFonts w:ascii="Arial" w:eastAsiaTheme="minorEastAsia" w:hAnsi="Arial"/>
                <w:sz w:val="20"/>
                <w:lang w:val="en-US" w:eastAsia="zh-CN"/>
              </w:rPr>
              <w:t>Only primary RLC entity is used when PDCP duplication is deactivated,</w:t>
            </w:r>
          </w:p>
          <w:p w14:paraId="16D5B09C" w14:textId="77777777" w:rsidR="00E22723" w:rsidRPr="003F6826" w:rsidRDefault="00413B34">
            <w:pPr>
              <w:pStyle w:val="ListParagraph"/>
              <w:numPr>
                <w:ilvl w:val="0"/>
                <w:numId w:val="13"/>
              </w:numPr>
              <w:tabs>
                <w:tab w:val="right" w:pos="9639"/>
              </w:tabs>
              <w:rPr>
                <w:rFonts w:ascii="Arial" w:eastAsiaTheme="minorEastAsia" w:hAnsi="Arial"/>
                <w:sz w:val="20"/>
                <w:lang w:val="en-US" w:eastAsia="zh-CN"/>
              </w:rPr>
            </w:pPr>
            <w:r w:rsidRPr="003F6826">
              <w:rPr>
                <w:rFonts w:ascii="Arial" w:eastAsiaTheme="minorEastAsia" w:hAnsi="Arial"/>
                <w:sz w:val="20"/>
                <w:lang w:val="en-US" w:eastAsia="zh-CN"/>
              </w:rPr>
              <w:t>PDCP control PDUs are sent only using primary RLC entity,</w:t>
            </w:r>
          </w:p>
          <w:p w14:paraId="1EE50FFD" w14:textId="77777777" w:rsidR="00E22723" w:rsidRPr="003F6826" w:rsidRDefault="00413B34">
            <w:pPr>
              <w:tabs>
                <w:tab w:val="right" w:pos="9639"/>
              </w:tabs>
              <w:rPr>
                <w:rFonts w:ascii="Arial" w:hAnsi="Arial"/>
                <w:lang w:val="en-US" w:eastAsia="zh-CN"/>
              </w:rPr>
            </w:pPr>
            <w:r w:rsidRPr="003F6826">
              <w:rPr>
                <w:rFonts w:ascii="Arial" w:hAnsi="Arial"/>
                <w:lang w:val="en-US" w:eastAsia="zh-CN"/>
              </w:rPr>
              <w:t>Hence, baseline assumption should be that primary RLC entity is configured and always active.</w:t>
            </w:r>
          </w:p>
        </w:tc>
      </w:tr>
      <w:tr w:rsidR="00E22723" w:rsidRPr="00475587" w14:paraId="4D5DFF67" w14:textId="77777777" w:rsidTr="00100573">
        <w:tc>
          <w:tcPr>
            <w:tcW w:w="1449" w:type="dxa"/>
          </w:tcPr>
          <w:p w14:paraId="11843770" w14:textId="77777777" w:rsidR="00E22723" w:rsidRDefault="00413B34">
            <w:pPr>
              <w:tabs>
                <w:tab w:val="right" w:pos="9639"/>
              </w:tabs>
              <w:rPr>
                <w:rFonts w:ascii="Arial" w:hAnsi="Arial"/>
                <w:lang w:val="de-DE" w:eastAsia="zh-CN"/>
              </w:rPr>
            </w:pPr>
            <w:r>
              <w:rPr>
                <w:rFonts w:ascii="Arial" w:hAnsi="Arial"/>
                <w:lang w:val="de-DE" w:eastAsia="zh-CN"/>
              </w:rPr>
              <w:t>vivo</w:t>
            </w:r>
          </w:p>
        </w:tc>
        <w:tc>
          <w:tcPr>
            <w:tcW w:w="939" w:type="dxa"/>
          </w:tcPr>
          <w:p w14:paraId="184F8062" w14:textId="77777777" w:rsidR="00E22723" w:rsidRDefault="00413B34">
            <w:pPr>
              <w:tabs>
                <w:tab w:val="right" w:pos="9639"/>
              </w:tabs>
              <w:rPr>
                <w:rFonts w:ascii="Arial" w:hAnsi="Arial"/>
                <w:lang w:val="de-DE" w:eastAsia="zh-CN"/>
              </w:rPr>
            </w:pPr>
            <w:r>
              <w:rPr>
                <w:rFonts w:ascii="Arial" w:hAnsi="Arial"/>
                <w:lang w:val="de-DE" w:eastAsia="zh-CN"/>
              </w:rPr>
              <w:t>No</w:t>
            </w:r>
          </w:p>
        </w:tc>
        <w:tc>
          <w:tcPr>
            <w:tcW w:w="6208" w:type="dxa"/>
          </w:tcPr>
          <w:p w14:paraId="3CFCE806" w14:textId="77777777" w:rsidR="00E22723" w:rsidRPr="003F6826" w:rsidRDefault="00413B34">
            <w:pPr>
              <w:tabs>
                <w:tab w:val="right" w:pos="9639"/>
              </w:tabs>
              <w:rPr>
                <w:rFonts w:ascii="Arial" w:hAnsi="Arial"/>
                <w:lang w:val="en-US" w:eastAsia="zh-CN"/>
              </w:rPr>
            </w:pPr>
            <w:r w:rsidRPr="003F6826">
              <w:rPr>
                <w:rFonts w:ascii="Arial" w:hAnsi="Arial"/>
                <w:lang w:val="en-US" w:eastAsia="zh-CN"/>
              </w:rPr>
              <w:t>We think the PDCP control PDCP can be sent via any activated leg. Given that PDCP control PDCP has already be allowed to be sent via any leg of the split bearer.</w:t>
            </w:r>
          </w:p>
        </w:tc>
      </w:tr>
      <w:tr w:rsidR="00E22723" w:rsidRPr="00475587" w14:paraId="20321E59" w14:textId="77777777" w:rsidTr="00100573">
        <w:tc>
          <w:tcPr>
            <w:tcW w:w="1449" w:type="dxa"/>
          </w:tcPr>
          <w:p w14:paraId="2A1BE85D"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Apple</w:t>
            </w:r>
          </w:p>
        </w:tc>
        <w:tc>
          <w:tcPr>
            <w:tcW w:w="939" w:type="dxa"/>
          </w:tcPr>
          <w:p w14:paraId="0BADF860"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6208" w:type="dxa"/>
          </w:tcPr>
          <w:p w14:paraId="2C1E4462"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PDCP control PDU can be transmitted via any activated leg. </w:t>
            </w:r>
          </w:p>
        </w:tc>
      </w:tr>
      <w:tr w:rsidR="00E22723" w:rsidRPr="00475587" w14:paraId="5FF3CCE4" w14:textId="77777777" w:rsidTr="00100573">
        <w:tc>
          <w:tcPr>
            <w:tcW w:w="1449" w:type="dxa"/>
          </w:tcPr>
          <w:p w14:paraId="3DC2FF65" w14:textId="77777777" w:rsidR="00E22723" w:rsidRDefault="00413B34">
            <w:pPr>
              <w:tabs>
                <w:tab w:val="right" w:pos="9639"/>
              </w:tabs>
              <w:rPr>
                <w:rFonts w:ascii="Arial" w:eastAsia="Calibri" w:hAnsi="Arial"/>
                <w:lang w:val="de-DE" w:eastAsia="zh-CN"/>
              </w:rPr>
            </w:pPr>
            <w:r>
              <w:rPr>
                <w:rFonts w:ascii="Arial" w:eastAsia="Calibri" w:hAnsi="Arial"/>
                <w:lang w:eastAsia="zh-CN"/>
              </w:rPr>
              <w:t>Mediatek</w:t>
            </w:r>
          </w:p>
        </w:tc>
        <w:tc>
          <w:tcPr>
            <w:tcW w:w="939" w:type="dxa"/>
          </w:tcPr>
          <w:p w14:paraId="7CCC8EF8"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6208" w:type="dxa"/>
          </w:tcPr>
          <w:p w14:paraId="4E95B2A9"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PDCP Control PDU can be trasmitted to any activated RLC entities. The main purpose of primiary path is used as the fall-back link for data transmission when CA duplication is deactivated. If the activated RLC entities can be dynanically controlled by MAC CE, the fallback-link can also be dynamically indicated. </w:t>
            </w:r>
          </w:p>
        </w:tc>
      </w:tr>
      <w:tr w:rsidR="00E22723" w:rsidRPr="00475587" w14:paraId="24CC11C4" w14:textId="77777777" w:rsidTr="00100573">
        <w:tc>
          <w:tcPr>
            <w:tcW w:w="1449" w:type="dxa"/>
          </w:tcPr>
          <w:p w14:paraId="27083C51" w14:textId="77777777" w:rsidR="00E22723" w:rsidRDefault="00413B34">
            <w:pPr>
              <w:tabs>
                <w:tab w:val="right" w:pos="9639"/>
              </w:tabs>
              <w:rPr>
                <w:rFonts w:ascii="Arial" w:eastAsia="Calibri" w:hAnsi="Arial"/>
                <w:lang w:eastAsia="zh-CN"/>
              </w:rPr>
            </w:pPr>
            <w:r>
              <w:rPr>
                <w:rFonts w:ascii="Arial" w:hAnsi="Arial" w:hint="eastAsia"/>
                <w:lang w:val="de-DE" w:eastAsia="zh-CN"/>
              </w:rPr>
              <w:t>SPRD</w:t>
            </w:r>
          </w:p>
        </w:tc>
        <w:tc>
          <w:tcPr>
            <w:tcW w:w="939" w:type="dxa"/>
          </w:tcPr>
          <w:p w14:paraId="01FEC213"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No</w:t>
            </w:r>
          </w:p>
        </w:tc>
        <w:tc>
          <w:tcPr>
            <w:tcW w:w="6208" w:type="dxa"/>
          </w:tcPr>
          <w:p w14:paraId="256813CB" w14:textId="77777777" w:rsidR="00E22723" w:rsidRPr="003F6826" w:rsidRDefault="00413B34">
            <w:pPr>
              <w:tabs>
                <w:tab w:val="right" w:pos="9639"/>
              </w:tabs>
              <w:rPr>
                <w:rFonts w:ascii="Arial" w:eastAsia="Calibri" w:hAnsi="Arial"/>
                <w:lang w:val="en-US" w:eastAsia="zh-CN"/>
              </w:rPr>
            </w:pPr>
            <w:r>
              <w:rPr>
                <w:rFonts w:ascii="Arial" w:eastAsia="Calibri" w:hAnsi="Arial" w:hint="eastAsia"/>
                <w:lang w:val="en-US" w:eastAsia="zh-CN"/>
              </w:rPr>
              <w:t xml:space="preserve">PDCP Control PDU can be transmitted via </w:t>
            </w:r>
            <w:r>
              <w:rPr>
                <w:rFonts w:ascii="Arial" w:eastAsia="Calibri" w:hAnsi="Arial"/>
                <w:lang w:val="en-US" w:eastAsia="zh-CN"/>
              </w:rPr>
              <w:t xml:space="preserve">any of the </w:t>
            </w:r>
            <w:r w:rsidRPr="003F6826">
              <w:rPr>
                <w:rFonts w:ascii="Arial" w:eastAsia="Calibri" w:hAnsi="Arial"/>
                <w:lang w:val="en-US" w:eastAsia="zh-CN"/>
              </w:rPr>
              <w:t>activated</w:t>
            </w:r>
            <w:r w:rsidRPr="003F6826">
              <w:rPr>
                <w:rFonts w:ascii="Arial" w:eastAsia="Calibri" w:hAnsi="Arial" w:hint="eastAsia"/>
                <w:lang w:val="en-US" w:eastAsia="zh-CN"/>
              </w:rPr>
              <w:t xml:space="preserve"> RLC entities</w:t>
            </w:r>
            <w:r w:rsidRPr="003F6826">
              <w:rPr>
                <w:rFonts w:ascii="Arial" w:eastAsia="Calibri" w:hAnsi="Arial"/>
                <w:lang w:val="en-US" w:eastAsia="zh-CN"/>
              </w:rPr>
              <w:t>.</w:t>
            </w:r>
          </w:p>
        </w:tc>
      </w:tr>
      <w:tr w:rsidR="00E22723" w:rsidRPr="00475587" w14:paraId="6E4C0F61" w14:textId="77777777" w:rsidTr="00100573">
        <w:tc>
          <w:tcPr>
            <w:tcW w:w="1449" w:type="dxa"/>
          </w:tcPr>
          <w:p w14:paraId="43D24D77" w14:textId="77777777" w:rsidR="00E22723" w:rsidRDefault="00413B34">
            <w:pPr>
              <w:tabs>
                <w:tab w:val="right" w:pos="9639"/>
              </w:tabs>
              <w:rPr>
                <w:rFonts w:ascii="Arial" w:hAnsi="Arial"/>
                <w:lang w:val="de-DE" w:eastAsia="zh-CN"/>
              </w:rPr>
            </w:pPr>
            <w:r>
              <w:rPr>
                <w:rFonts w:ascii="Arial" w:hAnsi="Arial" w:hint="eastAsia"/>
                <w:lang w:val="de-DE" w:eastAsia="zh-CN"/>
              </w:rPr>
              <w:t>H</w:t>
            </w:r>
            <w:r>
              <w:rPr>
                <w:rFonts w:ascii="Arial" w:hAnsi="Arial"/>
                <w:lang w:val="de-DE" w:eastAsia="zh-CN"/>
              </w:rPr>
              <w:t>uawei, HiSilicon</w:t>
            </w:r>
          </w:p>
        </w:tc>
        <w:tc>
          <w:tcPr>
            <w:tcW w:w="939" w:type="dxa"/>
          </w:tcPr>
          <w:p w14:paraId="75F2B015" w14:textId="77777777" w:rsidR="00E22723" w:rsidRDefault="00413B34">
            <w:pPr>
              <w:tabs>
                <w:tab w:val="right" w:pos="9639"/>
              </w:tabs>
              <w:rPr>
                <w:rFonts w:ascii="Arial" w:hAnsi="Arial"/>
                <w:lang w:val="de-DE" w:eastAsia="zh-CN"/>
              </w:rPr>
            </w:pPr>
            <w:r>
              <w:rPr>
                <w:rFonts w:ascii="Arial" w:hAnsi="Arial" w:hint="eastAsia"/>
                <w:lang w:val="de-DE" w:eastAsia="zh-CN"/>
              </w:rPr>
              <w:t>N</w:t>
            </w:r>
            <w:r>
              <w:rPr>
                <w:rFonts w:ascii="Arial" w:hAnsi="Arial"/>
                <w:lang w:val="de-DE" w:eastAsia="zh-CN"/>
              </w:rPr>
              <w:t>o</w:t>
            </w:r>
          </w:p>
        </w:tc>
        <w:tc>
          <w:tcPr>
            <w:tcW w:w="6208" w:type="dxa"/>
          </w:tcPr>
          <w:p w14:paraId="7A5A1E5F" w14:textId="77777777" w:rsidR="00E22723" w:rsidRPr="003F6826" w:rsidRDefault="00413B34">
            <w:pPr>
              <w:tabs>
                <w:tab w:val="right" w:pos="9639"/>
              </w:tabs>
              <w:rPr>
                <w:rFonts w:ascii="Arial" w:eastAsia="Calibri" w:hAnsi="Arial"/>
                <w:lang w:val="en-US" w:eastAsia="zh-CN"/>
              </w:rPr>
            </w:pPr>
            <w:r>
              <w:rPr>
                <w:rFonts w:ascii="Arial" w:eastAsia="Calibri" w:hAnsi="Arial"/>
                <w:lang w:val="en-US" w:eastAsia="zh-CN"/>
              </w:rPr>
              <w:t>PDCP control PDU can be duplicated or sent via any activated leg.</w:t>
            </w:r>
          </w:p>
        </w:tc>
      </w:tr>
      <w:tr w:rsidR="00E22723" w:rsidRPr="00475587" w14:paraId="6C50D3F0" w14:textId="77777777" w:rsidTr="00100573">
        <w:tc>
          <w:tcPr>
            <w:tcW w:w="1449" w:type="dxa"/>
          </w:tcPr>
          <w:p w14:paraId="76F6F997"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939" w:type="dxa"/>
          </w:tcPr>
          <w:p w14:paraId="7BD211B5" w14:textId="77777777" w:rsidR="00E22723" w:rsidRDefault="00413B34">
            <w:pPr>
              <w:tabs>
                <w:tab w:val="right" w:pos="9639"/>
              </w:tabs>
              <w:rPr>
                <w:rFonts w:ascii="Arial" w:hAnsi="Arial"/>
                <w:lang w:val="en-US" w:eastAsia="zh-CN"/>
              </w:rPr>
            </w:pPr>
            <w:r>
              <w:rPr>
                <w:rFonts w:ascii="Arial" w:hAnsi="Arial" w:hint="eastAsia"/>
                <w:lang w:val="en-US" w:eastAsia="zh-CN"/>
              </w:rPr>
              <w:t>Yes</w:t>
            </w:r>
          </w:p>
        </w:tc>
        <w:tc>
          <w:tcPr>
            <w:tcW w:w="6208" w:type="dxa"/>
          </w:tcPr>
          <w:p w14:paraId="44FE56B2" w14:textId="77777777" w:rsidR="00E22723" w:rsidRDefault="00413B34">
            <w:pPr>
              <w:tabs>
                <w:tab w:val="right" w:pos="9639"/>
              </w:tabs>
              <w:rPr>
                <w:rFonts w:ascii="Arial" w:eastAsia="Calibri" w:hAnsi="Arial"/>
                <w:lang w:val="en-US" w:eastAsia="zh-CN"/>
              </w:rPr>
            </w:pPr>
            <w:r>
              <w:rPr>
                <w:rFonts w:ascii="Arial" w:hAnsi="Arial" w:hint="eastAsia"/>
                <w:lang w:val="en-US" w:eastAsia="zh-CN"/>
              </w:rPr>
              <w:t>Share the same view with Qualcomm</w:t>
            </w:r>
          </w:p>
        </w:tc>
      </w:tr>
      <w:tr w:rsidR="000A1CCB" w:rsidRPr="00475587" w14:paraId="4B64D0E6" w14:textId="77777777" w:rsidTr="00100573">
        <w:tc>
          <w:tcPr>
            <w:tcW w:w="1449" w:type="dxa"/>
          </w:tcPr>
          <w:p w14:paraId="73DF7FE4" w14:textId="77777777" w:rsidR="000A1CCB" w:rsidRPr="00313E6F" w:rsidRDefault="000A1CCB" w:rsidP="003F6826">
            <w:pPr>
              <w:tabs>
                <w:tab w:val="right" w:pos="9639"/>
              </w:tabs>
              <w:rPr>
                <w:rFonts w:ascii="Arial" w:hAnsi="Arial"/>
                <w:lang w:eastAsia="zh-CN"/>
              </w:rPr>
            </w:pPr>
            <w:r w:rsidRPr="00313E6F">
              <w:rPr>
                <w:rFonts w:ascii="Arial" w:hAnsi="Arial" w:hint="eastAsia"/>
                <w:lang w:eastAsia="zh-CN"/>
              </w:rPr>
              <w:t>Samsung</w:t>
            </w:r>
          </w:p>
        </w:tc>
        <w:tc>
          <w:tcPr>
            <w:tcW w:w="939" w:type="dxa"/>
          </w:tcPr>
          <w:p w14:paraId="603A48A2" w14:textId="77777777" w:rsidR="000A1CCB" w:rsidRPr="00313E6F" w:rsidRDefault="000A1CCB" w:rsidP="003F6826">
            <w:pPr>
              <w:tabs>
                <w:tab w:val="right" w:pos="9639"/>
              </w:tabs>
              <w:rPr>
                <w:rFonts w:ascii="Arial" w:hAnsi="Arial"/>
                <w:lang w:eastAsia="zh-CN"/>
              </w:rPr>
            </w:pPr>
            <w:r w:rsidRPr="00313E6F">
              <w:rPr>
                <w:rFonts w:ascii="Arial" w:hAnsi="Arial" w:hint="eastAsia"/>
                <w:lang w:eastAsia="zh-CN"/>
              </w:rPr>
              <w:t>Yes</w:t>
            </w:r>
          </w:p>
        </w:tc>
        <w:tc>
          <w:tcPr>
            <w:tcW w:w="6208" w:type="dxa"/>
          </w:tcPr>
          <w:p w14:paraId="370163F7" w14:textId="77777777" w:rsidR="000A1CCB" w:rsidRPr="00EB3A46" w:rsidRDefault="000A1CCB" w:rsidP="003F6826">
            <w:pPr>
              <w:tabs>
                <w:tab w:val="right" w:pos="9639"/>
              </w:tabs>
              <w:rPr>
                <w:rFonts w:ascii="Arial" w:hAnsi="Arial"/>
                <w:lang w:val="en-US" w:eastAsia="zh-CN"/>
              </w:rPr>
            </w:pPr>
            <w:r w:rsidRPr="00EB3A46">
              <w:rPr>
                <w:rFonts w:ascii="Arial" w:hAnsi="Arial"/>
                <w:lang w:val="en-US" w:eastAsia="zh-CN"/>
              </w:rPr>
              <w:t>We can keep rel-15 rule.</w:t>
            </w:r>
          </w:p>
        </w:tc>
      </w:tr>
      <w:tr w:rsidR="00160F46" w:rsidRPr="00475587" w14:paraId="677929E7" w14:textId="77777777" w:rsidTr="00100573">
        <w:tc>
          <w:tcPr>
            <w:tcW w:w="1449" w:type="dxa"/>
          </w:tcPr>
          <w:p w14:paraId="75AEDD0B" w14:textId="77777777" w:rsidR="00160F46" w:rsidRPr="00256644" w:rsidRDefault="00160F46" w:rsidP="00160F46">
            <w:pPr>
              <w:tabs>
                <w:tab w:val="right" w:pos="9639"/>
              </w:tabs>
              <w:rPr>
                <w:rFonts w:ascii="Arial" w:eastAsia="Yu Mincho" w:hAnsi="Arial"/>
              </w:rPr>
            </w:pPr>
            <w:r>
              <w:rPr>
                <w:rFonts w:ascii="Arial" w:eastAsia="Yu Mincho" w:hAnsi="Arial" w:hint="eastAsia"/>
              </w:rPr>
              <w:lastRenderedPageBreak/>
              <w:t>NEC</w:t>
            </w:r>
          </w:p>
        </w:tc>
        <w:tc>
          <w:tcPr>
            <w:tcW w:w="939" w:type="dxa"/>
          </w:tcPr>
          <w:p w14:paraId="5062F8DD" w14:textId="77777777" w:rsidR="00160F46" w:rsidRPr="00256644" w:rsidRDefault="00160F46" w:rsidP="00160F46">
            <w:pPr>
              <w:tabs>
                <w:tab w:val="right" w:pos="9639"/>
              </w:tabs>
              <w:rPr>
                <w:rFonts w:ascii="Arial" w:eastAsia="Yu Mincho" w:hAnsi="Arial"/>
              </w:rPr>
            </w:pPr>
            <w:r>
              <w:rPr>
                <w:rFonts w:ascii="Arial" w:eastAsia="Yu Mincho" w:hAnsi="Arial" w:hint="eastAsia"/>
              </w:rPr>
              <w:t>Yes</w:t>
            </w:r>
          </w:p>
        </w:tc>
        <w:tc>
          <w:tcPr>
            <w:tcW w:w="6208" w:type="dxa"/>
          </w:tcPr>
          <w:p w14:paraId="7FF21883" w14:textId="77777777" w:rsidR="00160F46" w:rsidRPr="00EB3A46" w:rsidRDefault="00160F46" w:rsidP="00160F46">
            <w:pPr>
              <w:tabs>
                <w:tab w:val="right" w:pos="9639"/>
              </w:tabs>
              <w:rPr>
                <w:rFonts w:ascii="Arial" w:eastAsia="Yu Mincho" w:hAnsi="Arial"/>
                <w:lang w:val="en-US"/>
              </w:rPr>
            </w:pPr>
            <w:r w:rsidRPr="00EB3A46">
              <w:rPr>
                <w:rFonts w:ascii="Arial" w:eastAsia="Yu Mincho" w:hAnsi="Arial"/>
                <w:lang w:val="en-US"/>
              </w:rPr>
              <w:t>Same as Rel-15.</w:t>
            </w:r>
          </w:p>
          <w:p w14:paraId="05A35ED1" w14:textId="77777777" w:rsidR="00160F46" w:rsidRPr="00EB3A46" w:rsidRDefault="00160F46" w:rsidP="00160F46">
            <w:pPr>
              <w:tabs>
                <w:tab w:val="right" w:pos="9639"/>
              </w:tabs>
              <w:rPr>
                <w:rFonts w:ascii="Arial" w:eastAsia="Yu Mincho" w:hAnsi="Arial"/>
                <w:lang w:val="en-US"/>
              </w:rPr>
            </w:pPr>
            <w:r w:rsidRPr="00EB3A46">
              <w:rPr>
                <w:rFonts w:ascii="Arial" w:eastAsia="Yu Mincho" w:hAnsi="Arial"/>
                <w:lang w:val="en-US"/>
              </w:rPr>
              <w:t>On the PDCP Control PDU, it is sent from only primary RLC entity (parimary path), when PDCP duplication is activated according to PDCP spec.</w:t>
            </w:r>
          </w:p>
        </w:tc>
      </w:tr>
      <w:tr w:rsidR="00A142A3" w:rsidRPr="00475587" w14:paraId="1E865B69" w14:textId="77777777" w:rsidTr="00100573">
        <w:tc>
          <w:tcPr>
            <w:tcW w:w="1449" w:type="dxa"/>
          </w:tcPr>
          <w:p w14:paraId="2E4962AD" w14:textId="77777777" w:rsidR="00A142A3" w:rsidRDefault="00A142A3" w:rsidP="00160F46">
            <w:pPr>
              <w:tabs>
                <w:tab w:val="right" w:pos="9639"/>
              </w:tabs>
              <w:rPr>
                <w:rFonts w:ascii="Arial" w:eastAsia="Yu Mincho" w:hAnsi="Arial"/>
              </w:rPr>
            </w:pPr>
            <w:r>
              <w:rPr>
                <w:rFonts w:ascii="Arial" w:eastAsia="Yu Mincho" w:hAnsi="Arial"/>
              </w:rPr>
              <w:t>Lenovo</w:t>
            </w:r>
          </w:p>
        </w:tc>
        <w:tc>
          <w:tcPr>
            <w:tcW w:w="939" w:type="dxa"/>
          </w:tcPr>
          <w:p w14:paraId="505B65EE" w14:textId="77777777" w:rsidR="00A142A3" w:rsidRDefault="00A142A3" w:rsidP="00160F46">
            <w:pPr>
              <w:tabs>
                <w:tab w:val="right" w:pos="9639"/>
              </w:tabs>
              <w:rPr>
                <w:rFonts w:ascii="Arial" w:eastAsia="Yu Mincho" w:hAnsi="Arial"/>
              </w:rPr>
            </w:pPr>
            <w:r>
              <w:rPr>
                <w:rFonts w:ascii="Arial" w:eastAsia="Yu Mincho" w:hAnsi="Arial"/>
              </w:rPr>
              <w:t>Yes</w:t>
            </w:r>
          </w:p>
        </w:tc>
        <w:tc>
          <w:tcPr>
            <w:tcW w:w="6208" w:type="dxa"/>
          </w:tcPr>
          <w:p w14:paraId="5D62488E" w14:textId="77777777" w:rsidR="00A142A3" w:rsidRPr="00EB3A46" w:rsidRDefault="00A142A3" w:rsidP="00160F46">
            <w:pPr>
              <w:tabs>
                <w:tab w:val="right" w:pos="9639"/>
              </w:tabs>
              <w:rPr>
                <w:rFonts w:ascii="Arial" w:eastAsia="Yu Mincho" w:hAnsi="Arial"/>
                <w:lang w:val="en-US"/>
              </w:rPr>
            </w:pPr>
            <w:r w:rsidRPr="00EB3A46">
              <w:rPr>
                <w:rFonts w:ascii="Arial" w:eastAsia="Yu Mincho" w:hAnsi="Arial"/>
                <w:lang w:val="en-US"/>
              </w:rPr>
              <w:t>Rel-15 behaviour can be reused for transmission when duplication is deactivated and for transmission of PDCP control PDU when duplication is activated</w:t>
            </w:r>
          </w:p>
        </w:tc>
      </w:tr>
      <w:tr w:rsidR="00526EDF" w:rsidRPr="00475587" w14:paraId="666B043E" w14:textId="77777777" w:rsidTr="00100573">
        <w:tc>
          <w:tcPr>
            <w:tcW w:w="1449" w:type="dxa"/>
          </w:tcPr>
          <w:p w14:paraId="236D8D3C" w14:textId="77777777" w:rsidR="00526EDF" w:rsidRPr="00AE49E0" w:rsidRDefault="00526EDF" w:rsidP="00023C06">
            <w:pPr>
              <w:tabs>
                <w:tab w:val="right" w:pos="9639"/>
              </w:tabs>
              <w:rPr>
                <w:rFonts w:ascii="Arial" w:hAnsi="Arial"/>
                <w:lang w:eastAsia="zh-CN"/>
              </w:rPr>
            </w:pPr>
            <w:r>
              <w:rPr>
                <w:rFonts w:ascii="Arial" w:hAnsi="Arial"/>
                <w:lang w:eastAsia="zh-CN"/>
              </w:rPr>
              <w:t>OPPO</w:t>
            </w:r>
          </w:p>
        </w:tc>
        <w:tc>
          <w:tcPr>
            <w:tcW w:w="939" w:type="dxa"/>
          </w:tcPr>
          <w:p w14:paraId="3CCFF237" w14:textId="77777777" w:rsidR="00526EDF" w:rsidRPr="00AE49E0" w:rsidRDefault="00526EDF" w:rsidP="00023C06">
            <w:pPr>
              <w:tabs>
                <w:tab w:val="right" w:pos="9639"/>
              </w:tabs>
              <w:rPr>
                <w:rFonts w:ascii="Arial" w:hAnsi="Arial"/>
                <w:lang w:eastAsia="zh-CN"/>
              </w:rPr>
            </w:pPr>
            <w:r w:rsidRPr="00AE49E0">
              <w:rPr>
                <w:rFonts w:ascii="Arial" w:hAnsi="Arial"/>
                <w:lang w:eastAsia="zh-CN"/>
              </w:rPr>
              <w:t>No</w:t>
            </w:r>
          </w:p>
        </w:tc>
        <w:tc>
          <w:tcPr>
            <w:tcW w:w="6208" w:type="dxa"/>
          </w:tcPr>
          <w:p w14:paraId="108C0365" w14:textId="77777777" w:rsidR="00526EDF" w:rsidRPr="00EB3A46" w:rsidRDefault="00526EDF" w:rsidP="00526EDF">
            <w:pPr>
              <w:tabs>
                <w:tab w:val="right" w:pos="9639"/>
              </w:tabs>
              <w:rPr>
                <w:rFonts w:ascii="Arial" w:hAnsi="Arial"/>
                <w:lang w:val="en-US" w:eastAsia="zh-CN"/>
              </w:rPr>
            </w:pPr>
            <w:r w:rsidRPr="00EB3A46">
              <w:rPr>
                <w:rFonts w:ascii="Arial" w:hAnsi="Arial"/>
                <w:lang w:val="en-US" w:eastAsia="zh-CN"/>
              </w:rPr>
              <w:t xml:space="preserve">We think it is unnecessary to configure primary leg, and PDCP control PDU can be transmitted via any activated leg. </w:t>
            </w:r>
          </w:p>
        </w:tc>
      </w:tr>
      <w:tr w:rsidR="00023C06" w:rsidRPr="00AE49E0" w14:paraId="7F6F5973" w14:textId="77777777" w:rsidTr="00100573">
        <w:tc>
          <w:tcPr>
            <w:tcW w:w="1449" w:type="dxa"/>
          </w:tcPr>
          <w:p w14:paraId="328EB476" w14:textId="77777777" w:rsidR="00023C06" w:rsidRDefault="00023C06" w:rsidP="00023C06">
            <w:pPr>
              <w:tabs>
                <w:tab w:val="right" w:pos="9639"/>
              </w:tabs>
              <w:rPr>
                <w:rFonts w:ascii="Arial" w:hAnsi="Arial"/>
                <w:lang w:eastAsia="zh-CN"/>
              </w:rPr>
            </w:pPr>
            <w:r>
              <w:rPr>
                <w:rFonts w:ascii="Arial" w:hAnsi="Arial"/>
                <w:lang w:eastAsia="zh-CN"/>
              </w:rPr>
              <w:t>Nokia</w:t>
            </w:r>
          </w:p>
        </w:tc>
        <w:tc>
          <w:tcPr>
            <w:tcW w:w="939" w:type="dxa"/>
          </w:tcPr>
          <w:p w14:paraId="27ADE8F6" w14:textId="77777777" w:rsidR="00023C06" w:rsidRPr="00AE49E0" w:rsidRDefault="00023C06" w:rsidP="00023C06">
            <w:pPr>
              <w:tabs>
                <w:tab w:val="right" w:pos="9639"/>
              </w:tabs>
              <w:rPr>
                <w:rFonts w:ascii="Arial" w:hAnsi="Arial"/>
                <w:lang w:eastAsia="zh-CN"/>
              </w:rPr>
            </w:pPr>
            <w:r>
              <w:rPr>
                <w:rFonts w:ascii="Arial" w:hAnsi="Arial"/>
                <w:lang w:eastAsia="zh-CN"/>
              </w:rPr>
              <w:t>Yes/No</w:t>
            </w:r>
          </w:p>
        </w:tc>
        <w:tc>
          <w:tcPr>
            <w:tcW w:w="6208" w:type="dxa"/>
          </w:tcPr>
          <w:p w14:paraId="55CEF3E4" w14:textId="77777777" w:rsidR="00023C06" w:rsidRDefault="00023C06" w:rsidP="00526EDF">
            <w:pPr>
              <w:tabs>
                <w:tab w:val="right" w:pos="9639"/>
              </w:tabs>
              <w:rPr>
                <w:rFonts w:ascii="Arial" w:hAnsi="Arial"/>
                <w:lang w:eastAsia="zh-CN"/>
              </w:rPr>
            </w:pPr>
            <w:r w:rsidRPr="00EB3A46">
              <w:rPr>
                <w:rFonts w:ascii="Arial" w:hAnsi="Arial"/>
                <w:lang w:val="en-US" w:eastAsia="zh-CN"/>
              </w:rPr>
              <w:t xml:space="preserve">From specification simplicity point of view, we can keep it same as Rel-15, unless there is a clear benefit why we should make it more flexible. </w:t>
            </w:r>
            <w:r>
              <w:rPr>
                <w:rFonts w:ascii="Arial" w:hAnsi="Arial"/>
                <w:lang w:eastAsia="zh-CN"/>
              </w:rPr>
              <w:t>We are open about this issue.</w:t>
            </w:r>
          </w:p>
        </w:tc>
      </w:tr>
      <w:tr w:rsidR="007529F3" w:rsidRPr="00AE49E0" w14:paraId="64AD61D9" w14:textId="77777777" w:rsidTr="00100573">
        <w:tc>
          <w:tcPr>
            <w:tcW w:w="1449" w:type="dxa"/>
          </w:tcPr>
          <w:p w14:paraId="6DC798FF" w14:textId="77777777" w:rsidR="007529F3" w:rsidRDefault="007529F3" w:rsidP="00023C06">
            <w:pPr>
              <w:tabs>
                <w:tab w:val="right" w:pos="9639"/>
              </w:tabs>
              <w:rPr>
                <w:rFonts w:ascii="Arial" w:hAnsi="Arial"/>
                <w:lang w:eastAsia="zh-CN"/>
              </w:rPr>
            </w:pPr>
            <w:r>
              <w:rPr>
                <w:rFonts w:ascii="Arial" w:hAnsi="Arial" w:hint="eastAsia"/>
                <w:lang w:eastAsia="zh-CN"/>
              </w:rPr>
              <w:t>Sharp</w:t>
            </w:r>
          </w:p>
        </w:tc>
        <w:tc>
          <w:tcPr>
            <w:tcW w:w="939" w:type="dxa"/>
          </w:tcPr>
          <w:p w14:paraId="1D45512B" w14:textId="77777777" w:rsidR="007529F3" w:rsidRDefault="007529F3" w:rsidP="00023C06">
            <w:pPr>
              <w:tabs>
                <w:tab w:val="right" w:pos="9639"/>
              </w:tabs>
              <w:rPr>
                <w:rFonts w:ascii="Arial" w:hAnsi="Arial"/>
                <w:lang w:eastAsia="zh-CN"/>
              </w:rPr>
            </w:pPr>
            <w:r>
              <w:rPr>
                <w:rFonts w:ascii="Arial" w:hAnsi="Arial" w:hint="eastAsia"/>
                <w:lang w:eastAsia="zh-CN"/>
              </w:rPr>
              <w:t>Yes</w:t>
            </w:r>
          </w:p>
        </w:tc>
        <w:tc>
          <w:tcPr>
            <w:tcW w:w="6208" w:type="dxa"/>
          </w:tcPr>
          <w:p w14:paraId="0747B312" w14:textId="77777777" w:rsidR="007529F3" w:rsidRDefault="007529F3" w:rsidP="00526EDF">
            <w:pPr>
              <w:tabs>
                <w:tab w:val="right" w:pos="9639"/>
              </w:tabs>
              <w:rPr>
                <w:rFonts w:ascii="Arial" w:hAnsi="Arial"/>
                <w:lang w:eastAsia="zh-CN"/>
              </w:rPr>
            </w:pPr>
          </w:p>
        </w:tc>
      </w:tr>
      <w:tr w:rsidR="00AF05D3" w:rsidRPr="00AC2680" w14:paraId="3FA990FC" w14:textId="77777777" w:rsidTr="00100573">
        <w:tc>
          <w:tcPr>
            <w:tcW w:w="1449" w:type="dxa"/>
          </w:tcPr>
          <w:p w14:paraId="6A8FB764" w14:textId="77777777" w:rsidR="00AF05D3" w:rsidRPr="00533A08" w:rsidRDefault="00AF05D3" w:rsidP="00AF05D3">
            <w:pPr>
              <w:tabs>
                <w:tab w:val="right" w:pos="9639"/>
              </w:tabs>
              <w:rPr>
                <w:rFonts w:ascii="Arial" w:hAnsi="Arial"/>
                <w:lang w:eastAsia="zh-CN"/>
              </w:rPr>
            </w:pPr>
            <w:r>
              <w:rPr>
                <w:rFonts w:ascii="Arial" w:hAnsi="Arial" w:hint="eastAsia"/>
                <w:lang w:eastAsia="zh-CN"/>
              </w:rPr>
              <w:t>I</w:t>
            </w:r>
            <w:r>
              <w:rPr>
                <w:rFonts w:ascii="Arial" w:hAnsi="Arial"/>
                <w:lang w:eastAsia="zh-CN"/>
              </w:rPr>
              <w:t>ntel</w:t>
            </w:r>
          </w:p>
        </w:tc>
        <w:tc>
          <w:tcPr>
            <w:tcW w:w="939" w:type="dxa"/>
          </w:tcPr>
          <w:p w14:paraId="267B774F" w14:textId="77777777" w:rsidR="00AF05D3" w:rsidRPr="00533A08" w:rsidRDefault="00AF05D3" w:rsidP="00AF05D3">
            <w:pPr>
              <w:tabs>
                <w:tab w:val="right" w:pos="9639"/>
              </w:tabs>
              <w:rPr>
                <w:rFonts w:ascii="Arial" w:hAnsi="Arial"/>
                <w:lang w:eastAsia="zh-CN"/>
              </w:rPr>
            </w:pPr>
            <w:r>
              <w:rPr>
                <w:rFonts w:ascii="Arial" w:hAnsi="Arial" w:hint="eastAsia"/>
                <w:lang w:eastAsia="zh-CN"/>
              </w:rPr>
              <w:t>No</w:t>
            </w:r>
          </w:p>
        </w:tc>
        <w:tc>
          <w:tcPr>
            <w:tcW w:w="6208" w:type="dxa"/>
          </w:tcPr>
          <w:p w14:paraId="699CCE77" w14:textId="77777777" w:rsidR="00AF05D3" w:rsidRDefault="00AF05D3" w:rsidP="00AF05D3">
            <w:pPr>
              <w:tabs>
                <w:tab w:val="right" w:pos="9639"/>
              </w:tabs>
              <w:rPr>
                <w:rFonts w:ascii="Arial" w:hAnsi="Arial"/>
                <w:lang w:val="en-US" w:eastAsia="zh-CN"/>
              </w:rPr>
            </w:pPr>
            <w:r w:rsidRPr="00EB3A46">
              <w:rPr>
                <w:rFonts w:ascii="Arial" w:hAnsi="Arial"/>
                <w:lang w:val="en-US" w:eastAsia="zh-CN"/>
              </w:rPr>
              <w:t xml:space="preserve">As </w:t>
            </w:r>
            <w:r w:rsidR="00250C66" w:rsidRPr="00EB3A46">
              <w:rPr>
                <w:rFonts w:ascii="Arial" w:hAnsi="Arial"/>
                <w:lang w:val="en-US" w:eastAsia="zh-CN"/>
              </w:rPr>
              <w:t>discussed</w:t>
            </w:r>
            <w:r w:rsidRPr="00EB3A46">
              <w:rPr>
                <w:rFonts w:ascii="Arial" w:hAnsi="Arial"/>
                <w:lang w:val="en-US" w:eastAsia="zh-CN"/>
              </w:rPr>
              <w:t xml:space="preserve"> in our contribution R2-1906364, a unique index (0..3) is assigned for each RLC entity, and the RLC entity with the smallest index among the activated RLC entities is used for transmission of PDCP Control PDU.</w:t>
            </w:r>
          </w:p>
        </w:tc>
      </w:tr>
      <w:tr w:rsidR="009D1CDB" w:rsidRPr="00475587" w14:paraId="4769F410" w14:textId="77777777" w:rsidTr="00100573">
        <w:tc>
          <w:tcPr>
            <w:tcW w:w="1449" w:type="dxa"/>
          </w:tcPr>
          <w:p w14:paraId="672BE0A5" w14:textId="77777777" w:rsidR="009D1CDB" w:rsidRPr="00851851" w:rsidRDefault="009D1CDB" w:rsidP="00E12B4B">
            <w:pPr>
              <w:tabs>
                <w:tab w:val="right" w:pos="9639"/>
              </w:tabs>
              <w:rPr>
                <w:rFonts w:ascii="Arial" w:eastAsia="PMingLiU" w:hAnsi="Arial"/>
                <w:lang w:eastAsia="zh-TW"/>
              </w:rPr>
            </w:pPr>
            <w:r>
              <w:rPr>
                <w:rFonts w:ascii="Arial" w:eastAsia="PMingLiU" w:hAnsi="Arial" w:hint="eastAsia"/>
                <w:lang w:eastAsia="zh-TW"/>
              </w:rPr>
              <w:t>III</w:t>
            </w:r>
          </w:p>
        </w:tc>
        <w:tc>
          <w:tcPr>
            <w:tcW w:w="939" w:type="dxa"/>
          </w:tcPr>
          <w:p w14:paraId="195616A0" w14:textId="77777777" w:rsidR="009D1CDB" w:rsidRPr="00851851" w:rsidRDefault="009D1CDB" w:rsidP="00E12B4B">
            <w:pPr>
              <w:tabs>
                <w:tab w:val="right" w:pos="9639"/>
              </w:tabs>
              <w:rPr>
                <w:rFonts w:ascii="Arial" w:eastAsia="PMingLiU" w:hAnsi="Arial"/>
                <w:lang w:eastAsia="zh-TW"/>
              </w:rPr>
            </w:pPr>
            <w:r>
              <w:rPr>
                <w:rFonts w:ascii="Arial" w:eastAsia="PMingLiU" w:hAnsi="Arial" w:hint="eastAsia"/>
                <w:lang w:eastAsia="zh-TW"/>
              </w:rPr>
              <w:t>Yes</w:t>
            </w:r>
          </w:p>
        </w:tc>
        <w:tc>
          <w:tcPr>
            <w:tcW w:w="6208" w:type="dxa"/>
          </w:tcPr>
          <w:p w14:paraId="16AEB532" w14:textId="77777777" w:rsidR="009D1CDB" w:rsidRPr="00EB3A46" w:rsidRDefault="009D1CDB" w:rsidP="00E12B4B">
            <w:pPr>
              <w:tabs>
                <w:tab w:val="right" w:pos="9639"/>
              </w:tabs>
              <w:rPr>
                <w:rFonts w:ascii="Arial" w:hAnsi="Arial"/>
                <w:lang w:val="en-US" w:eastAsia="zh-CN"/>
              </w:rPr>
            </w:pPr>
            <w:r w:rsidRPr="00EB3A46">
              <w:rPr>
                <w:rFonts w:ascii="Arial" w:hAnsi="Arial"/>
                <w:lang w:val="en-US" w:eastAsia="zh-CN"/>
              </w:rPr>
              <w:t>Rel-15 should be the baseline for delivering PDCP Control/Data PDUs.</w:t>
            </w:r>
          </w:p>
        </w:tc>
      </w:tr>
      <w:tr w:rsidR="00100573" w:rsidRPr="00475587" w14:paraId="25B16027" w14:textId="77777777" w:rsidTr="00100573">
        <w:tc>
          <w:tcPr>
            <w:tcW w:w="1449" w:type="dxa"/>
            <w:hideMark/>
          </w:tcPr>
          <w:p w14:paraId="6D1BD87C" w14:textId="77777777" w:rsidR="00100573" w:rsidRDefault="00100573">
            <w:pPr>
              <w:tabs>
                <w:tab w:val="right" w:pos="9639"/>
              </w:tabs>
              <w:rPr>
                <w:rFonts w:ascii="Arial" w:hAnsi="Arial"/>
                <w:lang w:val="de-DE"/>
              </w:rPr>
            </w:pPr>
            <w:r>
              <w:rPr>
                <w:rFonts w:ascii="Arial" w:hAnsi="Arial"/>
                <w:lang w:val="de-DE"/>
              </w:rPr>
              <w:t>Fujitsu</w:t>
            </w:r>
          </w:p>
        </w:tc>
        <w:tc>
          <w:tcPr>
            <w:tcW w:w="939" w:type="dxa"/>
            <w:hideMark/>
          </w:tcPr>
          <w:p w14:paraId="604CF87E" w14:textId="77777777" w:rsidR="00100573" w:rsidRDefault="00100573">
            <w:pPr>
              <w:tabs>
                <w:tab w:val="right" w:pos="9639"/>
              </w:tabs>
              <w:rPr>
                <w:rFonts w:ascii="Arial" w:hAnsi="Arial"/>
                <w:lang w:val="de-DE"/>
              </w:rPr>
            </w:pPr>
            <w:r>
              <w:rPr>
                <w:rFonts w:ascii="Arial" w:hAnsi="Arial"/>
                <w:lang w:val="de-DE"/>
              </w:rPr>
              <w:t>no</w:t>
            </w:r>
          </w:p>
        </w:tc>
        <w:tc>
          <w:tcPr>
            <w:tcW w:w="6208" w:type="dxa"/>
            <w:hideMark/>
          </w:tcPr>
          <w:p w14:paraId="03E5E5E6" w14:textId="77777777" w:rsidR="00100573" w:rsidRDefault="00100573">
            <w:pPr>
              <w:tabs>
                <w:tab w:val="right" w:pos="9639"/>
              </w:tabs>
              <w:rPr>
                <w:rFonts w:ascii="Arial" w:hAnsi="Arial"/>
                <w:lang w:val="de-DE" w:eastAsia="zh-CN"/>
              </w:rPr>
            </w:pPr>
            <w:r>
              <w:rPr>
                <w:rFonts w:ascii="Arial" w:eastAsia="MS Mincho" w:hAnsi="Arial"/>
                <w:lang w:val="de-DE"/>
              </w:rPr>
              <w:t>PDCP Control PDU can be delivered via one of the active legs.</w:t>
            </w:r>
          </w:p>
        </w:tc>
      </w:tr>
      <w:tr w:rsidR="006C519C" w:rsidRPr="00AE49E0" w14:paraId="578C2EFA" w14:textId="77777777" w:rsidTr="006C519C">
        <w:tc>
          <w:tcPr>
            <w:tcW w:w="1449" w:type="dxa"/>
          </w:tcPr>
          <w:p w14:paraId="1D0DA954" w14:textId="77777777" w:rsidR="006C519C" w:rsidRDefault="006C519C" w:rsidP="00EB20AF">
            <w:pPr>
              <w:tabs>
                <w:tab w:val="right" w:pos="9639"/>
              </w:tabs>
              <w:rPr>
                <w:rFonts w:ascii="Arial" w:hAnsi="Arial"/>
              </w:rPr>
            </w:pPr>
            <w:r>
              <w:rPr>
                <w:rFonts w:ascii="Arial" w:hAnsi="Arial"/>
              </w:rPr>
              <w:t>CMCC</w:t>
            </w:r>
          </w:p>
        </w:tc>
        <w:tc>
          <w:tcPr>
            <w:tcW w:w="939" w:type="dxa"/>
          </w:tcPr>
          <w:p w14:paraId="3025B403" w14:textId="77777777" w:rsidR="006C519C" w:rsidRDefault="006C519C" w:rsidP="00EB20AF">
            <w:pPr>
              <w:tabs>
                <w:tab w:val="right" w:pos="9639"/>
              </w:tabs>
              <w:rPr>
                <w:rFonts w:ascii="Arial" w:hAnsi="Arial"/>
              </w:rPr>
            </w:pPr>
            <w:r>
              <w:rPr>
                <w:rFonts w:ascii="Arial" w:hAnsi="Arial"/>
              </w:rPr>
              <w:t>Yes</w:t>
            </w:r>
          </w:p>
        </w:tc>
        <w:tc>
          <w:tcPr>
            <w:tcW w:w="6208" w:type="dxa"/>
          </w:tcPr>
          <w:p w14:paraId="3177AF48" w14:textId="7F196B0F" w:rsidR="006C519C" w:rsidRDefault="006C519C" w:rsidP="00EB20AF">
            <w:pPr>
              <w:tabs>
                <w:tab w:val="right" w:pos="9639"/>
              </w:tabs>
              <w:rPr>
                <w:rFonts w:ascii="Arial" w:eastAsia="MS Mincho" w:hAnsi="Arial"/>
              </w:rPr>
            </w:pPr>
            <w:r>
              <w:rPr>
                <w:rFonts w:ascii="Arial" w:eastAsia="MS Mincho" w:hAnsi="Arial"/>
              </w:rPr>
              <w:t>Rel-15 behaviour can be reused, as the</w:t>
            </w:r>
            <w:r w:rsidRPr="00BE61BC">
              <w:rPr>
                <w:rFonts w:ascii="Arial" w:eastAsia="MS Mincho" w:hAnsi="Arial"/>
              </w:rPr>
              <w:t xml:space="preserve"> primary path is useful </w:t>
            </w:r>
            <w:r>
              <w:rPr>
                <w:rFonts w:ascii="Arial" w:eastAsia="MS Mincho" w:hAnsi="Arial"/>
              </w:rPr>
              <w:t xml:space="preserve">for delivering </w:t>
            </w:r>
            <w:r w:rsidRPr="00BE61BC">
              <w:rPr>
                <w:rFonts w:ascii="Arial" w:eastAsia="MS Mincho" w:hAnsi="Arial"/>
              </w:rPr>
              <w:t>PDCP control PDUs</w:t>
            </w:r>
            <w:r w:rsidRPr="003F6826">
              <w:rPr>
                <w:rFonts w:ascii="Arial" w:hAnsi="Arial"/>
                <w:sz w:val="20"/>
                <w:lang w:val="en-US" w:eastAsia="zh-CN"/>
              </w:rPr>
              <w:t xml:space="preserve"> </w:t>
            </w:r>
            <w:r w:rsidRPr="00BE61BC">
              <w:rPr>
                <w:rFonts w:ascii="Arial" w:eastAsia="MS Mincho" w:hAnsi="Arial"/>
              </w:rPr>
              <w:t>and should be kept.</w:t>
            </w:r>
          </w:p>
        </w:tc>
      </w:tr>
    </w:tbl>
    <w:p w14:paraId="46C4ECCB" w14:textId="73DAFA33" w:rsidR="00E22723" w:rsidRPr="00100573" w:rsidRDefault="00E22723">
      <w:pPr>
        <w:tabs>
          <w:tab w:val="right" w:pos="9639"/>
        </w:tabs>
        <w:rPr>
          <w:rFonts w:ascii="Arial" w:hAnsi="Arial"/>
          <w:lang w:val="en-US" w:eastAsia="zh-CN"/>
        </w:rPr>
      </w:pPr>
    </w:p>
    <w:p w14:paraId="4460BB93" w14:textId="6E25F623" w:rsidR="00F72865" w:rsidRDefault="00F72865" w:rsidP="00F72865">
      <w:pPr>
        <w:tabs>
          <w:tab w:val="right" w:pos="9639"/>
        </w:tabs>
        <w:rPr>
          <w:i/>
          <w:lang w:val="en-US"/>
        </w:rPr>
      </w:pPr>
      <w:r w:rsidRPr="00EB3A46">
        <w:rPr>
          <w:i/>
          <w:lang w:val="en-US"/>
        </w:rPr>
        <w:t>Rapporteur’s summary:</w:t>
      </w:r>
    </w:p>
    <w:p w14:paraId="41608DEF" w14:textId="3031CEFC" w:rsidR="00EC0B3A" w:rsidRDefault="00EC0B3A" w:rsidP="00F72865">
      <w:pPr>
        <w:tabs>
          <w:tab w:val="right" w:pos="9639"/>
        </w:tabs>
        <w:rPr>
          <w:i/>
          <w:lang w:val="en-US"/>
        </w:rPr>
      </w:pPr>
    </w:p>
    <w:p w14:paraId="01DE6621" w14:textId="77777777" w:rsidR="00EC0B3A" w:rsidRPr="00EB3A46" w:rsidRDefault="00EC0B3A" w:rsidP="00F72865">
      <w:pPr>
        <w:tabs>
          <w:tab w:val="right" w:pos="9639"/>
        </w:tabs>
        <w:rPr>
          <w:i/>
          <w:lang w:val="en-US"/>
        </w:rPr>
      </w:pPr>
    </w:p>
    <w:p w14:paraId="592952E4" w14:textId="45D6ED2D" w:rsidR="006A6E55" w:rsidRPr="00EB3A46" w:rsidRDefault="00F72865">
      <w:pPr>
        <w:tabs>
          <w:tab w:val="right" w:pos="9639"/>
        </w:tabs>
        <w:rPr>
          <w:i/>
          <w:lang w:val="en-US"/>
        </w:rPr>
      </w:pPr>
      <w:r w:rsidRPr="00EB3A46">
        <w:rPr>
          <w:i/>
          <w:lang w:val="en-US"/>
        </w:rPr>
        <w:t>Question 5: 1</w:t>
      </w:r>
      <w:r w:rsidR="006C519C">
        <w:rPr>
          <w:i/>
          <w:lang w:val="en-US"/>
        </w:rPr>
        <w:t>2</w:t>
      </w:r>
      <w:r w:rsidRPr="00EB3A46">
        <w:rPr>
          <w:i/>
          <w:lang w:val="en-US"/>
        </w:rPr>
        <w:t xml:space="preserve"> companies agree that </w:t>
      </w:r>
      <w:r w:rsidR="001220DA" w:rsidRPr="00EB3A46">
        <w:rPr>
          <w:i/>
          <w:lang w:val="en-US"/>
        </w:rPr>
        <w:t xml:space="preserve">the same Release 15 </w:t>
      </w:r>
      <w:r w:rsidR="00313739" w:rsidRPr="00313739">
        <w:rPr>
          <w:i/>
          <w:lang w:val="en-US"/>
        </w:rPr>
        <w:t>behavior</w:t>
      </w:r>
      <w:r w:rsidR="001220DA" w:rsidRPr="00EB3A46">
        <w:rPr>
          <w:i/>
          <w:lang w:val="en-US"/>
        </w:rPr>
        <w:t xml:space="preserve"> should be kept</w:t>
      </w:r>
      <w:r w:rsidR="0087024B" w:rsidRPr="00EB3A46">
        <w:rPr>
          <w:i/>
          <w:lang w:val="en-US"/>
        </w:rPr>
        <w:t xml:space="preserve"> i.e. a primary </w:t>
      </w:r>
      <w:r w:rsidR="00BA6F6A" w:rsidRPr="00EB3A46">
        <w:rPr>
          <w:i/>
          <w:lang w:val="en-US"/>
        </w:rPr>
        <w:t>path should be defined</w:t>
      </w:r>
      <w:r w:rsidR="00C51215" w:rsidRPr="00EB3A46">
        <w:rPr>
          <w:i/>
          <w:lang w:val="en-US"/>
        </w:rPr>
        <w:t>.</w:t>
      </w:r>
      <w:r w:rsidR="007967A7" w:rsidRPr="00EB3A46">
        <w:rPr>
          <w:i/>
          <w:lang w:val="en-US"/>
        </w:rPr>
        <w:t xml:space="preserve"> </w:t>
      </w:r>
      <w:r w:rsidR="000C3C3B">
        <w:rPr>
          <w:i/>
          <w:lang w:val="en-US"/>
        </w:rPr>
        <w:t>8</w:t>
      </w:r>
      <w:r w:rsidR="007967A7" w:rsidRPr="00635933">
        <w:rPr>
          <w:i/>
          <w:lang w:val="en-US"/>
        </w:rPr>
        <w:t xml:space="preserve"> companies </w:t>
      </w:r>
      <w:r w:rsidR="00AF05C4" w:rsidRPr="00635933">
        <w:rPr>
          <w:i/>
          <w:lang w:val="en-US"/>
        </w:rPr>
        <w:t>do not want to define a primary leg</w:t>
      </w:r>
      <w:r w:rsidR="0087024B" w:rsidRPr="00635933">
        <w:rPr>
          <w:i/>
          <w:lang w:val="en-US"/>
        </w:rPr>
        <w:t xml:space="preserve"> when duplication is activated.</w:t>
      </w:r>
      <w:r w:rsidR="00866765" w:rsidRPr="00635933">
        <w:rPr>
          <w:i/>
          <w:lang w:val="en-US"/>
        </w:rPr>
        <w:t xml:space="preserve"> </w:t>
      </w:r>
      <w:r w:rsidR="006A6E55" w:rsidRPr="00EB3A46">
        <w:rPr>
          <w:i/>
          <w:lang w:val="en-US"/>
        </w:rPr>
        <w:t xml:space="preserve">These companies </w:t>
      </w:r>
      <w:r w:rsidR="002B2F53" w:rsidRPr="00EB3A46">
        <w:rPr>
          <w:i/>
          <w:lang w:val="en-US"/>
        </w:rPr>
        <w:t>suggest</w:t>
      </w:r>
      <w:r w:rsidR="006A6E55" w:rsidRPr="00EB3A46">
        <w:rPr>
          <w:i/>
          <w:lang w:val="en-US"/>
        </w:rPr>
        <w:t xml:space="preserve"> </w:t>
      </w:r>
      <w:r w:rsidR="00C3142E" w:rsidRPr="00EB3A46">
        <w:rPr>
          <w:i/>
          <w:lang w:val="en-US"/>
        </w:rPr>
        <w:t>transmitting</w:t>
      </w:r>
      <w:r w:rsidR="00626100" w:rsidRPr="00EB3A46">
        <w:rPr>
          <w:i/>
          <w:lang w:val="en-US"/>
        </w:rPr>
        <w:t xml:space="preserve"> the PDCP Control PDU in any of the activated RLC entities</w:t>
      </w:r>
      <w:r w:rsidR="00F70972">
        <w:rPr>
          <w:i/>
          <w:lang w:val="en-US"/>
        </w:rPr>
        <w:t>.</w:t>
      </w:r>
      <w:r w:rsidR="00626100" w:rsidRPr="00EB3A46">
        <w:rPr>
          <w:i/>
          <w:lang w:val="en-US"/>
        </w:rPr>
        <w:t xml:space="preserve"> </w:t>
      </w:r>
      <w:r w:rsidR="00C9460D">
        <w:rPr>
          <w:i/>
          <w:lang w:val="en-US"/>
        </w:rPr>
        <w:t>1 company</w:t>
      </w:r>
      <w:r w:rsidR="00626100" w:rsidRPr="00EB3A46">
        <w:rPr>
          <w:i/>
          <w:lang w:val="en-US"/>
        </w:rPr>
        <w:t xml:space="preserve"> suggests </w:t>
      </w:r>
      <w:r w:rsidR="006A3F09">
        <w:rPr>
          <w:i/>
          <w:lang w:val="en-US"/>
        </w:rPr>
        <w:t xml:space="preserve">no primary leg and that </w:t>
      </w:r>
      <w:r w:rsidR="004C1FF7" w:rsidRPr="00EB3A46">
        <w:rPr>
          <w:i/>
          <w:lang w:val="en-US"/>
        </w:rPr>
        <w:t>transmitting</w:t>
      </w:r>
      <w:r w:rsidR="00626100" w:rsidRPr="00EB3A46">
        <w:rPr>
          <w:i/>
          <w:lang w:val="en-US"/>
        </w:rPr>
        <w:t xml:space="preserve"> the PDCP Control PDU</w:t>
      </w:r>
      <w:r w:rsidR="006A3F09">
        <w:rPr>
          <w:i/>
          <w:lang w:val="en-US"/>
        </w:rPr>
        <w:t xml:space="preserve"> is done</w:t>
      </w:r>
      <w:r w:rsidR="00EC5520">
        <w:rPr>
          <w:i/>
          <w:lang w:val="en-US"/>
        </w:rPr>
        <w:t xml:space="preserve"> to</w:t>
      </w:r>
      <w:r w:rsidR="00626100" w:rsidRPr="00EB3A46">
        <w:rPr>
          <w:i/>
          <w:lang w:val="en-US"/>
        </w:rPr>
        <w:t xml:space="preserve"> all </w:t>
      </w:r>
      <w:r w:rsidR="00EC5520">
        <w:rPr>
          <w:i/>
          <w:lang w:val="en-US"/>
        </w:rPr>
        <w:t>activated RLC entities</w:t>
      </w:r>
      <w:r w:rsidR="00626100" w:rsidRPr="00EB3A46">
        <w:rPr>
          <w:i/>
          <w:lang w:val="en-US"/>
        </w:rPr>
        <w:t>.</w:t>
      </w:r>
    </w:p>
    <w:p w14:paraId="734044ED" w14:textId="4C1F2C71" w:rsidR="00075F06" w:rsidRPr="00075F06" w:rsidRDefault="00D2087A" w:rsidP="00075F06">
      <w:pPr>
        <w:tabs>
          <w:tab w:val="right" w:pos="9639"/>
        </w:tabs>
        <w:rPr>
          <w:i/>
          <w:lang w:val="en-US"/>
        </w:rPr>
      </w:pPr>
      <w:r>
        <w:rPr>
          <w:i/>
          <w:lang w:val="en-US"/>
        </w:rPr>
        <w:t>T</w:t>
      </w:r>
      <w:r w:rsidR="00075F06" w:rsidRPr="00075F06">
        <w:rPr>
          <w:i/>
          <w:lang w:val="en-US"/>
        </w:rPr>
        <w:t xml:space="preserve">here is a majority in maintaining the Rel-15 principals of the Primary Path, </w:t>
      </w:r>
      <w:r>
        <w:rPr>
          <w:i/>
          <w:lang w:val="en-US"/>
        </w:rPr>
        <w:t xml:space="preserve">and </w:t>
      </w:r>
      <w:r w:rsidR="00075F06" w:rsidRPr="00075F06">
        <w:rPr>
          <w:i/>
          <w:lang w:val="en-US"/>
        </w:rPr>
        <w:t>the rapporteur suggests th</w:t>
      </w:r>
      <w:r w:rsidR="00972495">
        <w:rPr>
          <w:i/>
          <w:lang w:val="en-US"/>
        </w:rPr>
        <w:t xml:space="preserve">at the conclusion is </w:t>
      </w:r>
      <w:r w:rsidR="00102507">
        <w:rPr>
          <w:i/>
          <w:lang w:val="en-US"/>
        </w:rPr>
        <w:t xml:space="preserve">discussed </w:t>
      </w:r>
      <w:r w:rsidR="00972495">
        <w:rPr>
          <w:i/>
          <w:lang w:val="en-US"/>
        </w:rPr>
        <w:t xml:space="preserve">based </w:t>
      </w:r>
      <w:r w:rsidR="006A7220">
        <w:rPr>
          <w:i/>
          <w:lang w:val="en-US"/>
        </w:rPr>
        <w:t xml:space="preserve">on a </w:t>
      </w:r>
      <w:r w:rsidR="00972495">
        <w:rPr>
          <w:i/>
          <w:lang w:val="en-US"/>
        </w:rPr>
        <w:t>combination with question 6</w:t>
      </w:r>
      <w:r>
        <w:rPr>
          <w:i/>
          <w:lang w:val="en-US"/>
        </w:rPr>
        <w:t>.</w:t>
      </w:r>
    </w:p>
    <w:p w14:paraId="77CDBBC2" w14:textId="77777777" w:rsidR="003B3638" w:rsidRPr="00EB3A46" w:rsidRDefault="003B3638" w:rsidP="00EB3A46">
      <w:pPr>
        <w:pStyle w:val="Proposal"/>
        <w:numPr>
          <w:ilvl w:val="0"/>
          <w:numId w:val="0"/>
        </w:numPr>
        <w:rPr>
          <w:rFonts w:asciiTheme="minorHAnsi" w:hAnsiTheme="minorHAnsi"/>
          <w:lang w:val="en-US" w:eastAsia="en-US"/>
        </w:rPr>
      </w:pPr>
    </w:p>
    <w:p w14:paraId="0BBCFF91" w14:textId="77777777" w:rsidR="00E22723" w:rsidRPr="00EB3A46" w:rsidRDefault="00413B34">
      <w:pPr>
        <w:tabs>
          <w:tab w:val="right" w:pos="9639"/>
        </w:tabs>
        <w:rPr>
          <w:rFonts w:ascii="Arial" w:hAnsi="Arial"/>
          <w:b/>
          <w:lang w:val="en-US" w:eastAsia="zh-CN"/>
        </w:rPr>
      </w:pPr>
      <w:r w:rsidRPr="00EB3A46">
        <w:rPr>
          <w:rFonts w:ascii="Arial" w:hAnsi="Arial"/>
          <w:b/>
          <w:bCs/>
          <w:lang w:val="en-US" w:eastAsia="zh-CN"/>
        </w:rPr>
        <w:t>Question</w:t>
      </w:r>
      <w:r w:rsidRPr="00EB3A46">
        <w:rPr>
          <w:rFonts w:ascii="Arial" w:hAnsi="Arial"/>
          <w:b/>
          <w:lang w:val="en-US" w:eastAsia="zh-CN"/>
        </w:rPr>
        <w:t xml:space="preserve"> 6: Primary path / PDCP Control</w:t>
      </w:r>
    </w:p>
    <w:p w14:paraId="6CA50CA7"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In previous questions, the configuration (RRC) aspects were discussed, including, whether the concept of primary path is needed and how to initially manage PDCP Control PDUs. In here, assuming a primary path is used, we discuss the use of this. </w:t>
      </w:r>
    </w:p>
    <w:p w14:paraId="12E35E9A"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If the primary path or RLC bearer to which PDCP delivers PDCP Control PDUs can be deactivated, it needs to be clarified if deactivating this RLC entity means that 1) PDCP does not deliver </w:t>
      </w:r>
      <w:r w:rsidRPr="00EB3A46">
        <w:rPr>
          <w:rFonts w:ascii="Arial" w:hAnsi="Arial"/>
          <w:i/>
          <w:lang w:val="en-US" w:eastAsia="zh-CN"/>
        </w:rPr>
        <w:t xml:space="preserve">PDCP </w:t>
      </w:r>
      <w:r w:rsidRPr="00EB3A46">
        <w:rPr>
          <w:rFonts w:ascii="Arial" w:hAnsi="Arial"/>
          <w:i/>
          <w:u w:val="single"/>
          <w:lang w:val="en-US" w:eastAsia="zh-CN"/>
        </w:rPr>
        <w:t>Data</w:t>
      </w:r>
      <w:r w:rsidRPr="00EB3A46">
        <w:rPr>
          <w:rFonts w:ascii="Arial" w:hAnsi="Arial"/>
          <w:i/>
          <w:lang w:val="en-US" w:eastAsia="zh-CN"/>
        </w:rPr>
        <w:t xml:space="preserve"> PDUs</w:t>
      </w:r>
      <w:r w:rsidRPr="00EB3A46">
        <w:rPr>
          <w:rFonts w:ascii="Arial" w:hAnsi="Arial"/>
          <w:lang w:val="en-US" w:eastAsia="zh-CN"/>
        </w:rPr>
        <w:t xml:space="preserve"> to the deactivated RLC entity but PDCP still delivers </w:t>
      </w:r>
      <w:r w:rsidRPr="00EB3A46">
        <w:rPr>
          <w:rFonts w:ascii="Arial" w:hAnsi="Arial"/>
          <w:i/>
          <w:u w:val="single"/>
          <w:lang w:val="en-US" w:eastAsia="zh-CN"/>
        </w:rPr>
        <w:t>PDCP Control PDUs</w:t>
      </w:r>
      <w:r w:rsidRPr="00EB3A46">
        <w:rPr>
          <w:rFonts w:ascii="Arial" w:hAnsi="Arial"/>
          <w:lang w:val="en-US" w:eastAsia="zh-CN"/>
        </w:rPr>
        <w:t xml:space="preserve"> to that RLC entity, or 2) neither </w:t>
      </w:r>
      <w:r w:rsidRPr="00EB3A46">
        <w:rPr>
          <w:rFonts w:ascii="Arial" w:hAnsi="Arial"/>
          <w:i/>
          <w:u w:val="single"/>
          <w:lang w:val="en-US" w:eastAsia="zh-CN"/>
        </w:rPr>
        <w:t>PDCP Control</w:t>
      </w:r>
      <w:r w:rsidRPr="00EB3A46">
        <w:rPr>
          <w:rFonts w:ascii="Arial" w:hAnsi="Arial"/>
          <w:lang w:val="en-US" w:eastAsia="zh-CN"/>
        </w:rPr>
        <w:t xml:space="preserve"> nor </w:t>
      </w:r>
      <w:r w:rsidRPr="00EB3A46">
        <w:rPr>
          <w:rFonts w:ascii="Arial" w:hAnsi="Arial"/>
          <w:i/>
          <w:u w:val="single"/>
          <w:lang w:val="en-US" w:eastAsia="zh-CN"/>
        </w:rPr>
        <w:t>PDCP</w:t>
      </w:r>
      <w:r w:rsidRPr="00EB3A46">
        <w:rPr>
          <w:rFonts w:ascii="Arial" w:hAnsi="Arial"/>
          <w:u w:val="single"/>
          <w:lang w:val="en-US" w:eastAsia="zh-CN"/>
        </w:rPr>
        <w:t xml:space="preserve"> </w:t>
      </w:r>
      <w:r w:rsidRPr="00EB3A46">
        <w:rPr>
          <w:rFonts w:ascii="Arial" w:hAnsi="Arial"/>
          <w:i/>
          <w:u w:val="single"/>
          <w:lang w:val="en-US" w:eastAsia="zh-CN"/>
        </w:rPr>
        <w:t>Data PDUs</w:t>
      </w:r>
      <w:r w:rsidRPr="00EB3A46">
        <w:rPr>
          <w:rFonts w:ascii="Arial" w:hAnsi="Arial"/>
          <w:lang w:val="en-US" w:eastAsia="zh-CN"/>
        </w:rPr>
        <w:t xml:space="preserve"> are delivered to that RLC entity. In this later case, it also needs to be discussed on which RLC entity the PDCP Control PDUs are transmitted. </w:t>
      </w:r>
    </w:p>
    <w:p w14:paraId="37B0FE35"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lastRenderedPageBreak/>
        <w:t>A second aspect to discuss is if the primary path can be dynamically changed from one RLC bearer to another RLC bearer by e.g. MAC CEs. If this is allowed, the UE behaviour of a UE configured with DC when the primary path has been changed and “PDCP data duplication” is deactivated needs to be discussed.</w:t>
      </w:r>
    </w:p>
    <w:p w14:paraId="1C14FCF1" w14:textId="77777777" w:rsidR="00E22723" w:rsidRPr="00EB3A46" w:rsidRDefault="00E22723">
      <w:pPr>
        <w:tabs>
          <w:tab w:val="right" w:pos="9639"/>
        </w:tabs>
        <w:rPr>
          <w:rFonts w:ascii="Arial" w:hAnsi="Arial"/>
          <w:lang w:val="en-US" w:eastAsia="zh-CN"/>
        </w:rPr>
      </w:pPr>
    </w:p>
    <w:p w14:paraId="6C385A2D" w14:textId="77777777" w:rsidR="00E22723" w:rsidRDefault="00413B34">
      <w:pPr>
        <w:pStyle w:val="ListParagraph"/>
        <w:numPr>
          <w:ilvl w:val="0"/>
          <w:numId w:val="20"/>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Should it be allowed to deactivate the primary path (i.e. the RLC bearer carrying PDCP Control PDUs) by a MAC CE?</w:t>
      </w:r>
    </w:p>
    <w:p w14:paraId="48E86C21" w14:textId="77777777" w:rsidR="00E22723" w:rsidRDefault="00413B34">
      <w:pPr>
        <w:pStyle w:val="ListParagraph"/>
        <w:numPr>
          <w:ilvl w:val="0"/>
          <w:numId w:val="20"/>
        </w:numPr>
        <w:tabs>
          <w:tab w:val="right" w:pos="9639"/>
        </w:tabs>
        <w:rPr>
          <w:rFonts w:ascii="Arial" w:eastAsia="Times New Roman" w:hAnsi="Arial"/>
          <w:sz w:val="20"/>
          <w:szCs w:val="20"/>
          <w:lang w:val="en-US" w:eastAsia="zh-CN"/>
        </w:rPr>
      </w:pPr>
      <w:r>
        <w:rPr>
          <w:rFonts w:ascii="Arial" w:hAnsi="Arial"/>
          <w:sz w:val="20"/>
          <w:szCs w:val="20"/>
          <w:lang w:val="en-US" w:eastAsia="zh-CN"/>
        </w:rPr>
        <w:t xml:space="preserve">If yes, what does “deactivating the </w:t>
      </w:r>
      <w:r>
        <w:rPr>
          <w:rFonts w:ascii="Arial" w:hAnsi="Arial"/>
          <w:i/>
          <w:sz w:val="20"/>
          <w:szCs w:val="20"/>
          <w:lang w:val="en-US" w:eastAsia="zh-CN"/>
        </w:rPr>
        <w:t>primary path</w:t>
      </w:r>
      <w:r>
        <w:rPr>
          <w:rFonts w:ascii="Arial" w:hAnsi="Arial"/>
          <w:sz w:val="20"/>
          <w:szCs w:val="20"/>
          <w:lang w:val="en-US" w:eastAsia="zh-CN"/>
        </w:rPr>
        <w:t xml:space="preserve">” mean? </w:t>
      </w:r>
    </w:p>
    <w:p w14:paraId="17890A87" w14:textId="77777777" w:rsidR="00E22723" w:rsidRDefault="00413B34">
      <w:pPr>
        <w:pStyle w:val="ListParagraph"/>
        <w:numPr>
          <w:ilvl w:val="1"/>
          <w:numId w:val="20"/>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PDCP entity does not deliver to the RLC entity configured as primary path PDCP Data PDUs but it delivers PDCP Control PDUs.</w:t>
      </w:r>
    </w:p>
    <w:p w14:paraId="7F659D07" w14:textId="77777777" w:rsidR="00E22723" w:rsidRDefault="00413B34">
      <w:pPr>
        <w:pStyle w:val="ListParagraph"/>
        <w:numPr>
          <w:ilvl w:val="1"/>
          <w:numId w:val="20"/>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PDCP entity does not deliver to the RLC entity configured as primary path PDCP Data PDUs or PDCP Control PDUs</w:t>
      </w:r>
    </w:p>
    <w:p w14:paraId="78461A63" w14:textId="77777777" w:rsidR="00E22723" w:rsidRDefault="00413B34">
      <w:pPr>
        <w:pStyle w:val="ListParagraph"/>
        <w:numPr>
          <w:ilvl w:val="2"/>
          <w:numId w:val="20"/>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Explain how PDCP Control PDUs would be delivered.</w:t>
      </w:r>
    </w:p>
    <w:p w14:paraId="346F4A1E" w14:textId="77777777" w:rsidR="00E22723" w:rsidRDefault="00413B34">
      <w:pPr>
        <w:pStyle w:val="ListParagraph"/>
        <w:numPr>
          <w:ilvl w:val="1"/>
          <w:numId w:val="20"/>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Other option. Companies are invited to expand.</w:t>
      </w:r>
      <w:r>
        <w:rPr>
          <w:rFonts w:ascii="Arial" w:eastAsia="Times New Roman" w:hAnsi="Arial"/>
          <w:sz w:val="20"/>
          <w:szCs w:val="20"/>
          <w:lang w:val="en-GB" w:eastAsia="zh-CN"/>
        </w:rPr>
        <w:br/>
      </w:r>
    </w:p>
    <w:p w14:paraId="2C7B2802" w14:textId="77777777" w:rsidR="00E22723" w:rsidRDefault="00413B34">
      <w:pPr>
        <w:pStyle w:val="ListParagraph"/>
        <w:numPr>
          <w:ilvl w:val="0"/>
          <w:numId w:val="20"/>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Should it be allowed changing that the primary path by a MAC CEs? Please, explain the UE behaviour of a UE configured with DC when the primary path has been changed and “PDCP data duplication” is deactivated.</w:t>
      </w:r>
    </w:p>
    <w:p w14:paraId="0BBA96AB" w14:textId="77777777" w:rsidR="00E22723" w:rsidRPr="00EB3A46" w:rsidRDefault="00E22723">
      <w:pPr>
        <w:tabs>
          <w:tab w:val="right" w:pos="9639"/>
        </w:tabs>
        <w:ind w:left="1134"/>
        <w:rPr>
          <w:rFonts w:ascii="Arial" w:hAnsi="Arial"/>
          <w:lang w:val="en-US" w:eastAsia="zh-CN"/>
        </w:rPr>
      </w:pPr>
    </w:p>
    <w:tbl>
      <w:tblPr>
        <w:tblStyle w:val="TableGrid"/>
        <w:tblW w:w="9535" w:type="dxa"/>
        <w:tblLayout w:type="fixed"/>
        <w:tblLook w:val="04A0" w:firstRow="1" w:lastRow="0" w:firstColumn="1" w:lastColumn="0" w:noHBand="0" w:noVBand="1"/>
      </w:tblPr>
      <w:tblGrid>
        <w:gridCol w:w="1183"/>
        <w:gridCol w:w="939"/>
        <w:gridCol w:w="961"/>
        <w:gridCol w:w="6452"/>
      </w:tblGrid>
      <w:tr w:rsidR="00E22723" w14:paraId="1182AE17" w14:textId="77777777" w:rsidTr="00C5314B">
        <w:tc>
          <w:tcPr>
            <w:tcW w:w="1183" w:type="dxa"/>
          </w:tcPr>
          <w:p w14:paraId="1032CB9B"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Company</w:t>
            </w:r>
          </w:p>
        </w:tc>
        <w:tc>
          <w:tcPr>
            <w:tcW w:w="939" w:type="dxa"/>
          </w:tcPr>
          <w:p w14:paraId="07B9B69B"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A (yes/no)</w:t>
            </w:r>
          </w:p>
        </w:tc>
        <w:tc>
          <w:tcPr>
            <w:tcW w:w="961" w:type="dxa"/>
          </w:tcPr>
          <w:p w14:paraId="7A9EFBBF"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B (1./2./3.)</w:t>
            </w:r>
          </w:p>
        </w:tc>
        <w:tc>
          <w:tcPr>
            <w:tcW w:w="6452" w:type="dxa"/>
          </w:tcPr>
          <w:p w14:paraId="402CCB5E"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Other comments</w:t>
            </w:r>
          </w:p>
        </w:tc>
      </w:tr>
      <w:tr w:rsidR="00E22723" w:rsidRPr="00475587" w14:paraId="54049E59" w14:textId="77777777" w:rsidTr="00C5314B">
        <w:tc>
          <w:tcPr>
            <w:tcW w:w="1183" w:type="dxa"/>
          </w:tcPr>
          <w:p w14:paraId="5D5D7322"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939" w:type="dxa"/>
          </w:tcPr>
          <w:p w14:paraId="6516C3D4"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961" w:type="dxa"/>
          </w:tcPr>
          <w:p w14:paraId="35638C1C" w14:textId="77777777" w:rsidR="00E22723" w:rsidRDefault="00E22723">
            <w:pPr>
              <w:tabs>
                <w:tab w:val="right" w:pos="9639"/>
              </w:tabs>
              <w:rPr>
                <w:rFonts w:ascii="Arial" w:eastAsia="Calibri" w:hAnsi="Arial"/>
                <w:lang w:eastAsia="zh-CN"/>
              </w:rPr>
            </w:pPr>
          </w:p>
        </w:tc>
        <w:tc>
          <w:tcPr>
            <w:tcW w:w="6452" w:type="dxa"/>
          </w:tcPr>
          <w:p w14:paraId="4702DDD2"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There is always a need for a primary path used as fallback path when duplication is deactivated. As elaborated above, we only see the need to extend Rel-15 duplication to support CA+DC configuration, where dynamic leg selection consists in switching between CA and DC duplication. A primary path is configured in each CG which acts as the legacy primary path when the duplication is in CA mode in that CG. In addition, one of both such primary paths is configured to be the primary path in DC mode. Hence, when switching from CA to DC, the active primary path may be switched from one CG to the other, but there is always one active primary path (never deactivated).  </w:t>
            </w:r>
          </w:p>
        </w:tc>
      </w:tr>
      <w:tr w:rsidR="00E22723" w:rsidRPr="00475587" w14:paraId="02270B89" w14:textId="77777777" w:rsidTr="00C5314B">
        <w:tc>
          <w:tcPr>
            <w:tcW w:w="1183" w:type="dxa"/>
          </w:tcPr>
          <w:p w14:paraId="503BAD19" w14:textId="77777777" w:rsidR="00E22723" w:rsidRDefault="00413B34">
            <w:pPr>
              <w:tabs>
                <w:tab w:val="right" w:pos="9639"/>
              </w:tabs>
              <w:rPr>
                <w:rFonts w:eastAsia="Calibri"/>
                <w:lang w:val="de-DE"/>
              </w:rPr>
            </w:pPr>
            <w:r>
              <w:rPr>
                <w:rFonts w:ascii="Arial" w:eastAsia="Malgun Gothic" w:hAnsi="Arial" w:hint="eastAsia"/>
                <w:lang w:eastAsia="ko-KR"/>
              </w:rPr>
              <w:t>LG</w:t>
            </w:r>
          </w:p>
        </w:tc>
        <w:tc>
          <w:tcPr>
            <w:tcW w:w="939" w:type="dxa"/>
          </w:tcPr>
          <w:p w14:paraId="1C6C8016" w14:textId="77777777" w:rsidR="00E22723" w:rsidRDefault="00413B34">
            <w:pPr>
              <w:tabs>
                <w:tab w:val="right" w:pos="9639"/>
              </w:tabs>
              <w:rPr>
                <w:rFonts w:eastAsia="Calibri"/>
                <w:lang w:val="de-DE"/>
              </w:rPr>
            </w:pPr>
            <w:r>
              <w:rPr>
                <w:rFonts w:ascii="Arial" w:eastAsia="Malgun Gothic" w:hAnsi="Arial" w:hint="eastAsia"/>
                <w:lang w:eastAsia="ko-KR"/>
              </w:rPr>
              <w:t>Yes</w:t>
            </w:r>
          </w:p>
        </w:tc>
        <w:tc>
          <w:tcPr>
            <w:tcW w:w="961" w:type="dxa"/>
          </w:tcPr>
          <w:p w14:paraId="097A83F8" w14:textId="77777777" w:rsidR="00E22723" w:rsidRDefault="00413B34">
            <w:pPr>
              <w:tabs>
                <w:tab w:val="right" w:pos="9639"/>
              </w:tabs>
              <w:rPr>
                <w:rFonts w:eastAsia="Calibri"/>
                <w:lang w:val="de-DE"/>
              </w:rPr>
            </w:pPr>
            <w:r>
              <w:rPr>
                <w:rFonts w:ascii="Arial" w:eastAsia="Malgun Gothic" w:hAnsi="Arial" w:hint="eastAsia"/>
                <w:lang w:eastAsia="ko-KR"/>
              </w:rPr>
              <w:t>3</w:t>
            </w:r>
          </w:p>
        </w:tc>
        <w:tc>
          <w:tcPr>
            <w:tcW w:w="6452" w:type="dxa"/>
          </w:tcPr>
          <w:p w14:paraId="3C256882"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PDCP Control PDU is transmitted to a</w:t>
            </w:r>
            <w:r w:rsidRPr="003F6826">
              <w:rPr>
                <w:rFonts w:ascii="Arial" w:eastAsia="Calibri" w:hAnsi="Arial" w:hint="eastAsia"/>
                <w:lang w:val="en-US" w:eastAsia="zh-CN"/>
              </w:rPr>
              <w:t>ll the active RLC entities.</w:t>
            </w:r>
          </w:p>
        </w:tc>
      </w:tr>
      <w:tr w:rsidR="00E22723" w:rsidRPr="00475587" w14:paraId="38702E12" w14:textId="77777777" w:rsidTr="00C5314B">
        <w:tc>
          <w:tcPr>
            <w:tcW w:w="1183" w:type="dxa"/>
          </w:tcPr>
          <w:p w14:paraId="2EF2451C"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939" w:type="dxa"/>
          </w:tcPr>
          <w:p w14:paraId="1F5221D0" w14:textId="77777777" w:rsidR="00E22723" w:rsidRDefault="00413B34">
            <w:pPr>
              <w:tabs>
                <w:tab w:val="right" w:pos="9639"/>
              </w:tabs>
              <w:rPr>
                <w:rFonts w:ascii="Arial" w:hAnsi="Arial"/>
                <w:lang w:eastAsia="zh-CN"/>
              </w:rPr>
            </w:pPr>
            <w:r>
              <w:rPr>
                <w:rFonts w:ascii="Arial" w:hAnsi="Arial" w:hint="eastAsia"/>
                <w:lang w:eastAsia="zh-CN"/>
              </w:rPr>
              <w:t>N</w:t>
            </w:r>
            <w:r>
              <w:rPr>
                <w:rFonts w:ascii="Arial" w:hAnsi="Arial"/>
                <w:lang w:eastAsia="zh-CN"/>
              </w:rPr>
              <w:t>o</w:t>
            </w:r>
          </w:p>
        </w:tc>
        <w:tc>
          <w:tcPr>
            <w:tcW w:w="961" w:type="dxa"/>
          </w:tcPr>
          <w:p w14:paraId="2CE7DC7D" w14:textId="77777777" w:rsidR="00E22723" w:rsidRDefault="00E22723">
            <w:pPr>
              <w:tabs>
                <w:tab w:val="right" w:pos="9639"/>
              </w:tabs>
              <w:rPr>
                <w:rFonts w:ascii="Arial" w:eastAsia="Calibri" w:hAnsi="Arial"/>
                <w:lang w:eastAsia="zh-CN"/>
              </w:rPr>
            </w:pPr>
          </w:p>
        </w:tc>
        <w:tc>
          <w:tcPr>
            <w:tcW w:w="6452" w:type="dxa"/>
          </w:tcPr>
          <w:p w14:paraId="56027C87" w14:textId="77777777" w:rsidR="00E22723" w:rsidRPr="003F6826" w:rsidRDefault="00413B34">
            <w:pPr>
              <w:tabs>
                <w:tab w:val="right" w:pos="9639"/>
              </w:tabs>
              <w:rPr>
                <w:rFonts w:ascii="Arial" w:hAnsi="Arial"/>
                <w:lang w:val="en-US" w:eastAsia="zh-CN"/>
              </w:rPr>
            </w:pPr>
            <w:r w:rsidRPr="003F6826">
              <w:rPr>
                <w:rFonts w:ascii="Arial" w:hAnsi="Arial"/>
                <w:lang w:val="en-US" w:eastAsia="zh-CN"/>
              </w:rPr>
              <w:t xml:space="preserve">Similar as PSCell cannot be deactivated, the primary path cannot be deactivated so that it can always provide some fallback-like actions/operations.   </w:t>
            </w:r>
          </w:p>
        </w:tc>
      </w:tr>
      <w:tr w:rsidR="00E22723" w:rsidRPr="00AC2680" w14:paraId="33FAED00" w14:textId="77777777" w:rsidTr="00C5314B">
        <w:tc>
          <w:tcPr>
            <w:tcW w:w="1183" w:type="dxa"/>
          </w:tcPr>
          <w:p w14:paraId="42A43903" w14:textId="77777777" w:rsidR="00E22723" w:rsidRDefault="00413B34">
            <w:pPr>
              <w:tabs>
                <w:tab w:val="right" w:pos="9639"/>
              </w:tabs>
              <w:rPr>
                <w:rFonts w:ascii="Arial" w:eastAsia="Calibri" w:hAnsi="Arial"/>
                <w:lang w:val="de-DE" w:eastAsia="zh-CN"/>
              </w:rPr>
            </w:pPr>
            <w:r>
              <w:rPr>
                <w:rFonts w:ascii="Arial" w:eastAsia="Calibri" w:hAnsi="Arial"/>
                <w:lang w:eastAsia="zh-CN"/>
              </w:rPr>
              <w:t>Ericsson</w:t>
            </w:r>
          </w:p>
        </w:tc>
        <w:tc>
          <w:tcPr>
            <w:tcW w:w="939" w:type="dxa"/>
          </w:tcPr>
          <w:p w14:paraId="312C0514" w14:textId="77777777" w:rsidR="00E22723" w:rsidRDefault="00413B34">
            <w:pPr>
              <w:tabs>
                <w:tab w:val="right" w:pos="9639"/>
              </w:tabs>
              <w:rPr>
                <w:rFonts w:ascii="Arial" w:eastAsia="Calibri" w:hAnsi="Arial"/>
                <w:lang w:val="de-DE" w:eastAsia="zh-CN"/>
              </w:rPr>
            </w:pPr>
            <w:r>
              <w:rPr>
                <w:rFonts w:ascii="Arial" w:eastAsia="Calibri" w:hAnsi="Arial"/>
                <w:lang w:eastAsia="zh-CN"/>
              </w:rPr>
              <w:t>Yes</w:t>
            </w:r>
          </w:p>
        </w:tc>
        <w:tc>
          <w:tcPr>
            <w:tcW w:w="961" w:type="dxa"/>
          </w:tcPr>
          <w:p w14:paraId="00CB93B5" w14:textId="77777777" w:rsidR="00E22723" w:rsidRDefault="00413B34">
            <w:pPr>
              <w:tabs>
                <w:tab w:val="right" w:pos="9639"/>
              </w:tabs>
              <w:rPr>
                <w:rFonts w:ascii="Arial" w:eastAsia="Calibri" w:hAnsi="Arial"/>
                <w:lang w:val="de-DE" w:eastAsia="zh-CN"/>
              </w:rPr>
            </w:pPr>
            <w:r>
              <w:rPr>
                <w:rFonts w:ascii="Arial" w:eastAsia="Calibri" w:hAnsi="Arial"/>
                <w:lang w:eastAsia="zh-CN"/>
              </w:rPr>
              <w:t>1.</w:t>
            </w:r>
          </w:p>
        </w:tc>
        <w:tc>
          <w:tcPr>
            <w:tcW w:w="6452" w:type="dxa"/>
          </w:tcPr>
          <w:p w14:paraId="1CEE2627"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Deactivating the primary path should mean that PDCP does not deliver PDCP Data PDUs but it still delivers PDCP Control PDUs.</w:t>
            </w:r>
          </w:p>
          <w:p w14:paraId="773A5DC3" w14:textId="77777777" w:rsidR="00E22723" w:rsidRPr="003F6826" w:rsidRDefault="00413B34">
            <w:pPr>
              <w:tabs>
                <w:tab w:val="right" w:pos="9639"/>
              </w:tabs>
              <w:rPr>
                <w:rFonts w:ascii="Arial" w:eastAsia="Calibri" w:hAnsi="Arial"/>
                <w:lang w:val="en-US" w:eastAsia="zh-CN"/>
              </w:rPr>
            </w:pPr>
            <w:r>
              <w:rPr>
                <w:rFonts w:ascii="Arial" w:eastAsia="Calibri" w:hAnsi="Arial"/>
                <w:lang w:val="en-US" w:eastAsia="zh-CN"/>
              </w:rPr>
              <w:t xml:space="preserve">The reason to configure multiple RLC entities for URLLC is to meet the reliability and latency requirements by dynamically selecting and activating the best </w:t>
            </w:r>
            <w:r w:rsidRPr="003F6826">
              <w:rPr>
                <w:rFonts w:ascii="Arial" w:eastAsia="Calibri" w:hAnsi="Arial"/>
                <w:lang w:val="en-US" w:eastAsia="zh-CN"/>
              </w:rPr>
              <w:t>subset of</w:t>
            </w:r>
            <w:r>
              <w:rPr>
                <w:rFonts w:ascii="Arial" w:eastAsia="Calibri" w:hAnsi="Arial"/>
                <w:lang w:val="en-US" w:eastAsia="zh-CN"/>
              </w:rPr>
              <w:t xml:space="preserve"> RLC entities.</w:t>
            </w:r>
            <w:r w:rsidRPr="003F6826">
              <w:rPr>
                <w:rFonts w:ascii="Arial" w:eastAsia="Calibri" w:hAnsi="Arial"/>
                <w:lang w:val="en-US" w:eastAsia="zh-CN"/>
              </w:rPr>
              <w:t xml:space="preserve"> It would be restrictive to mandate that primary path must always be part of that subset.</w:t>
            </w:r>
          </w:p>
          <w:p w14:paraId="152C0501"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 xml:space="preserve">Reliability/latency requirements for PDCP Control PDUs are not the same as for URLLC. Thus, changing the RLC entity for PDCP Control (i.e. primary path) is not really justified. </w:t>
            </w:r>
          </w:p>
          <w:p w14:paraId="54C8BCAC" w14:textId="77777777" w:rsidR="00E22723" w:rsidRPr="003F6826" w:rsidRDefault="00413B34">
            <w:pPr>
              <w:tabs>
                <w:tab w:val="right" w:pos="9639"/>
              </w:tabs>
              <w:rPr>
                <w:rFonts w:ascii="Arial" w:eastAsia="Calibri" w:hAnsi="Arial"/>
                <w:lang w:val="en-US" w:eastAsia="zh-CN"/>
              </w:rPr>
            </w:pPr>
            <w:r>
              <w:rPr>
                <w:rFonts w:ascii="Arial" w:eastAsia="Calibri" w:hAnsi="Arial"/>
                <w:lang w:val="en-US" w:eastAsia="zh-CN"/>
              </w:rPr>
              <w:lastRenderedPageBreak/>
              <w:t>Option 1. is the simplest approach and it avoids introducing mechanisms and rules to control the primary path upon activation or de</w:t>
            </w:r>
            <w:r w:rsidRPr="003F6826">
              <w:rPr>
                <w:rFonts w:ascii="Arial" w:eastAsia="Calibri" w:hAnsi="Arial"/>
                <w:lang w:val="en-US" w:eastAsia="zh-CN"/>
              </w:rPr>
              <w:t>-</w:t>
            </w:r>
            <w:r>
              <w:rPr>
                <w:rFonts w:ascii="Arial" w:eastAsia="Calibri" w:hAnsi="Arial"/>
                <w:lang w:val="en-US" w:eastAsia="zh-CN"/>
              </w:rPr>
              <w:t>activation.</w:t>
            </w:r>
          </w:p>
        </w:tc>
      </w:tr>
      <w:tr w:rsidR="00E22723" w:rsidRPr="00475587" w14:paraId="01380C02" w14:textId="77777777" w:rsidTr="00C5314B">
        <w:tc>
          <w:tcPr>
            <w:tcW w:w="1183" w:type="dxa"/>
          </w:tcPr>
          <w:p w14:paraId="3C62DCA9"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lastRenderedPageBreak/>
              <w:t>Qualcomm</w:t>
            </w:r>
          </w:p>
        </w:tc>
        <w:tc>
          <w:tcPr>
            <w:tcW w:w="939" w:type="dxa"/>
          </w:tcPr>
          <w:p w14:paraId="37B81A0F"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No</w:t>
            </w:r>
          </w:p>
        </w:tc>
        <w:tc>
          <w:tcPr>
            <w:tcW w:w="961" w:type="dxa"/>
          </w:tcPr>
          <w:p w14:paraId="2CCC830C" w14:textId="77777777" w:rsidR="00E22723" w:rsidRDefault="00E22723">
            <w:pPr>
              <w:tabs>
                <w:tab w:val="right" w:pos="9639"/>
              </w:tabs>
              <w:rPr>
                <w:rFonts w:ascii="Arial" w:eastAsia="Calibri" w:hAnsi="Arial"/>
                <w:lang w:val="en-US" w:eastAsia="zh-CN"/>
              </w:rPr>
            </w:pPr>
          </w:p>
        </w:tc>
        <w:tc>
          <w:tcPr>
            <w:tcW w:w="6452" w:type="dxa"/>
          </w:tcPr>
          <w:p w14:paraId="3CCC35C8"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Please see answer to question 5.</w:t>
            </w:r>
          </w:p>
        </w:tc>
      </w:tr>
      <w:tr w:rsidR="00E22723" w:rsidRPr="00475587" w14:paraId="4C0C6C35" w14:textId="77777777" w:rsidTr="00C5314B">
        <w:tc>
          <w:tcPr>
            <w:tcW w:w="1183" w:type="dxa"/>
          </w:tcPr>
          <w:p w14:paraId="5E314DBD"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vivo</w:t>
            </w:r>
          </w:p>
        </w:tc>
        <w:tc>
          <w:tcPr>
            <w:tcW w:w="939" w:type="dxa"/>
          </w:tcPr>
          <w:p w14:paraId="24804187"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Yes</w:t>
            </w:r>
          </w:p>
        </w:tc>
        <w:tc>
          <w:tcPr>
            <w:tcW w:w="961" w:type="dxa"/>
          </w:tcPr>
          <w:p w14:paraId="675E8C44"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3</w:t>
            </w:r>
          </w:p>
        </w:tc>
        <w:tc>
          <w:tcPr>
            <w:tcW w:w="6452" w:type="dxa"/>
          </w:tcPr>
          <w:p w14:paraId="3137FDB2"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We think the PDCP control PDCP can be sent via any activated leg.</w:t>
            </w:r>
          </w:p>
        </w:tc>
      </w:tr>
      <w:tr w:rsidR="00E22723" w:rsidRPr="00475587" w14:paraId="7FDC6B9E" w14:textId="77777777" w:rsidTr="00C5314B">
        <w:tc>
          <w:tcPr>
            <w:tcW w:w="1183" w:type="dxa"/>
          </w:tcPr>
          <w:p w14:paraId="139FFF3A"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Apple</w:t>
            </w:r>
          </w:p>
        </w:tc>
        <w:tc>
          <w:tcPr>
            <w:tcW w:w="939" w:type="dxa"/>
          </w:tcPr>
          <w:p w14:paraId="7C0F22F7"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Yes</w:t>
            </w:r>
          </w:p>
        </w:tc>
        <w:tc>
          <w:tcPr>
            <w:tcW w:w="961" w:type="dxa"/>
          </w:tcPr>
          <w:p w14:paraId="6BBD6832"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3</w:t>
            </w:r>
          </w:p>
        </w:tc>
        <w:tc>
          <w:tcPr>
            <w:tcW w:w="6452" w:type="dxa"/>
          </w:tcPr>
          <w:p w14:paraId="5C5339C7" w14:textId="77777777" w:rsidR="00E22723"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PDCP control PDU can be transmitted via any activated leg. </w:t>
            </w:r>
          </w:p>
        </w:tc>
      </w:tr>
      <w:tr w:rsidR="00E22723" w:rsidRPr="00475587" w14:paraId="595810DD" w14:textId="77777777" w:rsidTr="00C5314B">
        <w:tc>
          <w:tcPr>
            <w:tcW w:w="1183" w:type="dxa"/>
          </w:tcPr>
          <w:p w14:paraId="461994EB" w14:textId="77777777" w:rsidR="00E22723" w:rsidRDefault="00413B34">
            <w:pPr>
              <w:tabs>
                <w:tab w:val="right" w:pos="9639"/>
              </w:tabs>
              <w:rPr>
                <w:rFonts w:ascii="Arial" w:eastAsia="Calibri" w:hAnsi="Arial"/>
                <w:lang w:val="en-US" w:eastAsia="zh-CN"/>
              </w:rPr>
            </w:pPr>
            <w:r>
              <w:rPr>
                <w:rFonts w:ascii="Arial" w:hAnsi="Arial" w:hint="eastAsia"/>
                <w:lang w:val="en-US" w:eastAsia="zh-CN"/>
              </w:rPr>
              <w:t>SPRD</w:t>
            </w:r>
          </w:p>
        </w:tc>
        <w:tc>
          <w:tcPr>
            <w:tcW w:w="939" w:type="dxa"/>
          </w:tcPr>
          <w:p w14:paraId="5E72D369" w14:textId="77777777" w:rsidR="00E22723" w:rsidRDefault="00413B34">
            <w:pPr>
              <w:tabs>
                <w:tab w:val="right" w:pos="9639"/>
              </w:tabs>
              <w:rPr>
                <w:rFonts w:ascii="Arial" w:eastAsia="Calibri" w:hAnsi="Arial"/>
                <w:lang w:val="en-US" w:eastAsia="zh-CN"/>
              </w:rPr>
            </w:pPr>
            <w:r>
              <w:rPr>
                <w:rFonts w:ascii="Arial" w:eastAsia="Calibri" w:hAnsi="Arial" w:hint="eastAsia"/>
                <w:lang w:val="de-DE" w:eastAsia="zh-CN"/>
              </w:rPr>
              <w:t>Yes</w:t>
            </w:r>
          </w:p>
        </w:tc>
        <w:tc>
          <w:tcPr>
            <w:tcW w:w="961" w:type="dxa"/>
          </w:tcPr>
          <w:p w14:paraId="76254D64" w14:textId="77777777" w:rsidR="00E22723" w:rsidRDefault="00413B34">
            <w:pPr>
              <w:tabs>
                <w:tab w:val="right" w:pos="9639"/>
              </w:tabs>
              <w:rPr>
                <w:rFonts w:ascii="Arial" w:eastAsia="Calibri" w:hAnsi="Arial"/>
                <w:lang w:val="en-US" w:eastAsia="zh-CN"/>
              </w:rPr>
            </w:pPr>
            <w:r>
              <w:rPr>
                <w:rFonts w:ascii="Arial" w:eastAsia="Calibri" w:hAnsi="Arial" w:hint="eastAsia"/>
                <w:lang w:val="de-DE" w:eastAsia="zh-CN"/>
              </w:rPr>
              <w:t>3</w:t>
            </w:r>
          </w:p>
        </w:tc>
        <w:tc>
          <w:tcPr>
            <w:tcW w:w="6452" w:type="dxa"/>
          </w:tcPr>
          <w:p w14:paraId="1016E4E6" w14:textId="77777777" w:rsidR="00E22723" w:rsidRPr="003F6826" w:rsidRDefault="00413B34">
            <w:pPr>
              <w:tabs>
                <w:tab w:val="right" w:pos="9639"/>
              </w:tabs>
              <w:rPr>
                <w:rFonts w:ascii="Arial" w:eastAsia="Calibri" w:hAnsi="Arial"/>
                <w:lang w:val="en-US" w:eastAsia="zh-CN"/>
              </w:rPr>
            </w:pPr>
            <w:r>
              <w:rPr>
                <w:rFonts w:ascii="Arial" w:eastAsia="Calibri" w:hAnsi="Arial"/>
                <w:lang w:val="en-US" w:eastAsia="zh-CN"/>
              </w:rPr>
              <w:t xml:space="preserve">There is no need to configure a primary path. And </w:t>
            </w:r>
            <w:r>
              <w:rPr>
                <w:rFonts w:ascii="Arial" w:eastAsia="Calibri" w:hAnsi="Arial" w:hint="eastAsia"/>
                <w:lang w:val="en-US" w:eastAsia="zh-CN"/>
              </w:rPr>
              <w:t xml:space="preserve">PDCP Control PDU can be transmitted </w:t>
            </w:r>
            <w:r>
              <w:rPr>
                <w:rFonts w:ascii="Arial" w:eastAsia="Calibri" w:hAnsi="Arial"/>
                <w:lang w:val="en-US" w:eastAsia="zh-CN"/>
              </w:rPr>
              <w:t>via</w:t>
            </w:r>
            <w:r>
              <w:rPr>
                <w:rFonts w:ascii="Arial" w:eastAsia="Calibri" w:hAnsi="Arial" w:hint="eastAsia"/>
                <w:lang w:val="en-US" w:eastAsia="zh-CN"/>
              </w:rPr>
              <w:t xml:space="preserve"> </w:t>
            </w:r>
            <w:r>
              <w:rPr>
                <w:rFonts w:ascii="Arial" w:eastAsia="Calibri" w:hAnsi="Arial"/>
                <w:lang w:val="en-US" w:eastAsia="zh-CN"/>
              </w:rPr>
              <w:t xml:space="preserve">any of the </w:t>
            </w:r>
            <w:r w:rsidRPr="003F6826">
              <w:rPr>
                <w:rFonts w:ascii="Arial" w:eastAsia="Calibri" w:hAnsi="Arial" w:hint="eastAsia"/>
                <w:lang w:val="en-US" w:eastAsia="zh-CN"/>
              </w:rPr>
              <w:t>activated RLC entities</w:t>
            </w:r>
            <w:r w:rsidRPr="003F6826">
              <w:rPr>
                <w:rFonts w:ascii="Arial" w:eastAsia="Calibri" w:hAnsi="Arial"/>
                <w:lang w:val="en-US" w:eastAsia="zh-CN"/>
              </w:rPr>
              <w:t>.</w:t>
            </w:r>
          </w:p>
        </w:tc>
      </w:tr>
      <w:tr w:rsidR="00E22723" w:rsidRPr="00475587" w14:paraId="619F2338" w14:textId="77777777" w:rsidTr="00C5314B">
        <w:tc>
          <w:tcPr>
            <w:tcW w:w="1183" w:type="dxa"/>
          </w:tcPr>
          <w:p w14:paraId="228BC8CD" w14:textId="77777777" w:rsidR="00E22723" w:rsidRDefault="00413B34">
            <w:pPr>
              <w:tabs>
                <w:tab w:val="right" w:pos="9639"/>
              </w:tabs>
              <w:rPr>
                <w:rFonts w:ascii="Arial" w:hAnsi="Arial"/>
                <w:lang w:val="en-US" w:eastAsia="zh-CN"/>
              </w:rPr>
            </w:pPr>
            <w:r>
              <w:rPr>
                <w:rFonts w:ascii="Arial" w:hAnsi="Arial" w:hint="eastAsia"/>
                <w:lang w:val="en-US" w:eastAsia="zh-CN"/>
              </w:rPr>
              <w:t>H</w:t>
            </w:r>
            <w:r>
              <w:rPr>
                <w:rFonts w:ascii="Arial" w:hAnsi="Arial"/>
                <w:lang w:val="en-US" w:eastAsia="zh-CN"/>
              </w:rPr>
              <w:t>uawei, HiSilicon</w:t>
            </w:r>
          </w:p>
        </w:tc>
        <w:tc>
          <w:tcPr>
            <w:tcW w:w="939" w:type="dxa"/>
          </w:tcPr>
          <w:p w14:paraId="67A32421" w14:textId="77777777" w:rsidR="00E22723" w:rsidRDefault="00413B34">
            <w:pPr>
              <w:tabs>
                <w:tab w:val="right" w:pos="9639"/>
              </w:tabs>
              <w:rPr>
                <w:rFonts w:ascii="Arial" w:hAnsi="Arial"/>
                <w:lang w:val="en-US" w:eastAsia="zh-CN"/>
              </w:rPr>
            </w:pPr>
            <w:r>
              <w:rPr>
                <w:rFonts w:ascii="Arial" w:hAnsi="Arial" w:hint="eastAsia"/>
                <w:lang w:val="en-US" w:eastAsia="zh-CN"/>
              </w:rPr>
              <w:t>Y</w:t>
            </w:r>
            <w:r>
              <w:rPr>
                <w:rFonts w:ascii="Arial" w:hAnsi="Arial"/>
                <w:lang w:val="en-US" w:eastAsia="zh-CN"/>
              </w:rPr>
              <w:t>es</w:t>
            </w:r>
          </w:p>
        </w:tc>
        <w:tc>
          <w:tcPr>
            <w:tcW w:w="961" w:type="dxa"/>
          </w:tcPr>
          <w:p w14:paraId="78AE0703" w14:textId="77777777" w:rsidR="00E22723" w:rsidRDefault="00413B34">
            <w:pPr>
              <w:tabs>
                <w:tab w:val="right" w:pos="9639"/>
              </w:tabs>
              <w:rPr>
                <w:rFonts w:ascii="Arial" w:hAnsi="Arial"/>
                <w:lang w:val="en-US" w:eastAsia="zh-CN"/>
              </w:rPr>
            </w:pPr>
            <w:r>
              <w:rPr>
                <w:rFonts w:ascii="Arial" w:hAnsi="Arial" w:hint="eastAsia"/>
                <w:lang w:val="en-US" w:eastAsia="zh-CN"/>
              </w:rPr>
              <w:t>3</w:t>
            </w:r>
          </w:p>
        </w:tc>
        <w:tc>
          <w:tcPr>
            <w:tcW w:w="6452" w:type="dxa"/>
          </w:tcPr>
          <w:p w14:paraId="474FF60D" w14:textId="77777777" w:rsidR="00E22723" w:rsidRPr="003F6826" w:rsidRDefault="00413B34">
            <w:pPr>
              <w:tabs>
                <w:tab w:val="right" w:pos="9639"/>
              </w:tabs>
              <w:rPr>
                <w:rFonts w:ascii="Arial" w:eastAsia="Calibri" w:hAnsi="Arial"/>
                <w:lang w:val="en-US" w:eastAsia="zh-CN"/>
              </w:rPr>
            </w:pPr>
            <w:bookmarkStart w:id="10" w:name="OLE_LINK5"/>
            <w:r>
              <w:rPr>
                <w:rFonts w:ascii="Arial" w:eastAsia="Calibri" w:hAnsi="Arial"/>
                <w:lang w:val="en-US" w:eastAsia="zh-CN"/>
              </w:rPr>
              <w:t>PDCP control PDU can be duplicated or sent via any activated leg.</w:t>
            </w:r>
            <w:bookmarkEnd w:id="10"/>
          </w:p>
        </w:tc>
      </w:tr>
      <w:tr w:rsidR="00E22723" w:rsidRPr="00475587" w14:paraId="67B27F7C" w14:textId="77777777" w:rsidTr="00C5314B">
        <w:tc>
          <w:tcPr>
            <w:tcW w:w="1183" w:type="dxa"/>
          </w:tcPr>
          <w:p w14:paraId="3116F4A9"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939" w:type="dxa"/>
          </w:tcPr>
          <w:p w14:paraId="58B4BEA6" w14:textId="77777777" w:rsidR="00E22723" w:rsidRDefault="00413B34">
            <w:pPr>
              <w:tabs>
                <w:tab w:val="right" w:pos="9639"/>
              </w:tabs>
              <w:rPr>
                <w:rFonts w:ascii="Arial" w:hAnsi="Arial"/>
                <w:lang w:val="en-US" w:eastAsia="zh-CN"/>
              </w:rPr>
            </w:pPr>
            <w:r>
              <w:rPr>
                <w:rFonts w:ascii="Arial" w:hAnsi="Arial" w:hint="eastAsia"/>
                <w:lang w:val="en-US" w:eastAsia="zh-CN"/>
              </w:rPr>
              <w:t>No</w:t>
            </w:r>
          </w:p>
        </w:tc>
        <w:tc>
          <w:tcPr>
            <w:tcW w:w="961" w:type="dxa"/>
          </w:tcPr>
          <w:p w14:paraId="2902DC8B" w14:textId="77777777" w:rsidR="00E22723" w:rsidRDefault="00E22723">
            <w:pPr>
              <w:tabs>
                <w:tab w:val="right" w:pos="9639"/>
              </w:tabs>
              <w:rPr>
                <w:rFonts w:ascii="Arial" w:hAnsi="Arial"/>
                <w:lang w:val="en-US" w:eastAsia="zh-CN"/>
              </w:rPr>
            </w:pPr>
          </w:p>
        </w:tc>
        <w:tc>
          <w:tcPr>
            <w:tcW w:w="6452" w:type="dxa"/>
          </w:tcPr>
          <w:p w14:paraId="6DD38C19"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 xml:space="preserve">An activated primary path is always needed in case multiple RLC entities are configured for one DRB with uplink transmission.  </w:t>
            </w:r>
          </w:p>
        </w:tc>
      </w:tr>
      <w:tr w:rsidR="00814D42" w:rsidRPr="00475587" w14:paraId="302A5D4C" w14:textId="77777777" w:rsidTr="00C5314B">
        <w:tc>
          <w:tcPr>
            <w:tcW w:w="1183" w:type="dxa"/>
          </w:tcPr>
          <w:p w14:paraId="45D1A12C" w14:textId="77777777" w:rsidR="00814D42" w:rsidRPr="001A4086" w:rsidRDefault="00814D42" w:rsidP="003F6826">
            <w:pPr>
              <w:tabs>
                <w:tab w:val="right" w:pos="9639"/>
              </w:tabs>
              <w:rPr>
                <w:rFonts w:ascii="Arial" w:hAnsi="Arial"/>
                <w:lang w:val="en-US" w:eastAsia="zh-CN"/>
              </w:rPr>
            </w:pPr>
            <w:r w:rsidRPr="001A4086">
              <w:rPr>
                <w:rFonts w:ascii="Arial" w:hAnsi="Arial" w:hint="eastAsia"/>
                <w:lang w:val="en-US" w:eastAsia="zh-CN"/>
              </w:rPr>
              <w:t>Samsung</w:t>
            </w:r>
          </w:p>
        </w:tc>
        <w:tc>
          <w:tcPr>
            <w:tcW w:w="939" w:type="dxa"/>
          </w:tcPr>
          <w:p w14:paraId="1620E8C2" w14:textId="77777777" w:rsidR="00814D42" w:rsidRPr="001A4086" w:rsidRDefault="00814D42" w:rsidP="003F6826">
            <w:pPr>
              <w:tabs>
                <w:tab w:val="right" w:pos="9639"/>
              </w:tabs>
              <w:rPr>
                <w:rFonts w:ascii="Arial" w:hAnsi="Arial"/>
                <w:lang w:val="en-US" w:eastAsia="zh-CN"/>
              </w:rPr>
            </w:pPr>
            <w:r w:rsidRPr="001A4086">
              <w:rPr>
                <w:rFonts w:ascii="Arial" w:hAnsi="Arial" w:hint="eastAsia"/>
                <w:lang w:val="en-US" w:eastAsia="zh-CN"/>
              </w:rPr>
              <w:t>No</w:t>
            </w:r>
          </w:p>
        </w:tc>
        <w:tc>
          <w:tcPr>
            <w:tcW w:w="961" w:type="dxa"/>
          </w:tcPr>
          <w:p w14:paraId="078E10CE" w14:textId="77777777" w:rsidR="00814D42" w:rsidRPr="001A4086" w:rsidRDefault="00814D42" w:rsidP="003F6826">
            <w:pPr>
              <w:tabs>
                <w:tab w:val="right" w:pos="9639"/>
              </w:tabs>
              <w:rPr>
                <w:rFonts w:ascii="Arial" w:hAnsi="Arial"/>
                <w:lang w:val="en-US" w:eastAsia="zh-CN"/>
              </w:rPr>
            </w:pPr>
          </w:p>
        </w:tc>
        <w:tc>
          <w:tcPr>
            <w:tcW w:w="6452" w:type="dxa"/>
          </w:tcPr>
          <w:p w14:paraId="70275665" w14:textId="77777777" w:rsidR="00814D42" w:rsidRPr="001A4086" w:rsidRDefault="00814D42" w:rsidP="003F6826">
            <w:pPr>
              <w:tabs>
                <w:tab w:val="right" w:pos="9639"/>
              </w:tabs>
              <w:rPr>
                <w:rFonts w:ascii="Arial" w:hAnsi="Arial"/>
                <w:lang w:val="en-US" w:eastAsia="zh-CN"/>
              </w:rPr>
            </w:pPr>
            <w:r w:rsidRPr="001A4086">
              <w:rPr>
                <w:rFonts w:ascii="Arial" w:hAnsi="Arial" w:hint="eastAsia"/>
                <w:lang w:val="en-US" w:eastAsia="zh-CN"/>
              </w:rPr>
              <w:t>T</w:t>
            </w:r>
            <w:r w:rsidRPr="001A4086">
              <w:rPr>
                <w:rFonts w:ascii="Arial" w:hAnsi="Arial"/>
                <w:lang w:val="en-US" w:eastAsia="zh-CN"/>
              </w:rPr>
              <w:t>he primary RLC entity would be the main RLC entity for data transmission and thus the primary RLC entity is not deactivated while the secondary RLC entity is activated or deactivated.</w:t>
            </w:r>
          </w:p>
        </w:tc>
      </w:tr>
      <w:tr w:rsidR="00160F46" w14:paraId="07DA20DF" w14:textId="77777777" w:rsidTr="00C5314B">
        <w:tc>
          <w:tcPr>
            <w:tcW w:w="1183" w:type="dxa"/>
          </w:tcPr>
          <w:p w14:paraId="644A0925" w14:textId="77777777" w:rsidR="00160F46" w:rsidRPr="001C17FD" w:rsidRDefault="00160F46" w:rsidP="00160F46">
            <w:pPr>
              <w:tabs>
                <w:tab w:val="right" w:pos="9639"/>
              </w:tabs>
              <w:rPr>
                <w:rFonts w:ascii="Arial" w:eastAsia="Yu Mincho" w:hAnsi="Arial"/>
                <w:lang w:val="en-US"/>
              </w:rPr>
            </w:pPr>
            <w:r>
              <w:rPr>
                <w:rFonts w:ascii="Arial" w:eastAsia="Yu Mincho" w:hAnsi="Arial" w:hint="eastAsia"/>
                <w:lang w:val="en-US"/>
              </w:rPr>
              <w:t>NEC</w:t>
            </w:r>
          </w:p>
        </w:tc>
        <w:tc>
          <w:tcPr>
            <w:tcW w:w="939" w:type="dxa"/>
          </w:tcPr>
          <w:p w14:paraId="074DB6CC" w14:textId="77777777" w:rsidR="00160F46" w:rsidRPr="007418C0" w:rsidRDefault="00160F46" w:rsidP="00160F46">
            <w:pPr>
              <w:tabs>
                <w:tab w:val="right" w:pos="9639"/>
              </w:tabs>
              <w:rPr>
                <w:rFonts w:ascii="Arial" w:eastAsia="Yu Mincho" w:hAnsi="Arial"/>
                <w:lang w:val="en-US"/>
              </w:rPr>
            </w:pPr>
            <w:r>
              <w:rPr>
                <w:rFonts w:ascii="Arial" w:eastAsia="Yu Mincho" w:hAnsi="Arial" w:hint="eastAsia"/>
                <w:lang w:val="en-US"/>
              </w:rPr>
              <w:t>No</w:t>
            </w:r>
          </w:p>
        </w:tc>
        <w:tc>
          <w:tcPr>
            <w:tcW w:w="961" w:type="dxa"/>
          </w:tcPr>
          <w:p w14:paraId="4B6A683B" w14:textId="77777777" w:rsidR="00160F46" w:rsidRPr="001A4086" w:rsidRDefault="00160F46" w:rsidP="00160F46">
            <w:pPr>
              <w:tabs>
                <w:tab w:val="right" w:pos="9639"/>
              </w:tabs>
              <w:rPr>
                <w:rFonts w:ascii="Arial" w:hAnsi="Arial"/>
                <w:lang w:val="en-US" w:eastAsia="zh-CN"/>
              </w:rPr>
            </w:pPr>
          </w:p>
        </w:tc>
        <w:tc>
          <w:tcPr>
            <w:tcW w:w="6452" w:type="dxa"/>
          </w:tcPr>
          <w:p w14:paraId="4C2D7B25" w14:textId="77777777" w:rsidR="00160F46" w:rsidRPr="007418C0" w:rsidRDefault="00160F46" w:rsidP="00160F46">
            <w:pPr>
              <w:tabs>
                <w:tab w:val="right" w:pos="9639"/>
              </w:tabs>
              <w:rPr>
                <w:rFonts w:ascii="Arial" w:eastAsia="Yu Mincho" w:hAnsi="Arial"/>
                <w:lang w:val="en-US"/>
              </w:rPr>
            </w:pPr>
            <w:r>
              <w:rPr>
                <w:rFonts w:ascii="Arial" w:eastAsia="Yu Mincho" w:hAnsi="Arial" w:hint="eastAsia"/>
                <w:lang w:val="en-US"/>
              </w:rPr>
              <w:t>agree with docomo</w:t>
            </w:r>
          </w:p>
        </w:tc>
      </w:tr>
      <w:tr w:rsidR="00A142A3" w14:paraId="5D3183F1" w14:textId="77777777" w:rsidTr="00C5314B">
        <w:tc>
          <w:tcPr>
            <w:tcW w:w="1183" w:type="dxa"/>
          </w:tcPr>
          <w:p w14:paraId="562BCA1A" w14:textId="77777777" w:rsidR="00A142A3" w:rsidRDefault="00A142A3" w:rsidP="00160F46">
            <w:pPr>
              <w:tabs>
                <w:tab w:val="right" w:pos="9639"/>
              </w:tabs>
              <w:rPr>
                <w:rFonts w:ascii="Arial" w:eastAsia="Yu Mincho" w:hAnsi="Arial"/>
                <w:lang w:val="en-US"/>
              </w:rPr>
            </w:pPr>
            <w:r>
              <w:rPr>
                <w:rFonts w:ascii="Arial" w:eastAsia="Yu Mincho" w:hAnsi="Arial"/>
                <w:lang w:val="en-US"/>
              </w:rPr>
              <w:t>Lenovo</w:t>
            </w:r>
          </w:p>
        </w:tc>
        <w:tc>
          <w:tcPr>
            <w:tcW w:w="939" w:type="dxa"/>
          </w:tcPr>
          <w:p w14:paraId="68F51F09" w14:textId="77777777" w:rsidR="00A142A3" w:rsidRDefault="00A142A3" w:rsidP="00160F46">
            <w:pPr>
              <w:tabs>
                <w:tab w:val="right" w:pos="9639"/>
              </w:tabs>
              <w:rPr>
                <w:rFonts w:ascii="Arial" w:eastAsia="Yu Mincho" w:hAnsi="Arial"/>
                <w:lang w:val="en-US"/>
              </w:rPr>
            </w:pPr>
            <w:r>
              <w:rPr>
                <w:rFonts w:ascii="Arial" w:eastAsia="Yu Mincho" w:hAnsi="Arial"/>
                <w:lang w:val="en-US"/>
              </w:rPr>
              <w:t>No</w:t>
            </w:r>
          </w:p>
        </w:tc>
        <w:tc>
          <w:tcPr>
            <w:tcW w:w="961" w:type="dxa"/>
          </w:tcPr>
          <w:p w14:paraId="1EB48313" w14:textId="77777777" w:rsidR="00A142A3" w:rsidRPr="001A4086" w:rsidRDefault="00A142A3" w:rsidP="00160F46">
            <w:pPr>
              <w:tabs>
                <w:tab w:val="right" w:pos="9639"/>
              </w:tabs>
              <w:rPr>
                <w:rFonts w:ascii="Arial" w:hAnsi="Arial"/>
                <w:lang w:val="en-US" w:eastAsia="zh-CN"/>
              </w:rPr>
            </w:pPr>
          </w:p>
        </w:tc>
        <w:tc>
          <w:tcPr>
            <w:tcW w:w="6452" w:type="dxa"/>
          </w:tcPr>
          <w:p w14:paraId="0E152B79" w14:textId="77777777" w:rsidR="00A142A3" w:rsidRDefault="00A142A3" w:rsidP="00160F46">
            <w:pPr>
              <w:tabs>
                <w:tab w:val="right" w:pos="9639"/>
              </w:tabs>
              <w:rPr>
                <w:rFonts w:ascii="Arial" w:eastAsia="Yu Mincho" w:hAnsi="Arial"/>
                <w:lang w:val="en-US"/>
              </w:rPr>
            </w:pPr>
            <w:r>
              <w:rPr>
                <w:rFonts w:ascii="Arial" w:eastAsia="Yu Mincho" w:hAnsi="Arial"/>
                <w:lang w:val="en-US"/>
              </w:rPr>
              <w:t>Same view as Docomo</w:t>
            </w:r>
          </w:p>
        </w:tc>
      </w:tr>
      <w:tr w:rsidR="00526EDF" w:rsidRPr="00475587" w14:paraId="52C85D66" w14:textId="77777777" w:rsidTr="00C5314B">
        <w:tc>
          <w:tcPr>
            <w:tcW w:w="1183" w:type="dxa"/>
          </w:tcPr>
          <w:p w14:paraId="4F9F9D3A" w14:textId="77777777" w:rsidR="00526EDF" w:rsidRPr="00C6342B" w:rsidRDefault="00526EDF" w:rsidP="00023C06">
            <w:pPr>
              <w:tabs>
                <w:tab w:val="right" w:pos="9639"/>
              </w:tabs>
              <w:rPr>
                <w:rFonts w:ascii="Arial" w:hAnsi="Arial"/>
                <w:lang w:val="en-US" w:eastAsia="zh-CN"/>
              </w:rPr>
            </w:pPr>
            <w:r w:rsidRPr="003F141E">
              <w:rPr>
                <w:rFonts w:ascii="Arial" w:hAnsi="Arial" w:hint="eastAsia"/>
                <w:lang w:val="en-US" w:eastAsia="zh-CN"/>
              </w:rPr>
              <w:t>O</w:t>
            </w:r>
            <w:r w:rsidRPr="003F141E">
              <w:rPr>
                <w:rFonts w:ascii="Arial" w:hAnsi="Arial"/>
                <w:lang w:val="en-US" w:eastAsia="zh-CN"/>
              </w:rPr>
              <w:t>PPO</w:t>
            </w:r>
          </w:p>
        </w:tc>
        <w:tc>
          <w:tcPr>
            <w:tcW w:w="939" w:type="dxa"/>
          </w:tcPr>
          <w:p w14:paraId="395F8A65" w14:textId="77777777" w:rsidR="00526EDF" w:rsidRPr="00C6342B" w:rsidRDefault="00526EDF" w:rsidP="00023C06">
            <w:pPr>
              <w:tabs>
                <w:tab w:val="right" w:pos="9639"/>
              </w:tabs>
              <w:rPr>
                <w:rFonts w:ascii="Arial" w:hAnsi="Arial"/>
                <w:lang w:val="en-US" w:eastAsia="zh-CN"/>
              </w:rPr>
            </w:pPr>
            <w:r w:rsidRPr="003F141E">
              <w:rPr>
                <w:rFonts w:ascii="Arial" w:hAnsi="Arial" w:hint="eastAsia"/>
                <w:lang w:val="en-US" w:eastAsia="zh-CN"/>
              </w:rPr>
              <w:t>Yes</w:t>
            </w:r>
          </w:p>
        </w:tc>
        <w:tc>
          <w:tcPr>
            <w:tcW w:w="961" w:type="dxa"/>
          </w:tcPr>
          <w:p w14:paraId="214D13BE" w14:textId="77777777" w:rsidR="00526EDF" w:rsidRPr="00C6342B" w:rsidRDefault="00526EDF" w:rsidP="00023C06">
            <w:pPr>
              <w:tabs>
                <w:tab w:val="right" w:pos="9639"/>
              </w:tabs>
              <w:rPr>
                <w:rFonts w:ascii="Arial" w:hAnsi="Arial"/>
                <w:lang w:val="en-US" w:eastAsia="zh-CN"/>
              </w:rPr>
            </w:pPr>
            <w:r w:rsidRPr="003F141E">
              <w:rPr>
                <w:rFonts w:ascii="Arial" w:hAnsi="Arial" w:hint="eastAsia"/>
                <w:lang w:val="en-US" w:eastAsia="zh-CN"/>
              </w:rPr>
              <w:t>3</w:t>
            </w:r>
          </w:p>
        </w:tc>
        <w:tc>
          <w:tcPr>
            <w:tcW w:w="6452" w:type="dxa"/>
          </w:tcPr>
          <w:p w14:paraId="24FB2BB4" w14:textId="77777777" w:rsidR="00526EDF" w:rsidRPr="00EB3A46" w:rsidRDefault="00526EDF" w:rsidP="00526EDF">
            <w:pPr>
              <w:tabs>
                <w:tab w:val="right" w:pos="9639"/>
              </w:tabs>
              <w:rPr>
                <w:rFonts w:ascii="Arial" w:hAnsi="Arial"/>
                <w:lang w:val="en-US" w:eastAsia="zh-CN"/>
              </w:rPr>
            </w:pPr>
            <w:r w:rsidRPr="00EB3A46">
              <w:rPr>
                <w:rFonts w:ascii="Arial" w:hAnsi="Arial"/>
                <w:lang w:val="en-US" w:eastAsia="zh-CN"/>
              </w:rPr>
              <w:t xml:space="preserve">PDCP control PDU can be sent via any activated leg. </w:t>
            </w:r>
          </w:p>
        </w:tc>
      </w:tr>
      <w:tr w:rsidR="00023C06" w:rsidRPr="00475587" w14:paraId="2327AB66" w14:textId="77777777" w:rsidTr="00C5314B">
        <w:tc>
          <w:tcPr>
            <w:tcW w:w="1183" w:type="dxa"/>
          </w:tcPr>
          <w:p w14:paraId="6BB3F70E" w14:textId="77777777" w:rsidR="00023C06" w:rsidRPr="003F141E" w:rsidRDefault="00023C06" w:rsidP="00023C06">
            <w:pPr>
              <w:tabs>
                <w:tab w:val="right" w:pos="9639"/>
              </w:tabs>
              <w:rPr>
                <w:rFonts w:ascii="Arial" w:hAnsi="Arial"/>
                <w:lang w:val="en-US" w:eastAsia="zh-CN"/>
              </w:rPr>
            </w:pPr>
            <w:r>
              <w:rPr>
                <w:rFonts w:ascii="Arial" w:hAnsi="Arial"/>
                <w:lang w:val="en-US" w:eastAsia="zh-CN"/>
              </w:rPr>
              <w:t>Nokia</w:t>
            </w:r>
          </w:p>
        </w:tc>
        <w:tc>
          <w:tcPr>
            <w:tcW w:w="939" w:type="dxa"/>
          </w:tcPr>
          <w:p w14:paraId="7219CE97" w14:textId="77777777" w:rsidR="00023C06" w:rsidRPr="003F141E" w:rsidRDefault="00023C06" w:rsidP="00023C06">
            <w:pPr>
              <w:tabs>
                <w:tab w:val="right" w:pos="9639"/>
              </w:tabs>
              <w:rPr>
                <w:rFonts w:ascii="Arial" w:hAnsi="Arial"/>
                <w:lang w:val="en-US" w:eastAsia="zh-CN"/>
              </w:rPr>
            </w:pPr>
            <w:r>
              <w:rPr>
                <w:rFonts w:ascii="Arial" w:hAnsi="Arial"/>
                <w:lang w:val="en-US" w:eastAsia="zh-CN"/>
              </w:rPr>
              <w:t>Yes/No</w:t>
            </w:r>
          </w:p>
        </w:tc>
        <w:tc>
          <w:tcPr>
            <w:tcW w:w="961" w:type="dxa"/>
          </w:tcPr>
          <w:p w14:paraId="63177675" w14:textId="77777777" w:rsidR="00023C06" w:rsidRPr="003F141E" w:rsidRDefault="00023C06" w:rsidP="00023C06">
            <w:pPr>
              <w:tabs>
                <w:tab w:val="right" w:pos="9639"/>
              </w:tabs>
              <w:rPr>
                <w:rFonts w:ascii="Arial" w:hAnsi="Arial"/>
                <w:lang w:val="en-US" w:eastAsia="zh-CN"/>
              </w:rPr>
            </w:pPr>
            <w:r>
              <w:rPr>
                <w:rFonts w:ascii="Arial" w:hAnsi="Arial"/>
                <w:lang w:val="en-US" w:eastAsia="zh-CN"/>
              </w:rPr>
              <w:t>1</w:t>
            </w:r>
          </w:p>
        </w:tc>
        <w:tc>
          <w:tcPr>
            <w:tcW w:w="6452" w:type="dxa"/>
          </w:tcPr>
          <w:p w14:paraId="16284D3C" w14:textId="77777777" w:rsidR="00023C06" w:rsidRPr="00EB3A46" w:rsidRDefault="00023C06" w:rsidP="00526EDF">
            <w:pPr>
              <w:tabs>
                <w:tab w:val="right" w:pos="9639"/>
              </w:tabs>
              <w:rPr>
                <w:rFonts w:ascii="Arial" w:hAnsi="Arial"/>
                <w:lang w:val="en-US" w:eastAsia="zh-CN"/>
              </w:rPr>
            </w:pPr>
            <w:r w:rsidRPr="00EB3A46">
              <w:rPr>
                <w:rFonts w:ascii="Arial" w:hAnsi="Arial"/>
                <w:lang w:val="en-US" w:eastAsia="zh-CN"/>
              </w:rPr>
              <w:t>This depends on the conclusion of Q5, we don’t have a strong view.</w:t>
            </w:r>
          </w:p>
        </w:tc>
      </w:tr>
      <w:tr w:rsidR="007529F3" w:rsidRPr="00475587" w14:paraId="49B1EB68" w14:textId="77777777" w:rsidTr="00C5314B">
        <w:tc>
          <w:tcPr>
            <w:tcW w:w="1183" w:type="dxa"/>
          </w:tcPr>
          <w:p w14:paraId="43E72F29" w14:textId="77777777" w:rsidR="007529F3" w:rsidRPr="00C26C63" w:rsidRDefault="007529F3" w:rsidP="007529F3">
            <w:pPr>
              <w:tabs>
                <w:tab w:val="right" w:pos="9639"/>
              </w:tabs>
              <w:rPr>
                <w:lang w:eastAsia="zh-CN"/>
              </w:rPr>
            </w:pPr>
            <w:r>
              <w:rPr>
                <w:rFonts w:hint="eastAsia"/>
                <w:lang w:eastAsia="zh-CN"/>
              </w:rPr>
              <w:t>Sharp</w:t>
            </w:r>
          </w:p>
        </w:tc>
        <w:tc>
          <w:tcPr>
            <w:tcW w:w="939" w:type="dxa"/>
          </w:tcPr>
          <w:p w14:paraId="17092033" w14:textId="77777777" w:rsidR="007529F3" w:rsidRPr="00C26C63" w:rsidRDefault="007529F3" w:rsidP="007529F3">
            <w:pPr>
              <w:tabs>
                <w:tab w:val="right" w:pos="9639"/>
              </w:tabs>
              <w:rPr>
                <w:lang w:eastAsia="zh-CN"/>
              </w:rPr>
            </w:pPr>
            <w:r>
              <w:rPr>
                <w:rFonts w:hint="eastAsia"/>
                <w:lang w:eastAsia="zh-CN"/>
              </w:rPr>
              <w:t>Yes</w:t>
            </w:r>
          </w:p>
        </w:tc>
        <w:tc>
          <w:tcPr>
            <w:tcW w:w="961" w:type="dxa"/>
          </w:tcPr>
          <w:p w14:paraId="5424F202" w14:textId="77777777" w:rsidR="007529F3" w:rsidRPr="009D336C" w:rsidRDefault="007529F3" w:rsidP="007529F3">
            <w:pPr>
              <w:tabs>
                <w:tab w:val="right" w:pos="9639"/>
              </w:tabs>
              <w:rPr>
                <w:lang w:eastAsia="zh-CN"/>
              </w:rPr>
            </w:pPr>
            <w:r>
              <w:rPr>
                <w:rFonts w:hint="eastAsia"/>
                <w:lang w:eastAsia="zh-CN"/>
              </w:rPr>
              <w:t>2</w:t>
            </w:r>
          </w:p>
        </w:tc>
        <w:tc>
          <w:tcPr>
            <w:tcW w:w="6452" w:type="dxa"/>
          </w:tcPr>
          <w:p w14:paraId="28651A62" w14:textId="77777777" w:rsidR="007529F3" w:rsidRPr="00EB3A46" w:rsidRDefault="007529F3" w:rsidP="007529F3">
            <w:pPr>
              <w:tabs>
                <w:tab w:val="right" w:pos="9639"/>
              </w:tabs>
              <w:rPr>
                <w:lang w:val="en-US" w:eastAsia="zh-CN"/>
              </w:rPr>
            </w:pPr>
            <w:r w:rsidRPr="00EB3A46">
              <w:rPr>
                <w:rFonts w:ascii="Arial" w:hAnsi="Arial"/>
                <w:lang w:val="en-US" w:eastAsia="zh-CN"/>
              </w:rPr>
              <w:t>We can only define the CG the primary path belongs to. The RLC entity used to deliver PDCP control PDUs can be predefined, for example, the RLC entity associated to the LCH with smallest LCID between the activated RLC entities in the CG.</w:t>
            </w:r>
          </w:p>
        </w:tc>
      </w:tr>
      <w:tr w:rsidR="00250C66" w:rsidRPr="00475587" w14:paraId="5E1ACAA3" w14:textId="77777777" w:rsidTr="00C5314B">
        <w:tc>
          <w:tcPr>
            <w:tcW w:w="1183" w:type="dxa"/>
          </w:tcPr>
          <w:p w14:paraId="49A0CB66" w14:textId="77777777" w:rsidR="00250C66" w:rsidRPr="00681497" w:rsidRDefault="00250C66" w:rsidP="00250C66">
            <w:pPr>
              <w:tabs>
                <w:tab w:val="right" w:pos="9639"/>
              </w:tabs>
              <w:rPr>
                <w:rFonts w:ascii="Arial" w:hAnsi="Arial"/>
                <w:lang w:val="en-US" w:eastAsia="zh-CN"/>
              </w:rPr>
            </w:pPr>
            <w:r>
              <w:rPr>
                <w:rFonts w:ascii="Arial" w:hAnsi="Arial" w:hint="eastAsia"/>
                <w:lang w:val="en-US" w:eastAsia="zh-CN"/>
              </w:rPr>
              <w:t>Intel</w:t>
            </w:r>
          </w:p>
        </w:tc>
        <w:tc>
          <w:tcPr>
            <w:tcW w:w="939" w:type="dxa"/>
          </w:tcPr>
          <w:p w14:paraId="38A7E0FF" w14:textId="77777777" w:rsidR="00250C66" w:rsidRPr="00681497" w:rsidRDefault="00250C66" w:rsidP="00250C66">
            <w:pPr>
              <w:tabs>
                <w:tab w:val="right" w:pos="9639"/>
              </w:tabs>
              <w:rPr>
                <w:rFonts w:ascii="Arial" w:hAnsi="Arial"/>
                <w:lang w:val="en-US" w:eastAsia="zh-CN"/>
              </w:rPr>
            </w:pPr>
            <w:r>
              <w:rPr>
                <w:rFonts w:ascii="Arial" w:hAnsi="Arial" w:hint="eastAsia"/>
                <w:lang w:val="en-US" w:eastAsia="zh-CN"/>
              </w:rPr>
              <w:t>Yes</w:t>
            </w:r>
          </w:p>
        </w:tc>
        <w:tc>
          <w:tcPr>
            <w:tcW w:w="961" w:type="dxa"/>
          </w:tcPr>
          <w:p w14:paraId="1B6F616B" w14:textId="77777777" w:rsidR="00250C66" w:rsidRPr="00681497" w:rsidRDefault="00250C66" w:rsidP="00250C66">
            <w:pPr>
              <w:tabs>
                <w:tab w:val="right" w:pos="9639"/>
              </w:tabs>
              <w:rPr>
                <w:rFonts w:ascii="Arial" w:hAnsi="Arial"/>
                <w:lang w:val="en-US" w:eastAsia="zh-CN"/>
              </w:rPr>
            </w:pPr>
            <w:r>
              <w:rPr>
                <w:rFonts w:ascii="Arial" w:hAnsi="Arial" w:hint="eastAsia"/>
                <w:lang w:val="en-US" w:eastAsia="zh-CN"/>
              </w:rPr>
              <w:t>3</w:t>
            </w:r>
          </w:p>
        </w:tc>
        <w:tc>
          <w:tcPr>
            <w:tcW w:w="6452" w:type="dxa"/>
          </w:tcPr>
          <w:p w14:paraId="1AF903FD" w14:textId="77777777" w:rsidR="00250C66" w:rsidRDefault="00250C66" w:rsidP="00250C66">
            <w:pPr>
              <w:tabs>
                <w:tab w:val="right" w:pos="9639"/>
              </w:tabs>
              <w:rPr>
                <w:rFonts w:ascii="Arial" w:hAnsi="Arial"/>
                <w:lang w:val="en-US" w:eastAsia="zh-CN"/>
              </w:rPr>
            </w:pPr>
            <w:r w:rsidRPr="00EB3A46">
              <w:rPr>
                <w:rFonts w:ascii="Arial" w:hAnsi="Arial"/>
                <w:lang w:val="en-US" w:eastAsia="zh-CN"/>
              </w:rPr>
              <w:t>As discussed in our contribution R2-1906364, PDCP control PDU is transmitted in one of activated RLC entities, and there is no need to configure a primary path.</w:t>
            </w:r>
          </w:p>
        </w:tc>
      </w:tr>
      <w:tr w:rsidR="009D1CDB" w:rsidRPr="00475587" w14:paraId="557B47DE" w14:textId="77777777" w:rsidTr="00C5314B">
        <w:tc>
          <w:tcPr>
            <w:tcW w:w="1183" w:type="dxa"/>
          </w:tcPr>
          <w:p w14:paraId="44DCC53A" w14:textId="77777777" w:rsidR="009D1CDB" w:rsidRPr="00851851" w:rsidRDefault="009D1CDB" w:rsidP="009D1CDB">
            <w:pPr>
              <w:tabs>
                <w:tab w:val="left" w:pos="653"/>
              </w:tabs>
              <w:rPr>
                <w:rFonts w:ascii="Arial" w:eastAsia="PMingLiU" w:hAnsi="Arial"/>
                <w:lang w:val="en-US" w:eastAsia="zh-TW"/>
              </w:rPr>
            </w:pPr>
            <w:r>
              <w:rPr>
                <w:rFonts w:ascii="Arial" w:eastAsia="PMingLiU" w:hAnsi="Arial" w:hint="eastAsia"/>
                <w:lang w:val="en-US" w:eastAsia="zh-TW"/>
              </w:rPr>
              <w:t>III</w:t>
            </w:r>
          </w:p>
        </w:tc>
        <w:tc>
          <w:tcPr>
            <w:tcW w:w="939" w:type="dxa"/>
          </w:tcPr>
          <w:p w14:paraId="64871F21" w14:textId="77777777" w:rsidR="009D1CDB" w:rsidRPr="00851851" w:rsidRDefault="009D1CDB" w:rsidP="00E12B4B">
            <w:pPr>
              <w:tabs>
                <w:tab w:val="right" w:pos="9639"/>
              </w:tabs>
              <w:rPr>
                <w:rFonts w:ascii="Arial" w:eastAsia="PMingLiU" w:hAnsi="Arial"/>
                <w:lang w:val="en-US" w:eastAsia="zh-TW"/>
              </w:rPr>
            </w:pPr>
            <w:r>
              <w:rPr>
                <w:rFonts w:ascii="Arial" w:eastAsia="PMingLiU" w:hAnsi="Arial" w:hint="eastAsia"/>
                <w:lang w:val="en-US" w:eastAsia="zh-TW"/>
              </w:rPr>
              <w:t>No</w:t>
            </w:r>
          </w:p>
        </w:tc>
        <w:tc>
          <w:tcPr>
            <w:tcW w:w="961" w:type="dxa"/>
          </w:tcPr>
          <w:p w14:paraId="2EC225C2" w14:textId="77777777" w:rsidR="009D1CDB" w:rsidRDefault="009D1CDB" w:rsidP="00E12B4B">
            <w:pPr>
              <w:tabs>
                <w:tab w:val="right" w:pos="9639"/>
              </w:tabs>
              <w:rPr>
                <w:rFonts w:ascii="Arial" w:hAnsi="Arial"/>
                <w:lang w:val="en-US" w:eastAsia="zh-CN"/>
              </w:rPr>
            </w:pPr>
          </w:p>
        </w:tc>
        <w:tc>
          <w:tcPr>
            <w:tcW w:w="6452" w:type="dxa"/>
          </w:tcPr>
          <w:p w14:paraId="692F451D" w14:textId="77777777" w:rsidR="009D1CDB" w:rsidRPr="00EB3A46" w:rsidRDefault="009D1CDB" w:rsidP="00E12B4B">
            <w:pPr>
              <w:tabs>
                <w:tab w:val="right" w:pos="9639"/>
              </w:tabs>
              <w:rPr>
                <w:rFonts w:ascii="Arial" w:eastAsia="PMingLiU" w:hAnsi="Arial"/>
                <w:lang w:val="en-US" w:eastAsia="zh-TW"/>
              </w:rPr>
            </w:pPr>
            <w:r w:rsidRPr="00EB3A46">
              <w:rPr>
                <w:rFonts w:ascii="Arial" w:eastAsia="PMingLiU" w:hAnsi="Arial"/>
                <w:lang w:val="en-US" w:eastAsia="zh-TW"/>
              </w:rPr>
              <w:t>The primary path should be always activated. We share the same view with Docomo.</w:t>
            </w:r>
          </w:p>
        </w:tc>
      </w:tr>
      <w:tr w:rsidR="00C5314B" w:rsidRPr="00475587" w14:paraId="7AE2DEA9" w14:textId="77777777" w:rsidTr="00C5314B">
        <w:tc>
          <w:tcPr>
            <w:tcW w:w="1183" w:type="dxa"/>
            <w:hideMark/>
          </w:tcPr>
          <w:p w14:paraId="1A37E14A" w14:textId="77777777" w:rsidR="00C5314B" w:rsidRDefault="00C5314B">
            <w:pPr>
              <w:tabs>
                <w:tab w:val="right" w:pos="9639"/>
              </w:tabs>
              <w:rPr>
                <w:rFonts w:ascii="Arial" w:hAnsi="Arial"/>
                <w:lang w:val="en-US"/>
              </w:rPr>
            </w:pPr>
            <w:r>
              <w:rPr>
                <w:rFonts w:ascii="Arial" w:hAnsi="Arial"/>
                <w:lang w:val="en-US"/>
              </w:rPr>
              <w:t>Fujitsu</w:t>
            </w:r>
          </w:p>
        </w:tc>
        <w:tc>
          <w:tcPr>
            <w:tcW w:w="939" w:type="dxa"/>
            <w:hideMark/>
          </w:tcPr>
          <w:p w14:paraId="6CCA8CAD" w14:textId="77777777" w:rsidR="00C5314B" w:rsidRDefault="00C5314B">
            <w:pPr>
              <w:tabs>
                <w:tab w:val="right" w:pos="9639"/>
              </w:tabs>
              <w:rPr>
                <w:rFonts w:ascii="Arial" w:hAnsi="Arial"/>
                <w:lang w:val="en-US"/>
              </w:rPr>
            </w:pPr>
            <w:r>
              <w:rPr>
                <w:rFonts w:ascii="Arial" w:hAnsi="Arial"/>
                <w:lang w:val="en-US"/>
              </w:rPr>
              <w:t>yes</w:t>
            </w:r>
          </w:p>
        </w:tc>
        <w:tc>
          <w:tcPr>
            <w:tcW w:w="961" w:type="dxa"/>
            <w:hideMark/>
          </w:tcPr>
          <w:p w14:paraId="3183BCEA" w14:textId="77777777" w:rsidR="00C5314B" w:rsidRDefault="00C5314B">
            <w:pPr>
              <w:tabs>
                <w:tab w:val="right" w:pos="9639"/>
              </w:tabs>
              <w:rPr>
                <w:rFonts w:ascii="Arial" w:hAnsi="Arial"/>
                <w:lang w:val="en-US"/>
              </w:rPr>
            </w:pPr>
            <w:r>
              <w:rPr>
                <w:rFonts w:ascii="Arial" w:hAnsi="Arial"/>
                <w:lang w:val="en-US"/>
              </w:rPr>
              <w:t>2</w:t>
            </w:r>
          </w:p>
        </w:tc>
        <w:tc>
          <w:tcPr>
            <w:tcW w:w="6452" w:type="dxa"/>
            <w:hideMark/>
          </w:tcPr>
          <w:p w14:paraId="25F31E6C" w14:textId="77777777" w:rsidR="00C5314B" w:rsidRDefault="00C5314B">
            <w:pPr>
              <w:tabs>
                <w:tab w:val="right" w:pos="9639"/>
              </w:tabs>
              <w:rPr>
                <w:rFonts w:ascii="Arial" w:hAnsi="Arial"/>
                <w:lang w:val="de-DE" w:eastAsia="zh-CN"/>
              </w:rPr>
            </w:pPr>
            <w:r>
              <w:rPr>
                <w:rFonts w:ascii="Arial" w:hAnsi="Arial" w:cs="Arial"/>
                <w:sz w:val="21"/>
                <w:lang w:val="de-DE" w:eastAsia="zh-CN"/>
              </w:rPr>
              <w:t>Primary path configuration may not be needed in Rel-16. Any configured leg can be deactivated. The gNB should ensure at least one of the configured legs is active, and PDCP control PDUs can be sent via one of the active legs.</w:t>
            </w:r>
          </w:p>
        </w:tc>
      </w:tr>
      <w:tr w:rsidR="00AC2634" w14:paraId="01F7E83A" w14:textId="77777777" w:rsidTr="00AC2634">
        <w:tc>
          <w:tcPr>
            <w:tcW w:w="1183" w:type="dxa"/>
          </w:tcPr>
          <w:p w14:paraId="78376E33" w14:textId="77777777" w:rsidR="00AC2634" w:rsidRDefault="00AC2634" w:rsidP="00EB20AF">
            <w:pPr>
              <w:tabs>
                <w:tab w:val="right" w:pos="9639"/>
              </w:tabs>
              <w:rPr>
                <w:rFonts w:ascii="Arial" w:hAnsi="Arial"/>
                <w:lang w:val="en-US"/>
              </w:rPr>
            </w:pPr>
            <w:r>
              <w:rPr>
                <w:rFonts w:ascii="Arial" w:hAnsi="Arial"/>
                <w:lang w:val="en-US"/>
              </w:rPr>
              <w:t>CMCC</w:t>
            </w:r>
          </w:p>
        </w:tc>
        <w:tc>
          <w:tcPr>
            <w:tcW w:w="939" w:type="dxa"/>
          </w:tcPr>
          <w:p w14:paraId="018B82FB" w14:textId="77777777" w:rsidR="00AC2634" w:rsidRDefault="00AC2634" w:rsidP="00EB20AF">
            <w:pPr>
              <w:tabs>
                <w:tab w:val="right" w:pos="9639"/>
              </w:tabs>
              <w:rPr>
                <w:rFonts w:ascii="Arial" w:hAnsi="Arial"/>
                <w:lang w:val="en-US"/>
              </w:rPr>
            </w:pPr>
            <w:r>
              <w:rPr>
                <w:rFonts w:ascii="Arial" w:hAnsi="Arial"/>
                <w:lang w:val="en-US"/>
              </w:rPr>
              <w:t>No</w:t>
            </w:r>
          </w:p>
        </w:tc>
        <w:tc>
          <w:tcPr>
            <w:tcW w:w="961" w:type="dxa"/>
          </w:tcPr>
          <w:p w14:paraId="602C92C0" w14:textId="77777777" w:rsidR="00AC2634" w:rsidRDefault="00AC2634" w:rsidP="00EB20AF">
            <w:pPr>
              <w:tabs>
                <w:tab w:val="right" w:pos="9639"/>
              </w:tabs>
              <w:rPr>
                <w:rFonts w:ascii="Arial" w:hAnsi="Arial"/>
                <w:lang w:val="en-US"/>
              </w:rPr>
            </w:pPr>
          </w:p>
        </w:tc>
        <w:tc>
          <w:tcPr>
            <w:tcW w:w="6452" w:type="dxa"/>
          </w:tcPr>
          <w:p w14:paraId="2906B91A" w14:textId="77777777" w:rsidR="00AC2634" w:rsidRPr="00E3050C" w:rsidRDefault="00AC2634" w:rsidP="00EB20AF">
            <w:pPr>
              <w:tabs>
                <w:tab w:val="right" w:pos="9639"/>
              </w:tabs>
              <w:rPr>
                <w:rFonts w:ascii="Arial" w:hAnsi="Arial" w:cs="Arial"/>
                <w:sz w:val="21"/>
                <w:lang w:eastAsia="zh-CN"/>
              </w:rPr>
            </w:pPr>
            <w:r w:rsidRPr="00430FD0">
              <w:rPr>
                <w:rFonts w:ascii="Arial" w:hAnsi="Arial" w:cs="Arial"/>
                <w:sz w:val="21"/>
                <w:lang w:eastAsia="zh-CN"/>
              </w:rPr>
              <w:t>The primary path should be always activated.</w:t>
            </w:r>
          </w:p>
        </w:tc>
      </w:tr>
    </w:tbl>
    <w:p w14:paraId="758103C9" w14:textId="18CC5E25" w:rsidR="00E22723" w:rsidRPr="002B2F53" w:rsidRDefault="00E22723">
      <w:pPr>
        <w:tabs>
          <w:tab w:val="right" w:pos="9639"/>
        </w:tabs>
        <w:rPr>
          <w:lang w:eastAsia="zh-CN"/>
        </w:rPr>
      </w:pPr>
    </w:p>
    <w:p w14:paraId="34D79303" w14:textId="77777777" w:rsidR="00CC1E6E" w:rsidRPr="00EB3A46" w:rsidRDefault="00CC1E6E" w:rsidP="00CC1E6E">
      <w:pPr>
        <w:tabs>
          <w:tab w:val="right" w:pos="9639"/>
        </w:tabs>
        <w:rPr>
          <w:i/>
          <w:lang w:val="en-US"/>
        </w:rPr>
      </w:pPr>
      <w:r w:rsidRPr="00EB3A46">
        <w:rPr>
          <w:i/>
          <w:lang w:val="en-US"/>
        </w:rPr>
        <w:t>Rapporteur’s summary:</w:t>
      </w:r>
    </w:p>
    <w:p w14:paraId="0B778AFE" w14:textId="2D1D8399" w:rsidR="003F4113" w:rsidRDefault="00CC1E6E" w:rsidP="00CC1E6E">
      <w:pPr>
        <w:tabs>
          <w:tab w:val="right" w:pos="9639"/>
        </w:tabs>
        <w:rPr>
          <w:i/>
          <w:lang w:val="en-US"/>
        </w:rPr>
      </w:pPr>
      <w:r w:rsidRPr="00EB3A46">
        <w:rPr>
          <w:i/>
          <w:lang w:val="en-US"/>
        </w:rPr>
        <w:t xml:space="preserve">Question </w:t>
      </w:r>
      <w:r w:rsidR="002F0C97" w:rsidRPr="00EB3A46">
        <w:rPr>
          <w:i/>
          <w:lang w:val="en-US"/>
        </w:rPr>
        <w:t>6</w:t>
      </w:r>
      <w:r w:rsidRPr="00EB3A46">
        <w:rPr>
          <w:i/>
          <w:lang w:val="en-US"/>
        </w:rPr>
        <w:t xml:space="preserve">: </w:t>
      </w:r>
      <w:r w:rsidR="00E0405C" w:rsidRPr="00EB3A46">
        <w:rPr>
          <w:i/>
          <w:lang w:val="en-US"/>
        </w:rPr>
        <w:t>When duplication is activated and i</w:t>
      </w:r>
      <w:r w:rsidR="00D81609" w:rsidRPr="00EB3A46">
        <w:rPr>
          <w:i/>
          <w:lang w:val="en-US"/>
        </w:rPr>
        <w:t xml:space="preserve">f a primary leg is defined, </w:t>
      </w:r>
      <w:r w:rsidR="001635F4" w:rsidRPr="00EB3A46">
        <w:rPr>
          <w:i/>
          <w:lang w:val="en-US"/>
        </w:rPr>
        <w:t xml:space="preserve">1 company does not have a strong view. </w:t>
      </w:r>
      <w:r w:rsidR="00807E50">
        <w:rPr>
          <w:i/>
          <w:lang w:val="en-US"/>
        </w:rPr>
        <w:t>9</w:t>
      </w:r>
      <w:r w:rsidRPr="00EB3A46">
        <w:rPr>
          <w:i/>
          <w:lang w:val="en-US"/>
        </w:rPr>
        <w:t xml:space="preserve"> companies do not want to allow deactivating the primary leg.</w:t>
      </w:r>
      <w:r w:rsidR="00D81609" w:rsidRPr="00EB3A46">
        <w:rPr>
          <w:i/>
          <w:lang w:val="en-US"/>
        </w:rPr>
        <w:t xml:space="preserve"> </w:t>
      </w:r>
      <w:r w:rsidR="007D28D7" w:rsidRPr="00EB3A46">
        <w:rPr>
          <w:i/>
          <w:lang w:val="en-US"/>
        </w:rPr>
        <w:t>10</w:t>
      </w:r>
      <w:r w:rsidR="00710C13" w:rsidRPr="00EB3A46">
        <w:rPr>
          <w:i/>
          <w:lang w:val="en-US"/>
        </w:rPr>
        <w:t xml:space="preserve"> companies </w:t>
      </w:r>
      <w:r w:rsidR="00E0405C" w:rsidRPr="00EB3A46">
        <w:rPr>
          <w:i/>
          <w:lang w:val="en-US"/>
        </w:rPr>
        <w:t>want to allow deactivating the primary leg.</w:t>
      </w:r>
      <w:r w:rsidR="00CC3DE8" w:rsidRPr="00EB3A46">
        <w:rPr>
          <w:i/>
          <w:lang w:val="en-US"/>
        </w:rPr>
        <w:t xml:space="preserve"> </w:t>
      </w:r>
      <w:r w:rsidR="003F4113" w:rsidRPr="00EB3A46">
        <w:rPr>
          <w:i/>
          <w:lang w:val="en-US"/>
        </w:rPr>
        <w:t xml:space="preserve">Of these </w:t>
      </w:r>
      <w:r w:rsidR="006229E4">
        <w:rPr>
          <w:i/>
          <w:lang w:val="en-US"/>
        </w:rPr>
        <w:t>10</w:t>
      </w:r>
      <w:r w:rsidR="003F4113" w:rsidRPr="00EB3A46">
        <w:rPr>
          <w:i/>
          <w:lang w:val="en-US"/>
        </w:rPr>
        <w:t xml:space="preserve"> companies, </w:t>
      </w:r>
      <w:r w:rsidR="007D28D7" w:rsidRPr="00EB3A46">
        <w:rPr>
          <w:i/>
          <w:lang w:val="en-US"/>
        </w:rPr>
        <w:t>8</w:t>
      </w:r>
      <w:r w:rsidR="003F4113" w:rsidRPr="00EB3A46">
        <w:rPr>
          <w:i/>
          <w:lang w:val="en-US"/>
        </w:rPr>
        <w:t xml:space="preserve"> companies responded </w:t>
      </w:r>
      <w:r w:rsidR="00E85F07">
        <w:rPr>
          <w:i/>
          <w:lang w:val="en-US"/>
        </w:rPr>
        <w:t>in Q5</w:t>
      </w:r>
      <w:r w:rsidR="003F4113" w:rsidRPr="00EB3A46">
        <w:rPr>
          <w:i/>
          <w:lang w:val="en-US"/>
        </w:rPr>
        <w:t xml:space="preserve"> that they </w:t>
      </w:r>
      <w:r w:rsidR="00CC595B">
        <w:rPr>
          <w:i/>
          <w:lang w:val="en-US"/>
        </w:rPr>
        <w:t>prefer</w:t>
      </w:r>
      <w:r w:rsidR="003F4113" w:rsidRPr="00EB3A46">
        <w:rPr>
          <w:i/>
          <w:lang w:val="en-US"/>
        </w:rPr>
        <w:t xml:space="preserve"> not to define a primary leg</w:t>
      </w:r>
      <w:r w:rsidR="00802EE8" w:rsidRPr="00EB3A46">
        <w:rPr>
          <w:i/>
          <w:lang w:val="en-US"/>
        </w:rPr>
        <w:t xml:space="preserve"> and that the PDCP control PDU can be sent in any activated RLC entit</w:t>
      </w:r>
      <w:r w:rsidR="00CC595B">
        <w:rPr>
          <w:i/>
          <w:lang w:val="en-US"/>
        </w:rPr>
        <w:t>y</w:t>
      </w:r>
      <w:r w:rsidR="00802EE8" w:rsidRPr="00EB3A46">
        <w:rPr>
          <w:i/>
          <w:lang w:val="en-US"/>
        </w:rPr>
        <w:t>.</w:t>
      </w:r>
    </w:p>
    <w:p w14:paraId="7D756618" w14:textId="1C4E6C34" w:rsidR="000555F5" w:rsidRDefault="000555F5" w:rsidP="00CC1E6E">
      <w:pPr>
        <w:tabs>
          <w:tab w:val="right" w:pos="9639"/>
        </w:tabs>
        <w:rPr>
          <w:i/>
          <w:lang w:val="en-US"/>
        </w:rPr>
      </w:pPr>
    </w:p>
    <w:p w14:paraId="0799D8A4" w14:textId="400B35CB" w:rsidR="000555F5" w:rsidRDefault="000555F5" w:rsidP="00CC1E6E">
      <w:pPr>
        <w:tabs>
          <w:tab w:val="right" w:pos="9639"/>
        </w:tabs>
        <w:rPr>
          <w:i/>
          <w:lang w:val="en-US"/>
        </w:rPr>
      </w:pPr>
      <w:r w:rsidRPr="00EB3A46">
        <w:rPr>
          <w:i/>
          <w:lang w:val="en-US"/>
        </w:rPr>
        <w:t>As there is a slight majority in maintaining the Rel-15 principals of the Primary Path</w:t>
      </w:r>
      <w:r w:rsidR="007A24F7">
        <w:rPr>
          <w:i/>
          <w:lang w:val="en-US"/>
        </w:rPr>
        <w:t xml:space="preserve"> (Q5)</w:t>
      </w:r>
      <w:r w:rsidRPr="00EB3A46">
        <w:rPr>
          <w:i/>
          <w:lang w:val="en-US"/>
        </w:rPr>
        <w:t xml:space="preserve">, and as additional complexity in diverse solutions </w:t>
      </w:r>
      <w:r w:rsidR="006D03A6">
        <w:rPr>
          <w:i/>
          <w:lang w:val="en-US"/>
        </w:rPr>
        <w:t xml:space="preserve">may </w:t>
      </w:r>
      <w:r w:rsidRPr="00EB3A46">
        <w:rPr>
          <w:i/>
          <w:lang w:val="en-US"/>
        </w:rPr>
        <w:t>remain</w:t>
      </w:r>
      <w:r w:rsidR="00F66036">
        <w:rPr>
          <w:i/>
          <w:lang w:val="en-US"/>
        </w:rPr>
        <w:t xml:space="preserve"> otherwise</w:t>
      </w:r>
      <w:r w:rsidRPr="00EB3A46">
        <w:rPr>
          <w:i/>
          <w:lang w:val="en-US"/>
        </w:rPr>
        <w:t xml:space="preserve">, the rapporteur suggests </w:t>
      </w:r>
      <w:r w:rsidR="009C777E">
        <w:rPr>
          <w:i/>
          <w:lang w:val="en-US"/>
        </w:rPr>
        <w:t xml:space="preserve">agreeing </w:t>
      </w:r>
      <w:r w:rsidR="009C777E">
        <w:rPr>
          <w:i/>
          <w:lang w:val="en-US"/>
        </w:rPr>
        <w:lastRenderedPageBreak/>
        <w:t>on a base-line where a</w:t>
      </w:r>
      <w:r w:rsidRPr="00EB3A46">
        <w:rPr>
          <w:i/>
          <w:lang w:val="en-US"/>
        </w:rPr>
        <w:t xml:space="preserve"> primary path is configured and used </w:t>
      </w:r>
      <w:r w:rsidR="009B63DE">
        <w:rPr>
          <w:i/>
          <w:lang w:val="en-US"/>
        </w:rPr>
        <w:t xml:space="preserve">(in general) </w:t>
      </w:r>
      <w:r w:rsidRPr="00EB3A46">
        <w:rPr>
          <w:i/>
          <w:lang w:val="en-US"/>
        </w:rPr>
        <w:t>as in Rel-15</w:t>
      </w:r>
      <w:r w:rsidR="00FC6020">
        <w:rPr>
          <w:i/>
          <w:lang w:val="en-US"/>
        </w:rPr>
        <w:t xml:space="preserve"> for PDCP</w:t>
      </w:r>
      <w:r w:rsidRPr="00EB3A46">
        <w:rPr>
          <w:i/>
          <w:lang w:val="en-US"/>
        </w:rPr>
        <w:t xml:space="preserve">. </w:t>
      </w:r>
      <w:r w:rsidR="00552639">
        <w:rPr>
          <w:i/>
          <w:lang w:val="en-US"/>
        </w:rPr>
        <w:t>This would mean that a</w:t>
      </w:r>
      <w:r w:rsidRPr="00EB3A46">
        <w:rPr>
          <w:i/>
          <w:lang w:val="en-US"/>
        </w:rPr>
        <w:t xml:space="preserve"> UE uses the primary path RLC </w:t>
      </w:r>
      <w:r w:rsidR="00552639">
        <w:rPr>
          <w:i/>
          <w:lang w:val="en-US"/>
        </w:rPr>
        <w:t xml:space="preserve">entity </w:t>
      </w:r>
      <w:r w:rsidRPr="00EB3A46">
        <w:rPr>
          <w:i/>
          <w:lang w:val="en-US"/>
        </w:rPr>
        <w:t>to transmit PDCP control PDUs</w:t>
      </w:r>
      <w:r w:rsidR="00EF5B09">
        <w:rPr>
          <w:i/>
          <w:lang w:val="en-US"/>
        </w:rPr>
        <w:t xml:space="preserve">. </w:t>
      </w:r>
      <w:r w:rsidR="001C1091">
        <w:rPr>
          <w:i/>
          <w:lang w:val="en-US"/>
        </w:rPr>
        <w:t>Additionally,</w:t>
      </w:r>
      <w:r w:rsidR="00EF5B09">
        <w:rPr>
          <w:i/>
          <w:lang w:val="en-US"/>
        </w:rPr>
        <w:t xml:space="preserve"> RAN2 should discuss and decide</w:t>
      </w:r>
      <w:r w:rsidRPr="00EB3A46">
        <w:rPr>
          <w:i/>
          <w:lang w:val="en-US"/>
        </w:rPr>
        <w:t xml:space="preserve"> </w:t>
      </w:r>
      <w:r w:rsidR="00456050">
        <w:rPr>
          <w:i/>
          <w:lang w:val="en-US"/>
        </w:rPr>
        <w:t>if the primary path</w:t>
      </w:r>
      <w:r w:rsidR="00CA6E96">
        <w:rPr>
          <w:i/>
          <w:lang w:val="en-US"/>
        </w:rPr>
        <w:t xml:space="preserve"> (RLC entity)</w:t>
      </w:r>
      <w:r w:rsidR="00456050">
        <w:rPr>
          <w:i/>
          <w:lang w:val="en-US"/>
        </w:rPr>
        <w:t xml:space="preserve"> </w:t>
      </w:r>
      <w:r w:rsidRPr="00EB3A46">
        <w:rPr>
          <w:i/>
          <w:lang w:val="en-US"/>
        </w:rPr>
        <w:t>is always active</w:t>
      </w:r>
      <w:r w:rsidR="00456050">
        <w:rPr>
          <w:i/>
          <w:lang w:val="en-US"/>
        </w:rPr>
        <w:t xml:space="preserve"> w.r.t data</w:t>
      </w:r>
      <w:r w:rsidRPr="00EB3A46">
        <w:rPr>
          <w:i/>
          <w:lang w:val="en-US"/>
        </w:rPr>
        <w:t xml:space="preserve"> </w:t>
      </w:r>
      <w:r w:rsidR="001706A3">
        <w:rPr>
          <w:i/>
          <w:lang w:val="en-US"/>
        </w:rPr>
        <w:t xml:space="preserve">PDUs </w:t>
      </w:r>
      <w:r w:rsidRPr="00EB3A46">
        <w:rPr>
          <w:i/>
          <w:lang w:val="en-US"/>
        </w:rPr>
        <w:t>when PDCP duplication is configured and activated.</w:t>
      </w:r>
    </w:p>
    <w:p w14:paraId="72E13A5D" w14:textId="77777777" w:rsidR="00456050" w:rsidRPr="00EB3A46" w:rsidRDefault="00456050" w:rsidP="00CC1E6E">
      <w:pPr>
        <w:tabs>
          <w:tab w:val="right" w:pos="9639"/>
        </w:tabs>
        <w:rPr>
          <w:i/>
          <w:lang w:val="en-US"/>
        </w:rPr>
      </w:pPr>
    </w:p>
    <w:p w14:paraId="4BEC2EEC" w14:textId="48B2D78C" w:rsidR="00D1054C" w:rsidRPr="006E0FAE" w:rsidRDefault="00346989" w:rsidP="00EB3A46">
      <w:pPr>
        <w:pStyle w:val="Proposal"/>
        <w:ind w:left="1134" w:hanging="1134"/>
        <w:rPr>
          <w:lang w:val="en-US"/>
        </w:rPr>
      </w:pPr>
      <w:bookmarkStart w:id="11" w:name="_Toc16232063"/>
      <w:r w:rsidRPr="00346989">
        <w:rPr>
          <w:lang w:val="en-US"/>
        </w:rPr>
        <w:t>PDCP entity delivers PDCP Control PDUs to the configured primary path</w:t>
      </w:r>
      <w:r w:rsidR="00F55321">
        <w:rPr>
          <w:lang w:val="en-US"/>
        </w:rPr>
        <w:t xml:space="preserve"> (same as in Release 15)</w:t>
      </w:r>
      <w:bookmarkEnd w:id="11"/>
    </w:p>
    <w:p w14:paraId="0F9704B4" w14:textId="3DF3FCC4" w:rsidR="00C81CDB" w:rsidRDefault="001415A2" w:rsidP="00EB3A46">
      <w:pPr>
        <w:pStyle w:val="Proposal"/>
        <w:ind w:left="1134" w:hanging="1134"/>
        <w:rPr>
          <w:lang w:val="en-US"/>
        </w:rPr>
      </w:pPr>
      <w:bookmarkStart w:id="12" w:name="_Toc16232064"/>
      <w:r>
        <w:rPr>
          <w:lang w:val="en-US" w:eastAsia="en-US"/>
        </w:rPr>
        <w:t>Discuss if a primary path</w:t>
      </w:r>
      <w:r w:rsidR="00AD2F7C">
        <w:rPr>
          <w:lang w:val="en-US" w:eastAsia="en-US"/>
        </w:rPr>
        <w:t xml:space="preserve"> RLC entity can be deactivated for PDCP Data PDUs</w:t>
      </w:r>
      <w:r w:rsidR="008E009D">
        <w:rPr>
          <w:lang w:val="en-US" w:eastAsia="en-US"/>
        </w:rPr>
        <w:t xml:space="preserve"> when PDCP duplication is configured and activated.</w:t>
      </w:r>
      <w:bookmarkEnd w:id="12"/>
    </w:p>
    <w:p w14:paraId="770C1ACD" w14:textId="77777777" w:rsidR="000C04FA" w:rsidRPr="00EB3A46" w:rsidRDefault="000C04FA" w:rsidP="00EB3A46">
      <w:pPr>
        <w:pStyle w:val="BodyText"/>
        <w:rPr>
          <w:lang w:val="en-US"/>
        </w:rPr>
      </w:pPr>
    </w:p>
    <w:tbl>
      <w:tblPr>
        <w:tblStyle w:val="TableGrid"/>
        <w:tblW w:w="9535" w:type="dxa"/>
        <w:tblLayout w:type="fixed"/>
        <w:tblLook w:val="04A0" w:firstRow="1" w:lastRow="0" w:firstColumn="1" w:lastColumn="0" w:noHBand="0" w:noVBand="1"/>
      </w:tblPr>
      <w:tblGrid>
        <w:gridCol w:w="1139"/>
        <w:gridCol w:w="939"/>
        <w:gridCol w:w="7457"/>
      </w:tblGrid>
      <w:tr w:rsidR="00E22723" w14:paraId="1774CD08" w14:textId="77777777" w:rsidTr="008276A6">
        <w:tc>
          <w:tcPr>
            <w:tcW w:w="1139" w:type="dxa"/>
          </w:tcPr>
          <w:p w14:paraId="717B24B0"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Company</w:t>
            </w:r>
          </w:p>
        </w:tc>
        <w:tc>
          <w:tcPr>
            <w:tcW w:w="939" w:type="dxa"/>
          </w:tcPr>
          <w:p w14:paraId="1C3B58B8"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C (yes/no)</w:t>
            </w:r>
          </w:p>
        </w:tc>
        <w:tc>
          <w:tcPr>
            <w:tcW w:w="7457" w:type="dxa"/>
          </w:tcPr>
          <w:p w14:paraId="2BC74A29"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Other comments</w:t>
            </w:r>
          </w:p>
        </w:tc>
      </w:tr>
      <w:tr w:rsidR="00E22723" w14:paraId="1373E9E1" w14:textId="77777777" w:rsidTr="008276A6">
        <w:tc>
          <w:tcPr>
            <w:tcW w:w="1139" w:type="dxa"/>
          </w:tcPr>
          <w:p w14:paraId="76EA5FFA"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939" w:type="dxa"/>
          </w:tcPr>
          <w:p w14:paraId="1871033E"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7457" w:type="dxa"/>
          </w:tcPr>
          <w:p w14:paraId="42961A18"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See above.</w:t>
            </w:r>
          </w:p>
        </w:tc>
      </w:tr>
      <w:tr w:rsidR="00E22723" w:rsidRPr="00475587" w14:paraId="3AE32BA5" w14:textId="77777777" w:rsidTr="008276A6">
        <w:tc>
          <w:tcPr>
            <w:tcW w:w="1139" w:type="dxa"/>
          </w:tcPr>
          <w:p w14:paraId="60E02A70" w14:textId="77777777" w:rsidR="00E22723" w:rsidRDefault="00413B34">
            <w:pPr>
              <w:tabs>
                <w:tab w:val="right" w:pos="9639"/>
              </w:tabs>
              <w:rPr>
                <w:rFonts w:eastAsia="Calibri"/>
                <w:lang w:val="de-DE"/>
              </w:rPr>
            </w:pPr>
            <w:r>
              <w:rPr>
                <w:rFonts w:ascii="Arial" w:hAnsi="Arial" w:hint="eastAsia"/>
                <w:lang w:eastAsia="zh-CN"/>
              </w:rPr>
              <w:t>D</w:t>
            </w:r>
            <w:r>
              <w:rPr>
                <w:rFonts w:ascii="Arial" w:hAnsi="Arial"/>
                <w:lang w:eastAsia="zh-CN"/>
              </w:rPr>
              <w:t>OCOMO</w:t>
            </w:r>
          </w:p>
        </w:tc>
        <w:tc>
          <w:tcPr>
            <w:tcW w:w="939" w:type="dxa"/>
          </w:tcPr>
          <w:p w14:paraId="12C8F264" w14:textId="77777777" w:rsidR="00E22723" w:rsidRDefault="00413B34">
            <w:pPr>
              <w:tabs>
                <w:tab w:val="right" w:pos="9639"/>
              </w:tabs>
              <w:rPr>
                <w:rFonts w:eastAsia="Calibri"/>
                <w:lang w:val="de-DE"/>
              </w:rPr>
            </w:pPr>
            <w:r>
              <w:rPr>
                <w:rFonts w:ascii="Arial" w:hAnsi="Arial" w:hint="eastAsia"/>
                <w:lang w:eastAsia="zh-CN"/>
              </w:rPr>
              <w:t>N</w:t>
            </w:r>
            <w:r>
              <w:rPr>
                <w:rFonts w:ascii="Arial" w:hAnsi="Arial"/>
                <w:lang w:eastAsia="zh-CN"/>
              </w:rPr>
              <w:t>o</w:t>
            </w:r>
          </w:p>
        </w:tc>
        <w:tc>
          <w:tcPr>
            <w:tcW w:w="7457" w:type="dxa"/>
          </w:tcPr>
          <w:p w14:paraId="4207A8CA" w14:textId="77777777" w:rsidR="00E22723" w:rsidRPr="003F6826" w:rsidRDefault="00413B34">
            <w:pPr>
              <w:tabs>
                <w:tab w:val="right" w:pos="9639"/>
              </w:tabs>
              <w:rPr>
                <w:rFonts w:eastAsia="Calibri"/>
                <w:lang w:val="en-US"/>
              </w:rPr>
            </w:pPr>
            <w:r w:rsidRPr="003F6826">
              <w:rPr>
                <w:rFonts w:ascii="Arial" w:hAnsi="Arial"/>
                <w:lang w:val="en-US" w:eastAsia="zh-CN"/>
              </w:rPr>
              <w:t>There will be amubiguity for the primary path during the change by MAC CE.</w:t>
            </w:r>
          </w:p>
        </w:tc>
      </w:tr>
      <w:tr w:rsidR="00E22723" w:rsidRPr="00475587" w14:paraId="03C48C42" w14:textId="77777777" w:rsidTr="008276A6">
        <w:tc>
          <w:tcPr>
            <w:tcW w:w="1139" w:type="dxa"/>
          </w:tcPr>
          <w:p w14:paraId="380E1FC0" w14:textId="77777777" w:rsidR="00E22723" w:rsidRDefault="00413B34">
            <w:pPr>
              <w:tabs>
                <w:tab w:val="right" w:pos="9639"/>
              </w:tabs>
              <w:rPr>
                <w:rFonts w:ascii="Arial" w:eastAsia="Calibri" w:hAnsi="Arial"/>
                <w:lang w:eastAsia="zh-CN"/>
              </w:rPr>
            </w:pPr>
            <w:r>
              <w:rPr>
                <w:rFonts w:ascii="Arial" w:eastAsia="Calibri" w:hAnsi="Arial"/>
                <w:lang w:eastAsia="zh-CN"/>
              </w:rPr>
              <w:t>Ericsson</w:t>
            </w:r>
          </w:p>
        </w:tc>
        <w:tc>
          <w:tcPr>
            <w:tcW w:w="939" w:type="dxa"/>
          </w:tcPr>
          <w:p w14:paraId="10E4D52E"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7457" w:type="dxa"/>
          </w:tcPr>
          <w:p w14:paraId="35D303AD"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Having a flexibility to change the RLC entity in which PDCP Control PDUs are delivered is not needed.</w:t>
            </w:r>
          </w:p>
          <w:p w14:paraId="7B40E600"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Changing RLC entities for PDCP data PDUs may be justified to ensure certain reliability or latency for URLLC services. However, PDCP Control PDUs might not require the same reliability or latency as these URLLC services. The NW should choose primary path which is reliable enough for PDCP Control PDUs and this is provided in the initial configuration.</w:t>
            </w:r>
          </w:p>
        </w:tc>
      </w:tr>
      <w:tr w:rsidR="00E22723" w:rsidRPr="00475587" w14:paraId="6079C3C2" w14:textId="77777777" w:rsidTr="008276A6">
        <w:tc>
          <w:tcPr>
            <w:tcW w:w="1139" w:type="dxa"/>
          </w:tcPr>
          <w:p w14:paraId="26457600" w14:textId="77777777" w:rsidR="00E22723" w:rsidRDefault="00413B34">
            <w:pPr>
              <w:tabs>
                <w:tab w:val="right" w:pos="9639"/>
              </w:tabs>
              <w:rPr>
                <w:rFonts w:ascii="Arial" w:eastAsia="Calibri" w:hAnsi="Arial"/>
                <w:lang w:val="de-DE" w:eastAsia="zh-CN"/>
              </w:rPr>
            </w:pPr>
            <w:r>
              <w:rPr>
                <w:rFonts w:ascii="Arial" w:eastAsia="Malgun Gothic" w:hAnsi="Arial" w:hint="eastAsia"/>
                <w:lang w:eastAsia="ko-KR"/>
              </w:rPr>
              <w:t>LG</w:t>
            </w:r>
          </w:p>
        </w:tc>
        <w:tc>
          <w:tcPr>
            <w:tcW w:w="939" w:type="dxa"/>
          </w:tcPr>
          <w:p w14:paraId="51CCB66A" w14:textId="77777777" w:rsidR="00E22723" w:rsidRDefault="00E22723">
            <w:pPr>
              <w:tabs>
                <w:tab w:val="right" w:pos="9639"/>
              </w:tabs>
              <w:rPr>
                <w:rFonts w:ascii="Arial" w:eastAsia="Calibri" w:hAnsi="Arial"/>
                <w:lang w:val="de-DE" w:eastAsia="zh-CN"/>
              </w:rPr>
            </w:pPr>
          </w:p>
        </w:tc>
        <w:tc>
          <w:tcPr>
            <w:tcW w:w="7457" w:type="dxa"/>
          </w:tcPr>
          <w:p w14:paraId="357EE73C" w14:textId="77777777" w:rsidR="00E22723" w:rsidRDefault="00413B34">
            <w:pPr>
              <w:tabs>
                <w:tab w:val="right" w:pos="9639"/>
              </w:tabs>
              <w:rPr>
                <w:rFonts w:ascii="Arial" w:eastAsia="Calibri" w:hAnsi="Arial"/>
                <w:lang w:val="en-US" w:eastAsia="zh-CN"/>
              </w:rPr>
            </w:pPr>
            <w:r w:rsidRPr="00EB3A46">
              <w:rPr>
                <w:rFonts w:ascii="Arial" w:eastAsia="Malgun Gothic" w:hAnsi="Arial"/>
                <w:lang w:val="en-US" w:eastAsia="ko-KR"/>
              </w:rPr>
              <w:t>The primary path is not needed and PDCP Control PDU is transmitted to all the active RLC entities.</w:t>
            </w:r>
          </w:p>
        </w:tc>
      </w:tr>
      <w:tr w:rsidR="00E22723" w:rsidRPr="00475587" w14:paraId="3258694F" w14:textId="77777777" w:rsidTr="008276A6">
        <w:tc>
          <w:tcPr>
            <w:tcW w:w="1139" w:type="dxa"/>
          </w:tcPr>
          <w:p w14:paraId="3A57D6F3" w14:textId="77777777" w:rsidR="00E22723" w:rsidRDefault="00413B34">
            <w:pPr>
              <w:tabs>
                <w:tab w:val="right" w:pos="9639"/>
              </w:tabs>
              <w:rPr>
                <w:rFonts w:ascii="Arial" w:eastAsia="Malgun Gothic" w:hAnsi="Arial"/>
                <w:lang w:eastAsia="ko-KR"/>
              </w:rPr>
            </w:pPr>
            <w:r>
              <w:rPr>
                <w:rFonts w:ascii="Arial" w:eastAsia="Malgun Gothic" w:hAnsi="Arial"/>
                <w:lang w:eastAsia="ko-KR"/>
              </w:rPr>
              <w:t>vivo</w:t>
            </w:r>
          </w:p>
        </w:tc>
        <w:tc>
          <w:tcPr>
            <w:tcW w:w="939" w:type="dxa"/>
          </w:tcPr>
          <w:p w14:paraId="56DDEA37" w14:textId="77777777" w:rsidR="00E22723" w:rsidRDefault="00E22723">
            <w:pPr>
              <w:tabs>
                <w:tab w:val="right" w:pos="9639"/>
              </w:tabs>
              <w:rPr>
                <w:rFonts w:ascii="Arial" w:eastAsia="Malgun Gothic" w:hAnsi="Arial"/>
                <w:lang w:eastAsia="ko-KR"/>
              </w:rPr>
            </w:pPr>
          </w:p>
        </w:tc>
        <w:tc>
          <w:tcPr>
            <w:tcW w:w="7457" w:type="dxa"/>
          </w:tcPr>
          <w:p w14:paraId="1A6F13D4" w14:textId="77777777" w:rsidR="00E22723" w:rsidRPr="00EB3A46" w:rsidRDefault="00413B34">
            <w:pPr>
              <w:tabs>
                <w:tab w:val="right" w:pos="9639"/>
              </w:tabs>
              <w:rPr>
                <w:rFonts w:ascii="Arial" w:eastAsia="Malgun Gothic" w:hAnsi="Arial"/>
                <w:lang w:val="en-US" w:eastAsia="ko-KR"/>
              </w:rPr>
            </w:pPr>
            <w:r w:rsidRPr="00EB3A46">
              <w:rPr>
                <w:rFonts w:ascii="Arial" w:eastAsia="Malgun Gothic" w:hAnsi="Arial"/>
                <w:lang w:val="en-US" w:eastAsia="ko-KR"/>
              </w:rPr>
              <w:t>We think the PDCP control PDCP can be sent via any activated leg.</w:t>
            </w:r>
          </w:p>
        </w:tc>
      </w:tr>
      <w:tr w:rsidR="00E22723" w:rsidRPr="00475587" w14:paraId="2BF42BE8" w14:textId="77777777" w:rsidTr="008276A6">
        <w:tc>
          <w:tcPr>
            <w:tcW w:w="1139" w:type="dxa"/>
          </w:tcPr>
          <w:p w14:paraId="04CCC582" w14:textId="77777777" w:rsidR="00E22723" w:rsidRDefault="00413B34">
            <w:pPr>
              <w:tabs>
                <w:tab w:val="right" w:pos="9639"/>
              </w:tabs>
              <w:rPr>
                <w:rFonts w:ascii="Arial" w:eastAsia="Malgun Gothic" w:hAnsi="Arial"/>
                <w:lang w:val="de-DE" w:eastAsia="ko-KR"/>
              </w:rPr>
            </w:pPr>
            <w:r>
              <w:rPr>
                <w:rFonts w:ascii="Arial" w:eastAsia="Malgun Gothic" w:hAnsi="Arial"/>
                <w:lang w:val="de-DE" w:eastAsia="ko-KR"/>
              </w:rPr>
              <w:t>Apple</w:t>
            </w:r>
          </w:p>
        </w:tc>
        <w:tc>
          <w:tcPr>
            <w:tcW w:w="939" w:type="dxa"/>
          </w:tcPr>
          <w:p w14:paraId="3EC1BC7B" w14:textId="77777777" w:rsidR="00E22723" w:rsidRDefault="00E22723">
            <w:pPr>
              <w:tabs>
                <w:tab w:val="right" w:pos="9639"/>
              </w:tabs>
              <w:rPr>
                <w:rFonts w:ascii="Arial" w:eastAsia="Malgun Gothic" w:hAnsi="Arial"/>
                <w:lang w:val="de-DE" w:eastAsia="ko-KR"/>
              </w:rPr>
            </w:pPr>
          </w:p>
        </w:tc>
        <w:tc>
          <w:tcPr>
            <w:tcW w:w="7457" w:type="dxa"/>
          </w:tcPr>
          <w:p w14:paraId="296893A0" w14:textId="77777777" w:rsidR="00E22723" w:rsidRPr="003F6826" w:rsidRDefault="00413B34">
            <w:pPr>
              <w:tabs>
                <w:tab w:val="right" w:pos="9639"/>
              </w:tabs>
              <w:rPr>
                <w:rFonts w:ascii="Arial" w:eastAsia="Malgun Gothic" w:hAnsi="Arial"/>
                <w:lang w:val="en-US" w:eastAsia="ko-KR"/>
              </w:rPr>
            </w:pPr>
            <w:r w:rsidRPr="003F6826">
              <w:rPr>
                <w:rFonts w:ascii="Arial" w:eastAsia="Malgun Gothic" w:hAnsi="Arial"/>
                <w:lang w:val="en-US" w:eastAsia="ko-KR"/>
              </w:rPr>
              <w:t xml:space="preserve">It is sufficient that at least one RLC entity is activated, and we donot need the primary path concept. </w:t>
            </w:r>
          </w:p>
        </w:tc>
      </w:tr>
      <w:tr w:rsidR="00E22723" w:rsidRPr="00475587" w14:paraId="1488BA2F" w14:textId="77777777" w:rsidTr="008276A6">
        <w:tc>
          <w:tcPr>
            <w:tcW w:w="1139" w:type="dxa"/>
          </w:tcPr>
          <w:p w14:paraId="51452165" w14:textId="77777777" w:rsidR="00E22723" w:rsidRDefault="00413B34">
            <w:pPr>
              <w:tabs>
                <w:tab w:val="right" w:pos="9639"/>
              </w:tabs>
              <w:rPr>
                <w:rFonts w:ascii="Arial" w:eastAsia="Malgun Gothic" w:hAnsi="Arial"/>
                <w:lang w:val="de-DE" w:eastAsia="ko-KR"/>
              </w:rPr>
            </w:pPr>
            <w:r>
              <w:rPr>
                <w:rFonts w:ascii="Arial" w:eastAsia="Malgun Gothic" w:hAnsi="Arial"/>
                <w:lang w:val="de-DE" w:eastAsia="ko-KR"/>
              </w:rPr>
              <w:t>Mediatek</w:t>
            </w:r>
          </w:p>
        </w:tc>
        <w:tc>
          <w:tcPr>
            <w:tcW w:w="939" w:type="dxa"/>
          </w:tcPr>
          <w:p w14:paraId="641F0FC8" w14:textId="77777777" w:rsidR="00E22723" w:rsidRDefault="00E22723">
            <w:pPr>
              <w:tabs>
                <w:tab w:val="right" w:pos="9639"/>
              </w:tabs>
              <w:rPr>
                <w:rFonts w:ascii="Arial" w:eastAsia="Malgun Gothic" w:hAnsi="Arial"/>
                <w:lang w:val="de-DE" w:eastAsia="ko-KR"/>
              </w:rPr>
            </w:pPr>
          </w:p>
        </w:tc>
        <w:tc>
          <w:tcPr>
            <w:tcW w:w="7457" w:type="dxa"/>
          </w:tcPr>
          <w:p w14:paraId="16AD61AC" w14:textId="77777777" w:rsidR="00E22723" w:rsidRPr="003F6826" w:rsidRDefault="00413B34">
            <w:pPr>
              <w:tabs>
                <w:tab w:val="right" w:pos="9639"/>
              </w:tabs>
              <w:rPr>
                <w:rFonts w:ascii="Arial" w:eastAsia="Malgun Gothic" w:hAnsi="Arial"/>
                <w:lang w:val="en-US" w:eastAsia="ko-KR"/>
              </w:rPr>
            </w:pPr>
            <w:r>
              <w:rPr>
                <w:rFonts w:ascii="Arial" w:eastAsia="Calibri" w:hAnsi="Arial"/>
                <w:lang w:val="en-US" w:eastAsia="zh-CN"/>
              </w:rPr>
              <w:t>The PDCP control PDU can be delivered by any activated RLC entity and which RLC entity to choose can be left to UE implementation.</w:t>
            </w:r>
          </w:p>
        </w:tc>
      </w:tr>
      <w:tr w:rsidR="00E22723" w:rsidRPr="00CD5D46" w14:paraId="6C52D466" w14:textId="77777777" w:rsidTr="008276A6">
        <w:tc>
          <w:tcPr>
            <w:tcW w:w="1139" w:type="dxa"/>
          </w:tcPr>
          <w:p w14:paraId="5C5B677A" w14:textId="77777777" w:rsidR="00E22723" w:rsidRDefault="00413B34">
            <w:pPr>
              <w:tabs>
                <w:tab w:val="right" w:pos="9639"/>
              </w:tabs>
              <w:rPr>
                <w:rFonts w:ascii="Arial" w:eastAsia="Malgun Gothic" w:hAnsi="Arial"/>
                <w:lang w:val="de-DE" w:eastAsia="ko-KR"/>
              </w:rPr>
            </w:pPr>
            <w:r>
              <w:rPr>
                <w:rFonts w:ascii="Arial" w:hAnsi="Arial" w:hint="eastAsia"/>
                <w:lang w:val="en-US" w:eastAsia="zh-CN"/>
              </w:rPr>
              <w:t>SPRD</w:t>
            </w:r>
          </w:p>
        </w:tc>
        <w:tc>
          <w:tcPr>
            <w:tcW w:w="939" w:type="dxa"/>
          </w:tcPr>
          <w:p w14:paraId="399D9B52" w14:textId="77777777" w:rsidR="00E22723" w:rsidRDefault="00E22723">
            <w:pPr>
              <w:tabs>
                <w:tab w:val="right" w:pos="9639"/>
              </w:tabs>
              <w:rPr>
                <w:rFonts w:ascii="Arial" w:eastAsia="Malgun Gothic" w:hAnsi="Arial"/>
                <w:lang w:val="de-DE" w:eastAsia="ko-KR"/>
              </w:rPr>
            </w:pPr>
          </w:p>
        </w:tc>
        <w:tc>
          <w:tcPr>
            <w:tcW w:w="7457" w:type="dxa"/>
          </w:tcPr>
          <w:p w14:paraId="6E5C771F" w14:textId="77777777" w:rsidR="00E22723" w:rsidRDefault="00413B34">
            <w:pPr>
              <w:tabs>
                <w:tab w:val="right" w:pos="9639"/>
              </w:tabs>
              <w:rPr>
                <w:rFonts w:ascii="Arial" w:eastAsia="Calibri" w:hAnsi="Arial"/>
                <w:lang w:val="en-US" w:eastAsia="zh-CN"/>
              </w:rPr>
            </w:pPr>
            <w:r w:rsidRPr="003F6826">
              <w:rPr>
                <w:rFonts w:ascii="Arial" w:eastAsia="Malgun Gothic" w:hAnsi="Arial" w:hint="eastAsia"/>
                <w:lang w:val="en-US" w:eastAsia="zh-CN"/>
              </w:rPr>
              <w:t>The same answer as above.</w:t>
            </w:r>
          </w:p>
        </w:tc>
      </w:tr>
      <w:tr w:rsidR="00E22723" w:rsidRPr="00CD5D46" w14:paraId="246508BD" w14:textId="77777777" w:rsidTr="008276A6">
        <w:tc>
          <w:tcPr>
            <w:tcW w:w="1139" w:type="dxa"/>
          </w:tcPr>
          <w:p w14:paraId="40AB3BE0" w14:textId="77777777" w:rsidR="00E22723" w:rsidRDefault="00413B34">
            <w:pPr>
              <w:tabs>
                <w:tab w:val="right" w:pos="9639"/>
              </w:tabs>
              <w:rPr>
                <w:rFonts w:ascii="Arial" w:hAnsi="Arial"/>
                <w:lang w:val="de-DE" w:eastAsia="zh-CN"/>
              </w:rPr>
            </w:pPr>
            <w:r>
              <w:rPr>
                <w:rFonts w:ascii="Arial" w:hAnsi="Arial" w:hint="eastAsia"/>
                <w:lang w:val="de-DE" w:eastAsia="zh-CN"/>
              </w:rPr>
              <w:t>H</w:t>
            </w:r>
            <w:r>
              <w:rPr>
                <w:rFonts w:ascii="Arial" w:hAnsi="Arial"/>
                <w:lang w:val="de-DE" w:eastAsia="zh-CN"/>
              </w:rPr>
              <w:t>uawei, HiSilicon</w:t>
            </w:r>
          </w:p>
        </w:tc>
        <w:tc>
          <w:tcPr>
            <w:tcW w:w="939" w:type="dxa"/>
          </w:tcPr>
          <w:p w14:paraId="0424CCBB" w14:textId="77777777" w:rsidR="00E22723" w:rsidRDefault="00413B34">
            <w:pPr>
              <w:tabs>
                <w:tab w:val="right" w:pos="9639"/>
              </w:tabs>
              <w:rPr>
                <w:rFonts w:ascii="Arial" w:hAnsi="Arial"/>
                <w:lang w:val="de-DE" w:eastAsia="zh-CN"/>
              </w:rPr>
            </w:pPr>
            <w:r>
              <w:rPr>
                <w:rFonts w:ascii="Arial" w:hAnsi="Arial" w:hint="eastAsia"/>
                <w:lang w:val="de-DE" w:eastAsia="zh-CN"/>
              </w:rPr>
              <w:t>N</w:t>
            </w:r>
            <w:r>
              <w:rPr>
                <w:rFonts w:ascii="Arial" w:hAnsi="Arial"/>
                <w:lang w:val="de-DE" w:eastAsia="zh-CN"/>
              </w:rPr>
              <w:t>o</w:t>
            </w:r>
          </w:p>
        </w:tc>
        <w:tc>
          <w:tcPr>
            <w:tcW w:w="7457" w:type="dxa"/>
          </w:tcPr>
          <w:p w14:paraId="12CED8EF" w14:textId="77777777" w:rsidR="00E22723" w:rsidRPr="003F6826" w:rsidRDefault="00413B34">
            <w:pPr>
              <w:tabs>
                <w:tab w:val="right" w:pos="9639"/>
              </w:tabs>
              <w:rPr>
                <w:rFonts w:ascii="Arial" w:eastAsia="Malgun Gothic" w:hAnsi="Arial"/>
                <w:lang w:val="en-US" w:eastAsia="ko-KR"/>
              </w:rPr>
            </w:pPr>
            <w:r>
              <w:rPr>
                <w:rFonts w:ascii="Arial" w:eastAsia="Calibri" w:hAnsi="Arial"/>
                <w:lang w:val="en-US" w:eastAsia="zh-CN"/>
              </w:rPr>
              <w:t>PDCP control PDU can be duplicated or sent via any activated leg.</w:t>
            </w:r>
          </w:p>
        </w:tc>
      </w:tr>
      <w:tr w:rsidR="00E22723" w:rsidRPr="00CD5D46" w14:paraId="2CB4EBD1" w14:textId="77777777" w:rsidTr="008276A6">
        <w:tc>
          <w:tcPr>
            <w:tcW w:w="1139" w:type="dxa"/>
          </w:tcPr>
          <w:p w14:paraId="530D122D"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939" w:type="dxa"/>
          </w:tcPr>
          <w:p w14:paraId="377F282F" w14:textId="77777777" w:rsidR="00E22723" w:rsidRDefault="00413B34">
            <w:pPr>
              <w:tabs>
                <w:tab w:val="right" w:pos="9639"/>
              </w:tabs>
              <w:rPr>
                <w:rFonts w:ascii="Arial" w:hAnsi="Arial"/>
                <w:lang w:val="en-US" w:eastAsia="zh-CN"/>
              </w:rPr>
            </w:pPr>
            <w:r>
              <w:rPr>
                <w:rFonts w:ascii="Arial" w:hAnsi="Arial" w:hint="eastAsia"/>
                <w:lang w:val="en-US" w:eastAsia="zh-CN"/>
              </w:rPr>
              <w:t>Yes</w:t>
            </w:r>
          </w:p>
        </w:tc>
        <w:tc>
          <w:tcPr>
            <w:tcW w:w="7457" w:type="dxa"/>
          </w:tcPr>
          <w:p w14:paraId="243552C4" w14:textId="77777777" w:rsidR="00E22723" w:rsidRDefault="00413B34">
            <w:pPr>
              <w:tabs>
                <w:tab w:val="right" w:pos="9639"/>
              </w:tabs>
              <w:rPr>
                <w:rFonts w:ascii="Arial" w:eastAsia="Calibri" w:hAnsi="Arial"/>
                <w:lang w:val="en-US" w:eastAsia="zh-CN"/>
              </w:rPr>
            </w:pPr>
            <w:r>
              <w:rPr>
                <w:rFonts w:ascii="Arial" w:eastAsia="SimSun" w:hAnsi="Arial" w:hint="eastAsia"/>
                <w:lang w:val="en-US" w:eastAsia="zh-CN"/>
              </w:rPr>
              <w:t>In case multiple RLC entities are configured for DL duplication transmission but only one copy is allowed for uplink transmission in one specific carrier (due to the limitation on UE</w:t>
            </w:r>
            <w:r>
              <w:rPr>
                <w:rFonts w:ascii="Arial" w:eastAsia="SimSun" w:hAnsi="Arial"/>
                <w:lang w:val="en-US" w:eastAsia="zh-CN"/>
              </w:rPr>
              <w:t>’</w:t>
            </w:r>
            <w:r>
              <w:rPr>
                <w:rFonts w:ascii="Arial" w:eastAsia="SimSun" w:hAnsi="Arial" w:hint="eastAsia"/>
                <w:lang w:val="en-US" w:eastAsia="zh-CN"/>
              </w:rPr>
              <w:t xml:space="preserve">s capability), the configuration of primary path is also needed. And we see some benefit in such case to allow the change of </w:t>
            </w:r>
            <w:r w:rsidRPr="00EB3A46">
              <w:rPr>
                <w:rFonts w:ascii="Arial" w:hAnsi="Arial"/>
                <w:lang w:val="en-US" w:eastAsia="zh-CN"/>
              </w:rPr>
              <w:t>the primary path by a MAC CEs</w:t>
            </w:r>
            <w:r>
              <w:rPr>
                <w:rFonts w:ascii="Arial" w:hAnsi="Arial" w:hint="eastAsia"/>
                <w:lang w:val="en-US" w:eastAsia="zh-CN"/>
              </w:rPr>
              <w:t xml:space="preserve"> to enable the dynamic uplink leg selection. However, even the support of dynamic uplink leg selection is needed, we don</w:t>
            </w:r>
            <w:r>
              <w:rPr>
                <w:rFonts w:ascii="Arial" w:hAnsi="Arial"/>
                <w:lang w:val="en-US" w:eastAsia="zh-CN"/>
              </w:rPr>
              <w:t>’</w:t>
            </w:r>
            <w:r>
              <w:rPr>
                <w:rFonts w:ascii="Arial" w:hAnsi="Arial" w:hint="eastAsia"/>
                <w:lang w:val="en-US" w:eastAsia="zh-CN"/>
              </w:rPr>
              <w:t>t need to have explicit signaling to change the primary path. Instead of that, we can assume that in case only one RLC entities is activated, the only activated RLC entity shall be considered as primary path.</w:t>
            </w:r>
          </w:p>
        </w:tc>
      </w:tr>
      <w:tr w:rsidR="002A405F" w:rsidRPr="00CD5D46" w14:paraId="5C706B4A" w14:textId="77777777" w:rsidTr="008276A6">
        <w:tc>
          <w:tcPr>
            <w:tcW w:w="1139" w:type="dxa"/>
          </w:tcPr>
          <w:p w14:paraId="33C776C3" w14:textId="77777777" w:rsidR="002A405F" w:rsidRPr="001A4086" w:rsidRDefault="002A405F" w:rsidP="003F6826">
            <w:pPr>
              <w:tabs>
                <w:tab w:val="right" w:pos="9639"/>
              </w:tabs>
              <w:rPr>
                <w:rFonts w:ascii="Arial" w:hAnsi="Arial"/>
                <w:lang w:val="en-US" w:eastAsia="zh-CN"/>
              </w:rPr>
            </w:pPr>
            <w:r w:rsidRPr="001A4086">
              <w:rPr>
                <w:rFonts w:ascii="Arial" w:hAnsi="Arial" w:hint="eastAsia"/>
                <w:lang w:val="en-US" w:eastAsia="zh-CN"/>
              </w:rPr>
              <w:t>Samsung</w:t>
            </w:r>
          </w:p>
        </w:tc>
        <w:tc>
          <w:tcPr>
            <w:tcW w:w="939" w:type="dxa"/>
          </w:tcPr>
          <w:p w14:paraId="0623D569" w14:textId="77777777" w:rsidR="002A405F" w:rsidRPr="001A4086" w:rsidRDefault="002A405F" w:rsidP="003F6826">
            <w:pPr>
              <w:tabs>
                <w:tab w:val="right" w:pos="9639"/>
              </w:tabs>
              <w:rPr>
                <w:rFonts w:ascii="Arial" w:hAnsi="Arial"/>
                <w:lang w:val="en-US" w:eastAsia="zh-CN"/>
              </w:rPr>
            </w:pPr>
            <w:r w:rsidRPr="001A4086">
              <w:rPr>
                <w:rFonts w:ascii="Arial" w:hAnsi="Arial" w:hint="eastAsia"/>
                <w:lang w:val="en-US" w:eastAsia="zh-CN"/>
              </w:rPr>
              <w:t>No</w:t>
            </w:r>
          </w:p>
        </w:tc>
        <w:tc>
          <w:tcPr>
            <w:tcW w:w="7457" w:type="dxa"/>
          </w:tcPr>
          <w:p w14:paraId="27BEC3F6" w14:textId="77777777" w:rsidR="002A405F" w:rsidRPr="001A4086" w:rsidRDefault="002A405F" w:rsidP="003F6826">
            <w:pPr>
              <w:tabs>
                <w:tab w:val="right" w:pos="9639"/>
              </w:tabs>
              <w:rPr>
                <w:rFonts w:ascii="Arial" w:hAnsi="Arial"/>
                <w:lang w:val="en-US" w:eastAsia="zh-CN"/>
              </w:rPr>
            </w:pPr>
            <w:r>
              <w:rPr>
                <w:rFonts w:ascii="Arial" w:eastAsia="Malgun Gothic" w:hAnsi="Arial" w:hint="eastAsia"/>
                <w:lang w:val="en-US" w:eastAsia="ko-KR"/>
              </w:rPr>
              <w:t>W</w:t>
            </w:r>
            <w:r w:rsidRPr="001A4086">
              <w:rPr>
                <w:rFonts w:ascii="Arial" w:hAnsi="Arial"/>
                <w:lang w:val="en-US" w:eastAsia="zh-CN"/>
              </w:rPr>
              <w:t>e do</w:t>
            </w:r>
            <w:r>
              <w:rPr>
                <w:rFonts w:ascii="Arial" w:eastAsia="Malgun Gothic" w:hAnsi="Arial" w:hint="eastAsia"/>
                <w:lang w:val="en-US" w:eastAsia="ko-KR"/>
              </w:rPr>
              <w:t xml:space="preserve"> </w:t>
            </w:r>
            <w:r w:rsidRPr="001A4086">
              <w:rPr>
                <w:rFonts w:ascii="Arial" w:hAnsi="Arial"/>
                <w:lang w:val="en-US" w:eastAsia="zh-CN"/>
              </w:rPr>
              <w:t>n</w:t>
            </w:r>
            <w:r>
              <w:rPr>
                <w:rFonts w:ascii="Arial" w:eastAsia="Malgun Gothic" w:hAnsi="Arial" w:hint="eastAsia"/>
                <w:lang w:val="en-US" w:eastAsia="ko-KR"/>
              </w:rPr>
              <w:t>o</w:t>
            </w:r>
            <w:r w:rsidRPr="001A4086">
              <w:rPr>
                <w:rFonts w:ascii="Arial" w:hAnsi="Arial"/>
                <w:lang w:val="en-US" w:eastAsia="zh-CN"/>
              </w:rPr>
              <w:t>t see a big benefit to change the primary RLC entity</w:t>
            </w:r>
            <w:r w:rsidRPr="001A4086">
              <w:rPr>
                <w:rFonts w:ascii="Arial" w:hAnsi="Arial" w:hint="eastAsia"/>
                <w:lang w:val="en-US" w:eastAsia="zh-CN"/>
              </w:rPr>
              <w:t xml:space="preserve"> </w:t>
            </w:r>
            <w:r w:rsidRPr="001A4086">
              <w:rPr>
                <w:rFonts w:ascii="Arial" w:hAnsi="Arial"/>
                <w:lang w:val="en-US" w:eastAsia="zh-CN"/>
              </w:rPr>
              <w:t>dynamically.</w:t>
            </w:r>
          </w:p>
        </w:tc>
      </w:tr>
      <w:tr w:rsidR="00160F46" w:rsidRPr="00CD5D46" w14:paraId="29C7B104" w14:textId="77777777" w:rsidTr="008276A6">
        <w:tc>
          <w:tcPr>
            <w:tcW w:w="1139" w:type="dxa"/>
          </w:tcPr>
          <w:p w14:paraId="5FD0D531" w14:textId="77777777" w:rsidR="00160F46" w:rsidRPr="007418C0" w:rsidRDefault="00160F46" w:rsidP="00160F46">
            <w:pPr>
              <w:tabs>
                <w:tab w:val="right" w:pos="9639"/>
              </w:tabs>
              <w:rPr>
                <w:rFonts w:ascii="Arial" w:eastAsia="Yu Mincho" w:hAnsi="Arial"/>
                <w:lang w:val="en-US"/>
              </w:rPr>
            </w:pPr>
            <w:r>
              <w:rPr>
                <w:rFonts w:ascii="Arial" w:eastAsia="Yu Mincho" w:hAnsi="Arial" w:hint="eastAsia"/>
                <w:lang w:val="en-US"/>
              </w:rPr>
              <w:lastRenderedPageBreak/>
              <w:t>NEC</w:t>
            </w:r>
          </w:p>
        </w:tc>
        <w:tc>
          <w:tcPr>
            <w:tcW w:w="939" w:type="dxa"/>
          </w:tcPr>
          <w:p w14:paraId="698F9470" w14:textId="77777777" w:rsidR="00160F46" w:rsidRPr="007418C0" w:rsidRDefault="00160F46" w:rsidP="00160F46">
            <w:pPr>
              <w:tabs>
                <w:tab w:val="right" w:pos="9639"/>
              </w:tabs>
              <w:rPr>
                <w:rFonts w:ascii="Arial" w:eastAsia="Yu Mincho" w:hAnsi="Arial"/>
                <w:lang w:val="en-US"/>
              </w:rPr>
            </w:pPr>
            <w:r>
              <w:rPr>
                <w:rFonts w:ascii="Arial" w:eastAsia="Yu Mincho" w:hAnsi="Arial" w:hint="eastAsia"/>
                <w:lang w:val="en-US"/>
              </w:rPr>
              <w:t>No</w:t>
            </w:r>
          </w:p>
        </w:tc>
        <w:tc>
          <w:tcPr>
            <w:tcW w:w="7457" w:type="dxa"/>
          </w:tcPr>
          <w:p w14:paraId="443E6C25" w14:textId="77777777" w:rsidR="00160F46" w:rsidRPr="007418C0" w:rsidRDefault="00160F46" w:rsidP="00160F46">
            <w:pPr>
              <w:tabs>
                <w:tab w:val="right" w:pos="9639"/>
              </w:tabs>
              <w:rPr>
                <w:rFonts w:ascii="Arial" w:eastAsia="Yu Mincho" w:hAnsi="Arial"/>
                <w:lang w:val="en-US"/>
              </w:rPr>
            </w:pPr>
            <w:r>
              <w:rPr>
                <w:rFonts w:ascii="Arial" w:eastAsia="Yu Mincho" w:hAnsi="Arial" w:hint="eastAsia"/>
                <w:lang w:val="en-US"/>
              </w:rPr>
              <w:t xml:space="preserve">Primary path change </w:t>
            </w:r>
            <w:r>
              <w:rPr>
                <w:rFonts w:ascii="Arial" w:eastAsia="Yu Mincho" w:hAnsi="Arial"/>
                <w:lang w:val="en-US"/>
              </w:rPr>
              <w:t xml:space="preserve">should be </w:t>
            </w:r>
            <w:r>
              <w:rPr>
                <w:rFonts w:ascii="Arial" w:eastAsia="Yu Mincho" w:hAnsi="Arial" w:hint="eastAsia"/>
                <w:lang w:val="en-US"/>
              </w:rPr>
              <w:t xml:space="preserve">allowed </w:t>
            </w:r>
            <w:r>
              <w:rPr>
                <w:rFonts w:ascii="Arial" w:eastAsia="Yu Mincho" w:hAnsi="Arial"/>
                <w:lang w:val="en-US"/>
              </w:rPr>
              <w:t xml:space="preserve">only </w:t>
            </w:r>
            <w:r>
              <w:rPr>
                <w:rFonts w:ascii="Arial" w:eastAsia="Yu Mincho" w:hAnsi="Arial" w:hint="eastAsia"/>
                <w:lang w:val="en-US"/>
              </w:rPr>
              <w:t>via RRC.</w:t>
            </w:r>
          </w:p>
        </w:tc>
      </w:tr>
      <w:tr w:rsidR="00A142A3" w:rsidRPr="00CD5D46" w14:paraId="0B267DD8" w14:textId="77777777" w:rsidTr="008276A6">
        <w:tc>
          <w:tcPr>
            <w:tcW w:w="1139" w:type="dxa"/>
          </w:tcPr>
          <w:p w14:paraId="6CDEBDAB" w14:textId="77777777" w:rsidR="00A142A3" w:rsidRDefault="00A142A3" w:rsidP="00160F46">
            <w:pPr>
              <w:tabs>
                <w:tab w:val="right" w:pos="9639"/>
              </w:tabs>
              <w:rPr>
                <w:rFonts w:ascii="Arial" w:eastAsia="Yu Mincho" w:hAnsi="Arial"/>
                <w:lang w:val="en-US"/>
              </w:rPr>
            </w:pPr>
            <w:r>
              <w:rPr>
                <w:rFonts w:ascii="Arial" w:eastAsia="Yu Mincho" w:hAnsi="Arial"/>
                <w:lang w:val="en-US"/>
              </w:rPr>
              <w:t>Lenovo</w:t>
            </w:r>
          </w:p>
        </w:tc>
        <w:tc>
          <w:tcPr>
            <w:tcW w:w="939" w:type="dxa"/>
          </w:tcPr>
          <w:p w14:paraId="381F3372" w14:textId="77777777" w:rsidR="00A142A3" w:rsidRDefault="00A142A3" w:rsidP="00160F46">
            <w:pPr>
              <w:tabs>
                <w:tab w:val="right" w:pos="9639"/>
              </w:tabs>
              <w:rPr>
                <w:rFonts w:ascii="Arial" w:eastAsia="Yu Mincho" w:hAnsi="Arial"/>
                <w:lang w:val="en-US"/>
              </w:rPr>
            </w:pPr>
            <w:r>
              <w:rPr>
                <w:rFonts w:ascii="Arial" w:eastAsia="Yu Mincho" w:hAnsi="Arial"/>
                <w:lang w:val="en-US"/>
              </w:rPr>
              <w:t>No</w:t>
            </w:r>
          </w:p>
        </w:tc>
        <w:tc>
          <w:tcPr>
            <w:tcW w:w="7457" w:type="dxa"/>
          </w:tcPr>
          <w:p w14:paraId="20056CAA" w14:textId="77777777" w:rsidR="00A142A3" w:rsidRDefault="00A142A3" w:rsidP="00160F46">
            <w:pPr>
              <w:tabs>
                <w:tab w:val="right" w:pos="9639"/>
              </w:tabs>
              <w:rPr>
                <w:rFonts w:ascii="Arial" w:eastAsia="Yu Mincho" w:hAnsi="Arial"/>
                <w:lang w:val="en-US"/>
              </w:rPr>
            </w:pPr>
            <w:r>
              <w:rPr>
                <w:rFonts w:ascii="Arial" w:eastAsia="Yu Mincho" w:hAnsi="Arial"/>
                <w:lang w:val="en-US"/>
              </w:rPr>
              <w:t>Rel-15 behaviour should be kept</w:t>
            </w:r>
          </w:p>
        </w:tc>
      </w:tr>
      <w:tr w:rsidR="00526EDF" w:rsidRPr="00CD5D46" w14:paraId="334EB728" w14:textId="77777777" w:rsidTr="008276A6">
        <w:tc>
          <w:tcPr>
            <w:tcW w:w="1139" w:type="dxa"/>
          </w:tcPr>
          <w:p w14:paraId="5EB670E7" w14:textId="77777777" w:rsidR="00526EDF" w:rsidRDefault="00526EDF" w:rsidP="00023C06">
            <w:pPr>
              <w:tabs>
                <w:tab w:val="right" w:pos="9639"/>
              </w:tabs>
              <w:rPr>
                <w:rFonts w:ascii="Arial" w:eastAsia="Malgun Gothic" w:hAnsi="Arial"/>
                <w:lang w:eastAsia="ko-KR"/>
              </w:rPr>
            </w:pPr>
            <w:r w:rsidRPr="00B97584">
              <w:rPr>
                <w:rFonts w:ascii="Arial" w:hAnsi="Arial" w:hint="eastAsia"/>
                <w:lang w:eastAsia="zh-CN"/>
              </w:rPr>
              <w:t>OPPO</w:t>
            </w:r>
          </w:p>
        </w:tc>
        <w:tc>
          <w:tcPr>
            <w:tcW w:w="939" w:type="dxa"/>
          </w:tcPr>
          <w:p w14:paraId="181638EB" w14:textId="77777777" w:rsidR="00526EDF" w:rsidRPr="00FD5B63" w:rsidRDefault="00526EDF" w:rsidP="00023C06">
            <w:pPr>
              <w:tabs>
                <w:tab w:val="right" w:pos="9639"/>
              </w:tabs>
              <w:rPr>
                <w:rFonts w:ascii="Arial" w:eastAsia="Malgun Gothic" w:hAnsi="Arial"/>
                <w:lang w:eastAsia="ko-KR"/>
              </w:rPr>
            </w:pPr>
          </w:p>
        </w:tc>
        <w:tc>
          <w:tcPr>
            <w:tcW w:w="7457" w:type="dxa"/>
          </w:tcPr>
          <w:p w14:paraId="27925189" w14:textId="77777777" w:rsidR="00526EDF" w:rsidRDefault="00526EDF" w:rsidP="00DC705E">
            <w:pPr>
              <w:tabs>
                <w:tab w:val="right" w:pos="9639"/>
              </w:tabs>
              <w:rPr>
                <w:rFonts w:ascii="Arial" w:hAnsi="Arial"/>
                <w:lang w:val="en-US" w:eastAsia="zh-CN"/>
              </w:rPr>
            </w:pPr>
            <w:r w:rsidRPr="00EB3A46">
              <w:rPr>
                <w:rFonts w:ascii="Arial" w:hAnsi="Arial"/>
                <w:lang w:val="en-US" w:eastAsia="zh-CN"/>
              </w:rPr>
              <w:t>We also think there is no need to chang</w:t>
            </w:r>
            <w:r w:rsidR="00DC705E" w:rsidRPr="00EB3A46">
              <w:rPr>
                <w:rFonts w:ascii="Arial" w:hAnsi="Arial"/>
                <w:lang w:val="en-US" w:eastAsia="zh-CN"/>
              </w:rPr>
              <w:t>e</w:t>
            </w:r>
            <w:r w:rsidRPr="00EB3A46">
              <w:rPr>
                <w:rFonts w:ascii="Arial" w:hAnsi="Arial"/>
                <w:lang w:val="en-US" w:eastAsia="zh-CN"/>
              </w:rPr>
              <w:t xml:space="preserve"> primary leg.</w:t>
            </w:r>
          </w:p>
        </w:tc>
      </w:tr>
      <w:tr w:rsidR="00CE0DF5" w:rsidRPr="00CD5D46" w14:paraId="5FA46D8F" w14:textId="77777777" w:rsidTr="008276A6">
        <w:tc>
          <w:tcPr>
            <w:tcW w:w="1139" w:type="dxa"/>
          </w:tcPr>
          <w:p w14:paraId="6DD550D2" w14:textId="77777777" w:rsidR="00CE0DF5" w:rsidRPr="00B97584" w:rsidRDefault="00CE0DF5" w:rsidP="00023C06">
            <w:pPr>
              <w:tabs>
                <w:tab w:val="right" w:pos="9639"/>
              </w:tabs>
              <w:rPr>
                <w:rFonts w:ascii="Arial" w:hAnsi="Arial"/>
                <w:lang w:eastAsia="zh-CN"/>
              </w:rPr>
            </w:pPr>
            <w:r>
              <w:rPr>
                <w:rFonts w:ascii="Arial" w:hAnsi="Arial"/>
                <w:lang w:eastAsia="zh-CN"/>
              </w:rPr>
              <w:t>Nokia</w:t>
            </w:r>
          </w:p>
        </w:tc>
        <w:tc>
          <w:tcPr>
            <w:tcW w:w="939" w:type="dxa"/>
          </w:tcPr>
          <w:p w14:paraId="2B8A7995" w14:textId="77777777" w:rsidR="00CE0DF5" w:rsidRPr="00EB3A46" w:rsidRDefault="00CE0DF5" w:rsidP="00023C06">
            <w:pPr>
              <w:tabs>
                <w:tab w:val="right" w:pos="9639"/>
              </w:tabs>
              <w:rPr>
                <w:rFonts w:ascii="Arial" w:eastAsia="Malgun Gothic" w:hAnsi="Arial"/>
                <w:lang w:val="en-US" w:eastAsia="ko-KR"/>
              </w:rPr>
            </w:pPr>
          </w:p>
        </w:tc>
        <w:tc>
          <w:tcPr>
            <w:tcW w:w="7457" w:type="dxa"/>
          </w:tcPr>
          <w:p w14:paraId="7A67152E" w14:textId="77777777" w:rsidR="00CE0DF5" w:rsidRPr="00EB3A46" w:rsidRDefault="00CE0DF5" w:rsidP="00DC705E">
            <w:pPr>
              <w:tabs>
                <w:tab w:val="right" w:pos="9639"/>
              </w:tabs>
              <w:rPr>
                <w:rFonts w:ascii="Arial" w:hAnsi="Arial"/>
                <w:lang w:val="en-US" w:eastAsia="zh-CN"/>
              </w:rPr>
            </w:pPr>
            <w:r w:rsidRPr="00EB3A46">
              <w:rPr>
                <w:rFonts w:ascii="Arial" w:hAnsi="Arial"/>
                <w:lang w:val="en-US" w:eastAsia="zh-CN"/>
              </w:rPr>
              <w:t>For simplicity, it is best to keep Rel-15 behaviour, unless there is clear benefit</w:t>
            </w:r>
          </w:p>
        </w:tc>
      </w:tr>
      <w:tr w:rsidR="007529F3" w14:paraId="262DFE39" w14:textId="77777777" w:rsidTr="008276A6">
        <w:tc>
          <w:tcPr>
            <w:tcW w:w="1139" w:type="dxa"/>
          </w:tcPr>
          <w:p w14:paraId="420BFDDC" w14:textId="77777777" w:rsidR="007529F3" w:rsidRPr="004741EE" w:rsidRDefault="007529F3" w:rsidP="007529F3">
            <w:pPr>
              <w:tabs>
                <w:tab w:val="right" w:pos="9639"/>
              </w:tabs>
              <w:rPr>
                <w:lang w:eastAsia="zh-CN"/>
              </w:rPr>
            </w:pPr>
            <w:r>
              <w:rPr>
                <w:rFonts w:hint="eastAsia"/>
                <w:lang w:eastAsia="zh-CN"/>
              </w:rPr>
              <w:t>Sharp</w:t>
            </w:r>
          </w:p>
        </w:tc>
        <w:tc>
          <w:tcPr>
            <w:tcW w:w="939" w:type="dxa"/>
          </w:tcPr>
          <w:p w14:paraId="6116C4E0" w14:textId="77777777" w:rsidR="007529F3" w:rsidRPr="004741EE" w:rsidRDefault="007529F3" w:rsidP="007529F3">
            <w:pPr>
              <w:tabs>
                <w:tab w:val="right" w:pos="9639"/>
              </w:tabs>
              <w:rPr>
                <w:lang w:eastAsia="zh-CN"/>
              </w:rPr>
            </w:pPr>
            <w:r>
              <w:rPr>
                <w:rFonts w:hint="eastAsia"/>
                <w:lang w:eastAsia="zh-CN"/>
              </w:rPr>
              <w:t>Yes</w:t>
            </w:r>
          </w:p>
        </w:tc>
        <w:tc>
          <w:tcPr>
            <w:tcW w:w="7457" w:type="dxa"/>
          </w:tcPr>
          <w:p w14:paraId="418BAB0E" w14:textId="77777777" w:rsidR="007529F3" w:rsidRPr="003E1E27" w:rsidRDefault="007529F3" w:rsidP="007529F3">
            <w:pPr>
              <w:tabs>
                <w:tab w:val="right" w:pos="9639"/>
              </w:tabs>
              <w:rPr>
                <w:lang w:eastAsia="zh-CN"/>
              </w:rPr>
            </w:pPr>
            <w:r>
              <w:rPr>
                <w:lang w:eastAsia="zh-CN"/>
              </w:rPr>
              <w:t>See above.</w:t>
            </w:r>
          </w:p>
        </w:tc>
      </w:tr>
      <w:tr w:rsidR="00AF05D3" w:rsidRPr="00CD5D46" w14:paraId="720A0A23" w14:textId="77777777" w:rsidTr="008276A6">
        <w:tc>
          <w:tcPr>
            <w:tcW w:w="1139" w:type="dxa"/>
          </w:tcPr>
          <w:p w14:paraId="4D7E84C8" w14:textId="77777777" w:rsidR="00AF05D3" w:rsidRPr="008A230F" w:rsidRDefault="00AF05D3" w:rsidP="00AF05D3">
            <w:pPr>
              <w:tabs>
                <w:tab w:val="right" w:pos="9639"/>
              </w:tabs>
              <w:rPr>
                <w:rFonts w:ascii="Arial" w:hAnsi="Arial"/>
                <w:lang w:eastAsia="zh-CN"/>
              </w:rPr>
            </w:pPr>
            <w:r>
              <w:rPr>
                <w:rFonts w:ascii="Arial" w:hAnsi="Arial" w:hint="eastAsia"/>
                <w:lang w:eastAsia="zh-CN"/>
              </w:rPr>
              <w:t>Intel</w:t>
            </w:r>
          </w:p>
        </w:tc>
        <w:tc>
          <w:tcPr>
            <w:tcW w:w="939" w:type="dxa"/>
          </w:tcPr>
          <w:p w14:paraId="09B8CFB7" w14:textId="77777777" w:rsidR="00AF05D3" w:rsidRPr="009A116A" w:rsidRDefault="00AF05D3" w:rsidP="00AF05D3">
            <w:pPr>
              <w:tabs>
                <w:tab w:val="right" w:pos="9639"/>
              </w:tabs>
              <w:rPr>
                <w:rFonts w:ascii="Arial" w:hAnsi="Arial"/>
                <w:lang w:val="en-US" w:eastAsia="zh-CN"/>
              </w:rPr>
            </w:pPr>
          </w:p>
        </w:tc>
        <w:tc>
          <w:tcPr>
            <w:tcW w:w="7457" w:type="dxa"/>
          </w:tcPr>
          <w:p w14:paraId="120557E8" w14:textId="77777777" w:rsidR="00AF05D3" w:rsidRPr="00EB3A46" w:rsidRDefault="00AF05D3" w:rsidP="00AF05D3">
            <w:pPr>
              <w:tabs>
                <w:tab w:val="right" w:pos="9639"/>
              </w:tabs>
              <w:rPr>
                <w:rFonts w:ascii="Arial" w:hAnsi="Arial"/>
                <w:lang w:val="en-US" w:eastAsia="zh-CN"/>
              </w:rPr>
            </w:pPr>
            <w:r w:rsidRPr="00EB3A46">
              <w:rPr>
                <w:rFonts w:ascii="Arial" w:hAnsi="Arial"/>
                <w:lang w:val="en-US" w:eastAsia="zh-CN"/>
              </w:rPr>
              <w:t>As in previous answers, there is no need to configure a primary path.</w:t>
            </w:r>
          </w:p>
        </w:tc>
      </w:tr>
      <w:tr w:rsidR="009D1CDB" w:rsidRPr="00CD5D46" w14:paraId="255F578A" w14:textId="77777777" w:rsidTr="008276A6">
        <w:tc>
          <w:tcPr>
            <w:tcW w:w="1139" w:type="dxa"/>
          </w:tcPr>
          <w:p w14:paraId="0633DD06"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III</w:t>
            </w:r>
          </w:p>
        </w:tc>
        <w:tc>
          <w:tcPr>
            <w:tcW w:w="939" w:type="dxa"/>
          </w:tcPr>
          <w:p w14:paraId="0EB2EFD9" w14:textId="77777777" w:rsidR="009D1CDB" w:rsidRPr="00FD5B63" w:rsidRDefault="009D1CDB" w:rsidP="00E12B4B">
            <w:pPr>
              <w:tabs>
                <w:tab w:val="right" w:pos="9639"/>
              </w:tabs>
              <w:rPr>
                <w:rFonts w:ascii="Arial" w:eastAsia="Malgun Gothic" w:hAnsi="Arial"/>
                <w:lang w:eastAsia="ko-KR"/>
              </w:rPr>
            </w:pPr>
          </w:p>
        </w:tc>
        <w:tc>
          <w:tcPr>
            <w:tcW w:w="7457" w:type="dxa"/>
          </w:tcPr>
          <w:p w14:paraId="01A801F2" w14:textId="77777777" w:rsidR="009D1CDB" w:rsidRPr="00EB3A46" w:rsidRDefault="009D1CDB" w:rsidP="00E12B4B">
            <w:pPr>
              <w:tabs>
                <w:tab w:val="right" w:pos="9639"/>
              </w:tabs>
              <w:rPr>
                <w:rFonts w:ascii="Arial" w:hAnsi="Arial"/>
                <w:lang w:val="en-US" w:eastAsia="zh-CN"/>
              </w:rPr>
            </w:pPr>
            <w:r w:rsidRPr="00EB3A46">
              <w:rPr>
                <w:rFonts w:ascii="Arial" w:eastAsia="PMingLiU" w:hAnsi="Arial"/>
                <w:lang w:val="en-US" w:eastAsia="zh-TW"/>
              </w:rPr>
              <w:t>The primary path should be always activated. We don’t preclude the changes of primary path.</w:t>
            </w:r>
          </w:p>
        </w:tc>
      </w:tr>
      <w:tr w:rsidR="008276A6" w14:paraId="5DE81571" w14:textId="77777777" w:rsidTr="008276A6">
        <w:tc>
          <w:tcPr>
            <w:tcW w:w="1139" w:type="dxa"/>
            <w:hideMark/>
          </w:tcPr>
          <w:p w14:paraId="58774C85" w14:textId="77777777" w:rsidR="008276A6" w:rsidRDefault="008276A6">
            <w:pPr>
              <w:tabs>
                <w:tab w:val="right" w:pos="9639"/>
              </w:tabs>
              <w:rPr>
                <w:rFonts w:ascii="Arial" w:eastAsia="PMingLiU" w:hAnsi="Arial"/>
                <w:lang w:val="de-DE"/>
              </w:rPr>
            </w:pPr>
            <w:r>
              <w:rPr>
                <w:rFonts w:ascii="Arial" w:eastAsia="PMingLiU" w:hAnsi="Arial"/>
                <w:lang w:val="de-DE"/>
              </w:rPr>
              <w:t>Fujitsu</w:t>
            </w:r>
          </w:p>
        </w:tc>
        <w:tc>
          <w:tcPr>
            <w:tcW w:w="939" w:type="dxa"/>
            <w:hideMark/>
          </w:tcPr>
          <w:p w14:paraId="73BF7C21" w14:textId="77777777" w:rsidR="008276A6" w:rsidRDefault="008276A6">
            <w:pPr>
              <w:tabs>
                <w:tab w:val="right" w:pos="9639"/>
              </w:tabs>
              <w:rPr>
                <w:rFonts w:ascii="Arial" w:eastAsia="Malgun Gothic" w:hAnsi="Arial"/>
                <w:lang w:val="de-DE"/>
              </w:rPr>
            </w:pPr>
            <w:r>
              <w:rPr>
                <w:rFonts w:ascii="Arial" w:eastAsia="Malgun Gothic" w:hAnsi="Arial"/>
                <w:lang w:val="de-DE"/>
              </w:rPr>
              <w:t>no</w:t>
            </w:r>
          </w:p>
        </w:tc>
        <w:tc>
          <w:tcPr>
            <w:tcW w:w="7457" w:type="dxa"/>
          </w:tcPr>
          <w:p w14:paraId="1409FAD2" w14:textId="77777777" w:rsidR="008276A6" w:rsidRDefault="008276A6">
            <w:pPr>
              <w:tabs>
                <w:tab w:val="right" w:pos="9639"/>
              </w:tabs>
              <w:jc w:val="both"/>
              <w:rPr>
                <w:rFonts w:ascii="Arial" w:eastAsia="PMingLiU" w:hAnsi="Arial"/>
                <w:lang w:val="de-DE" w:eastAsia="zh-TW"/>
              </w:rPr>
            </w:pPr>
          </w:p>
        </w:tc>
      </w:tr>
      <w:tr w:rsidR="00EF2F76" w14:paraId="4FD65FC9" w14:textId="77777777" w:rsidTr="00EF2F76">
        <w:tc>
          <w:tcPr>
            <w:tcW w:w="1139" w:type="dxa"/>
          </w:tcPr>
          <w:p w14:paraId="3D30FF99" w14:textId="77777777" w:rsidR="00EF2F76" w:rsidRDefault="00EF2F76" w:rsidP="00EB20AF">
            <w:pPr>
              <w:tabs>
                <w:tab w:val="right" w:pos="9639"/>
              </w:tabs>
              <w:rPr>
                <w:rFonts w:ascii="Arial" w:eastAsia="PMingLiU" w:hAnsi="Arial"/>
                <w:lang w:eastAsia="zh-TW"/>
              </w:rPr>
            </w:pPr>
            <w:r>
              <w:rPr>
                <w:rFonts w:ascii="Arial" w:eastAsia="PMingLiU" w:hAnsi="Arial"/>
                <w:lang w:eastAsia="zh-TW"/>
              </w:rPr>
              <w:t>CMCC</w:t>
            </w:r>
          </w:p>
        </w:tc>
        <w:tc>
          <w:tcPr>
            <w:tcW w:w="939" w:type="dxa"/>
          </w:tcPr>
          <w:p w14:paraId="1BCA73F1" w14:textId="77777777" w:rsidR="00EF2F76" w:rsidRPr="00430FD0" w:rsidRDefault="00EF2F76" w:rsidP="00EB20AF">
            <w:pPr>
              <w:rPr>
                <w:rFonts w:ascii="Arial" w:eastAsia="PMingLiU" w:hAnsi="Arial"/>
                <w:lang w:eastAsia="zh-TW"/>
              </w:rPr>
            </w:pPr>
            <w:r w:rsidRPr="00430FD0">
              <w:rPr>
                <w:rFonts w:ascii="Arial" w:eastAsia="PMingLiU" w:hAnsi="Arial"/>
                <w:lang w:eastAsia="zh-TW"/>
              </w:rPr>
              <w:t>No</w:t>
            </w:r>
          </w:p>
        </w:tc>
        <w:tc>
          <w:tcPr>
            <w:tcW w:w="7457" w:type="dxa"/>
          </w:tcPr>
          <w:p w14:paraId="40CE927B" w14:textId="77777777" w:rsidR="00EF2F76" w:rsidRPr="00430FD0" w:rsidRDefault="00EF2F76" w:rsidP="00EB20AF">
            <w:pPr>
              <w:rPr>
                <w:rFonts w:ascii="Arial" w:eastAsia="PMingLiU" w:hAnsi="Arial"/>
                <w:lang w:eastAsia="zh-TW"/>
              </w:rPr>
            </w:pPr>
            <w:r w:rsidRPr="00430FD0">
              <w:rPr>
                <w:rFonts w:ascii="Arial" w:eastAsia="PMingLiU" w:hAnsi="Arial"/>
                <w:lang w:eastAsia="zh-TW"/>
              </w:rPr>
              <w:t>Primary path change should be allowed only via RRC</w:t>
            </w:r>
            <w:r>
              <w:rPr>
                <w:rFonts w:ascii="Arial" w:eastAsia="PMingLiU" w:hAnsi="Arial"/>
                <w:lang w:eastAsia="zh-TW"/>
              </w:rPr>
              <w:t>, as defined in Rel-15</w:t>
            </w:r>
            <w:r w:rsidRPr="00430FD0">
              <w:rPr>
                <w:rFonts w:ascii="Arial" w:eastAsia="PMingLiU" w:hAnsi="Arial"/>
                <w:lang w:eastAsia="zh-TW"/>
              </w:rPr>
              <w:t>.</w:t>
            </w:r>
          </w:p>
        </w:tc>
      </w:tr>
    </w:tbl>
    <w:p w14:paraId="55AE0C92" w14:textId="0D37F926" w:rsidR="00E22723" w:rsidRPr="002B2F53" w:rsidRDefault="00E22723">
      <w:pPr>
        <w:tabs>
          <w:tab w:val="right" w:pos="9639"/>
        </w:tabs>
        <w:rPr>
          <w:lang w:eastAsia="zh-CN"/>
        </w:rPr>
      </w:pPr>
    </w:p>
    <w:p w14:paraId="2532DD59" w14:textId="77777777" w:rsidR="00DE7C43" w:rsidRDefault="00DE7C43" w:rsidP="00DE7C43">
      <w:pPr>
        <w:tabs>
          <w:tab w:val="right" w:pos="9639"/>
        </w:tabs>
        <w:rPr>
          <w:i/>
        </w:rPr>
      </w:pPr>
      <w:r>
        <w:rPr>
          <w:i/>
        </w:rPr>
        <w:t>Rapporteur’s summary:</w:t>
      </w:r>
    </w:p>
    <w:p w14:paraId="7B1D26AC" w14:textId="5D5D45E6" w:rsidR="00DE7C43" w:rsidRPr="00B91B8C" w:rsidRDefault="005E217E" w:rsidP="00F63AE8">
      <w:pPr>
        <w:tabs>
          <w:tab w:val="right" w:pos="9639"/>
        </w:tabs>
        <w:rPr>
          <w:i/>
          <w:lang w:val="en-US"/>
        </w:rPr>
      </w:pPr>
      <w:r>
        <w:rPr>
          <w:i/>
          <w:lang w:val="en-US"/>
        </w:rPr>
        <w:t>The</w:t>
      </w:r>
      <w:r w:rsidR="00945BDC">
        <w:rPr>
          <w:i/>
          <w:lang w:val="en-US"/>
        </w:rPr>
        <w:t xml:space="preserve"> use of a primary path w.r.t </w:t>
      </w:r>
      <w:r w:rsidR="00215F54">
        <w:rPr>
          <w:i/>
          <w:lang w:val="en-US"/>
        </w:rPr>
        <w:t xml:space="preserve">PDCP </w:t>
      </w:r>
      <w:r w:rsidR="00945BDC">
        <w:rPr>
          <w:i/>
          <w:lang w:val="en-US"/>
        </w:rPr>
        <w:t xml:space="preserve">duplication should be resolved by discussing proposals </w:t>
      </w:r>
      <w:r w:rsidR="0000192A">
        <w:rPr>
          <w:i/>
          <w:lang w:val="en-US"/>
        </w:rPr>
        <w:t>for Q5 and 6. For dynamic change of a primary path if such is agreed</w:t>
      </w:r>
      <w:r w:rsidR="009115AE">
        <w:rPr>
          <w:i/>
          <w:lang w:val="en-US"/>
        </w:rPr>
        <w:t xml:space="preserve">, there is a </w:t>
      </w:r>
      <w:r w:rsidR="007375A3">
        <w:rPr>
          <w:i/>
          <w:lang w:val="en-US"/>
        </w:rPr>
        <w:t>large</w:t>
      </w:r>
      <w:r w:rsidR="009115AE">
        <w:rPr>
          <w:i/>
          <w:lang w:val="en-US"/>
        </w:rPr>
        <w:t xml:space="preserve"> majority in not supporting MAC CE </w:t>
      </w:r>
      <w:r w:rsidR="00F63AE8">
        <w:rPr>
          <w:i/>
          <w:lang w:val="en-US"/>
        </w:rPr>
        <w:t>signaling. This is also clear from the results of views in Q7.</w:t>
      </w:r>
      <w:r w:rsidR="00D20A1F">
        <w:rPr>
          <w:i/>
          <w:lang w:val="en-US"/>
        </w:rPr>
        <w:t xml:space="preserve"> </w:t>
      </w:r>
      <w:r w:rsidR="00EA6119">
        <w:rPr>
          <w:i/>
          <w:lang w:val="en-US"/>
        </w:rPr>
        <w:t xml:space="preserve">Proposals </w:t>
      </w:r>
      <w:r w:rsidR="00F66A64">
        <w:rPr>
          <w:i/>
          <w:lang w:val="en-US"/>
        </w:rPr>
        <w:t>can be discussed in conjunction with Q7.</w:t>
      </w:r>
    </w:p>
    <w:p w14:paraId="649080CA" w14:textId="77777777" w:rsidR="00BA6F6A" w:rsidRPr="00B91B8C" w:rsidRDefault="00BA6F6A">
      <w:pPr>
        <w:tabs>
          <w:tab w:val="right" w:pos="9639"/>
        </w:tabs>
        <w:rPr>
          <w:lang w:eastAsia="zh-CN"/>
        </w:rPr>
      </w:pPr>
    </w:p>
    <w:p w14:paraId="11250E4D" w14:textId="77777777" w:rsidR="00E22723" w:rsidRDefault="00413B34">
      <w:pPr>
        <w:pStyle w:val="Heading2"/>
        <w:tabs>
          <w:tab w:val="right" w:pos="9639"/>
        </w:tabs>
        <w:rPr>
          <w:lang w:eastAsia="zh-CN"/>
        </w:rPr>
      </w:pPr>
      <w:r>
        <w:rPr>
          <w:lang w:eastAsia="zh-CN"/>
        </w:rPr>
        <w:t>MAC CE design and operation</w:t>
      </w:r>
    </w:p>
    <w:p w14:paraId="55A26641"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7 – Contents of the MAC CE</w:t>
      </w:r>
    </w:p>
    <w:p w14:paraId="5239B3FD"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This question is related to the characteristics which the MAC CE command can dynamically control. This question is based on the assumption that a new MAC CE format is to be employed.</w:t>
      </w:r>
    </w:p>
    <w:p w14:paraId="0ABACBBA"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Based on companies’ responses above, there may be a variety of scenarios, e.g. can each of the configured RLC entities be dynamically activated/deactivated? Can the number of copies be controlled? Should the content indicate the DRB(s) affected by the command? Should it indicate the RLC entity which should carry the PDCP Control PDUs, or indicate the primary path? (examples only). </w:t>
      </w:r>
    </w:p>
    <w:p w14:paraId="3B2657BE"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Companies are invited to share views based on their input w.r.t which contents should be carried in MAC CE(s). Responses should be based considering current agreements and additions to that if applicable. </w:t>
      </w:r>
    </w:p>
    <w:p w14:paraId="4900DE34"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(Focus is on use and the contents, not signaling).</w:t>
      </w:r>
    </w:p>
    <w:p w14:paraId="415943FD" w14:textId="77777777" w:rsidR="00E22723" w:rsidRPr="00EB3A46" w:rsidRDefault="00E22723">
      <w:pPr>
        <w:tabs>
          <w:tab w:val="right" w:pos="9639"/>
        </w:tabs>
        <w:rPr>
          <w:rFonts w:ascii="Arial" w:hAnsi="Arial"/>
          <w:lang w:val="en-US" w:eastAsia="zh-CN"/>
        </w:rPr>
      </w:pPr>
    </w:p>
    <w:tbl>
      <w:tblPr>
        <w:tblStyle w:val="TableGrid"/>
        <w:tblW w:w="9629" w:type="dxa"/>
        <w:tblLayout w:type="fixed"/>
        <w:tblLook w:val="04A0" w:firstRow="1" w:lastRow="0" w:firstColumn="1" w:lastColumn="0" w:noHBand="0" w:noVBand="1"/>
      </w:tblPr>
      <w:tblGrid>
        <w:gridCol w:w="1195"/>
        <w:gridCol w:w="1011"/>
        <w:gridCol w:w="1598"/>
        <w:gridCol w:w="1273"/>
        <w:gridCol w:w="1318"/>
        <w:gridCol w:w="1587"/>
        <w:gridCol w:w="1647"/>
      </w:tblGrid>
      <w:tr w:rsidR="00E22723" w14:paraId="6D9AC239" w14:textId="77777777" w:rsidTr="0064227C">
        <w:tc>
          <w:tcPr>
            <w:tcW w:w="1195" w:type="dxa"/>
          </w:tcPr>
          <w:p w14:paraId="1892053F" w14:textId="77777777" w:rsidR="00E22723" w:rsidRDefault="00413B34">
            <w:pPr>
              <w:tabs>
                <w:tab w:val="right" w:pos="9639"/>
              </w:tabs>
              <w:rPr>
                <w:rFonts w:ascii="Arial" w:eastAsia="Calibri" w:hAnsi="Arial"/>
                <w:lang w:eastAsia="zh-CN"/>
              </w:rPr>
            </w:pPr>
            <w:r>
              <w:rPr>
                <w:rFonts w:ascii="Arial" w:eastAsia="Calibri" w:hAnsi="Arial"/>
                <w:lang w:val="de-DE" w:eastAsia="zh-CN"/>
              </w:rPr>
              <w:t>Company</w:t>
            </w:r>
          </w:p>
        </w:tc>
        <w:tc>
          <w:tcPr>
            <w:tcW w:w="1011" w:type="dxa"/>
          </w:tcPr>
          <w:p w14:paraId="34E00E8A" w14:textId="77777777" w:rsidR="00E22723" w:rsidRDefault="00413B34">
            <w:pPr>
              <w:tabs>
                <w:tab w:val="right" w:pos="9639"/>
              </w:tabs>
              <w:rPr>
                <w:rFonts w:ascii="Arial" w:eastAsia="Calibri" w:hAnsi="Arial"/>
                <w:lang w:eastAsia="zh-CN"/>
              </w:rPr>
            </w:pPr>
            <w:r>
              <w:rPr>
                <w:rFonts w:ascii="Arial" w:eastAsia="Calibri" w:hAnsi="Arial"/>
                <w:lang w:val="de-DE" w:eastAsia="zh-CN"/>
              </w:rPr>
              <w:t>DRB(s) (yes/no)</w:t>
            </w:r>
          </w:p>
        </w:tc>
        <w:tc>
          <w:tcPr>
            <w:tcW w:w="1598" w:type="dxa"/>
          </w:tcPr>
          <w:p w14:paraId="129A9702" w14:textId="77777777" w:rsidR="00E22723" w:rsidRPr="00EB3A46" w:rsidRDefault="00413B34">
            <w:pPr>
              <w:tabs>
                <w:tab w:val="right" w:pos="9639"/>
              </w:tabs>
              <w:rPr>
                <w:rFonts w:ascii="Arial" w:eastAsia="Calibri" w:hAnsi="Arial"/>
                <w:lang w:val="en-US" w:eastAsia="zh-CN"/>
              </w:rPr>
            </w:pPr>
            <w:r>
              <w:rPr>
                <w:rFonts w:ascii="Arial" w:eastAsia="Calibri" w:hAnsi="Arial"/>
                <w:lang w:val="en-US" w:eastAsia="zh-CN"/>
              </w:rPr>
              <w:t>(De-)activated RLC entities (yes/no)</w:t>
            </w:r>
          </w:p>
        </w:tc>
        <w:tc>
          <w:tcPr>
            <w:tcW w:w="1273" w:type="dxa"/>
          </w:tcPr>
          <w:p w14:paraId="4F9FD728" w14:textId="77777777" w:rsidR="00E22723" w:rsidRPr="00EB3A46" w:rsidRDefault="00413B34">
            <w:pPr>
              <w:tabs>
                <w:tab w:val="right" w:pos="9639"/>
              </w:tabs>
              <w:rPr>
                <w:rFonts w:ascii="Arial" w:eastAsia="Calibri" w:hAnsi="Arial"/>
                <w:lang w:val="en-US" w:eastAsia="zh-CN"/>
              </w:rPr>
            </w:pPr>
            <w:r>
              <w:rPr>
                <w:rFonts w:ascii="Arial" w:eastAsia="Calibri" w:hAnsi="Arial"/>
                <w:lang w:val="en-US" w:eastAsia="zh-CN"/>
              </w:rPr>
              <w:t>Nr of copies (yes/no)</w:t>
            </w:r>
          </w:p>
        </w:tc>
        <w:tc>
          <w:tcPr>
            <w:tcW w:w="1318" w:type="dxa"/>
          </w:tcPr>
          <w:p w14:paraId="420DF28C" w14:textId="77777777" w:rsidR="00E22723" w:rsidRDefault="00413B34">
            <w:pPr>
              <w:tabs>
                <w:tab w:val="right" w:pos="9639"/>
              </w:tabs>
              <w:rPr>
                <w:rFonts w:ascii="Arial" w:eastAsia="Calibri" w:hAnsi="Arial"/>
                <w:lang w:eastAsia="zh-CN"/>
              </w:rPr>
            </w:pPr>
            <w:r>
              <w:rPr>
                <w:rFonts w:ascii="Arial" w:eastAsia="Calibri" w:hAnsi="Arial"/>
                <w:lang w:val="de-DE" w:eastAsia="zh-CN"/>
              </w:rPr>
              <w:t>Primary path (yes/no)</w:t>
            </w:r>
          </w:p>
        </w:tc>
        <w:tc>
          <w:tcPr>
            <w:tcW w:w="1587" w:type="dxa"/>
          </w:tcPr>
          <w:p w14:paraId="2C1EB69C"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Other_1</w:t>
            </w:r>
          </w:p>
        </w:tc>
        <w:tc>
          <w:tcPr>
            <w:tcW w:w="1647" w:type="dxa"/>
          </w:tcPr>
          <w:p w14:paraId="315038AB"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Other_2</w:t>
            </w:r>
          </w:p>
        </w:tc>
      </w:tr>
      <w:tr w:rsidR="00E22723" w:rsidRPr="00CD5D46" w14:paraId="49E1DE97" w14:textId="77777777" w:rsidTr="0064227C">
        <w:tc>
          <w:tcPr>
            <w:tcW w:w="1195" w:type="dxa"/>
          </w:tcPr>
          <w:p w14:paraId="6519F732"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1011" w:type="dxa"/>
          </w:tcPr>
          <w:p w14:paraId="302D27FC"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1598" w:type="dxa"/>
          </w:tcPr>
          <w:p w14:paraId="4F63BAD3"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1273" w:type="dxa"/>
          </w:tcPr>
          <w:p w14:paraId="4003070C"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1318" w:type="dxa"/>
          </w:tcPr>
          <w:p w14:paraId="4F321B65"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1587" w:type="dxa"/>
          </w:tcPr>
          <w:p w14:paraId="5051C8D5"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CA/DC duplication switch cmd</w:t>
            </w:r>
          </w:p>
        </w:tc>
        <w:tc>
          <w:tcPr>
            <w:tcW w:w="1647" w:type="dxa"/>
          </w:tcPr>
          <w:p w14:paraId="6C9276BB" w14:textId="77777777" w:rsidR="00E22723" w:rsidRPr="003F6826" w:rsidRDefault="00E22723">
            <w:pPr>
              <w:tabs>
                <w:tab w:val="right" w:pos="9639"/>
              </w:tabs>
              <w:rPr>
                <w:rFonts w:ascii="Arial" w:eastAsia="Calibri" w:hAnsi="Arial"/>
                <w:lang w:val="en-US" w:eastAsia="zh-CN"/>
              </w:rPr>
            </w:pPr>
          </w:p>
        </w:tc>
      </w:tr>
      <w:tr w:rsidR="00E22723" w14:paraId="4AF90652" w14:textId="77777777" w:rsidTr="0064227C">
        <w:tc>
          <w:tcPr>
            <w:tcW w:w="1195" w:type="dxa"/>
          </w:tcPr>
          <w:p w14:paraId="79252E07"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LG</w:t>
            </w:r>
          </w:p>
        </w:tc>
        <w:tc>
          <w:tcPr>
            <w:tcW w:w="1011" w:type="dxa"/>
          </w:tcPr>
          <w:p w14:paraId="2263C751"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Yes</w:t>
            </w:r>
          </w:p>
        </w:tc>
        <w:tc>
          <w:tcPr>
            <w:tcW w:w="1598" w:type="dxa"/>
          </w:tcPr>
          <w:p w14:paraId="68E2432B"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Yes</w:t>
            </w:r>
          </w:p>
        </w:tc>
        <w:tc>
          <w:tcPr>
            <w:tcW w:w="1273" w:type="dxa"/>
          </w:tcPr>
          <w:p w14:paraId="4B37B32B"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No</w:t>
            </w:r>
          </w:p>
        </w:tc>
        <w:tc>
          <w:tcPr>
            <w:tcW w:w="1318" w:type="dxa"/>
          </w:tcPr>
          <w:p w14:paraId="32E15DB3"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No</w:t>
            </w:r>
          </w:p>
        </w:tc>
        <w:tc>
          <w:tcPr>
            <w:tcW w:w="1587" w:type="dxa"/>
          </w:tcPr>
          <w:p w14:paraId="0AD47725" w14:textId="77777777" w:rsidR="00E22723" w:rsidRDefault="00E22723">
            <w:pPr>
              <w:tabs>
                <w:tab w:val="right" w:pos="9639"/>
              </w:tabs>
              <w:rPr>
                <w:rFonts w:ascii="Arial" w:eastAsia="Calibri" w:hAnsi="Arial"/>
                <w:lang w:val="de-DE" w:eastAsia="zh-CN"/>
              </w:rPr>
            </w:pPr>
          </w:p>
        </w:tc>
        <w:tc>
          <w:tcPr>
            <w:tcW w:w="1647" w:type="dxa"/>
          </w:tcPr>
          <w:p w14:paraId="13EB7520" w14:textId="77777777" w:rsidR="00E22723" w:rsidRDefault="00E22723">
            <w:pPr>
              <w:tabs>
                <w:tab w:val="right" w:pos="9639"/>
              </w:tabs>
              <w:rPr>
                <w:rFonts w:ascii="Arial" w:eastAsia="Calibri" w:hAnsi="Arial"/>
                <w:lang w:val="de-DE" w:eastAsia="zh-CN"/>
              </w:rPr>
            </w:pPr>
          </w:p>
        </w:tc>
      </w:tr>
      <w:tr w:rsidR="00E22723" w14:paraId="41E24612" w14:textId="77777777" w:rsidTr="0064227C">
        <w:tc>
          <w:tcPr>
            <w:tcW w:w="1195" w:type="dxa"/>
          </w:tcPr>
          <w:p w14:paraId="4E744C62"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1011" w:type="dxa"/>
          </w:tcPr>
          <w:p w14:paraId="5EA32836"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1598" w:type="dxa"/>
          </w:tcPr>
          <w:p w14:paraId="344A8CF0"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1273" w:type="dxa"/>
          </w:tcPr>
          <w:p w14:paraId="2B0DAD8D" w14:textId="77777777" w:rsidR="00E22723" w:rsidRDefault="00413B34">
            <w:pPr>
              <w:tabs>
                <w:tab w:val="right" w:pos="9639"/>
              </w:tabs>
              <w:rPr>
                <w:rFonts w:ascii="Arial" w:hAnsi="Arial"/>
                <w:lang w:eastAsia="zh-CN"/>
              </w:rPr>
            </w:pPr>
            <w:r>
              <w:rPr>
                <w:rFonts w:ascii="Arial" w:hAnsi="Arial" w:hint="eastAsia"/>
                <w:lang w:eastAsia="zh-CN"/>
              </w:rPr>
              <w:t>N</w:t>
            </w:r>
            <w:r>
              <w:rPr>
                <w:rFonts w:ascii="Arial" w:hAnsi="Arial"/>
                <w:lang w:eastAsia="zh-CN"/>
              </w:rPr>
              <w:t>o</w:t>
            </w:r>
          </w:p>
        </w:tc>
        <w:tc>
          <w:tcPr>
            <w:tcW w:w="1318" w:type="dxa"/>
          </w:tcPr>
          <w:p w14:paraId="46C7D64F" w14:textId="77777777" w:rsidR="00E22723" w:rsidRDefault="00413B34">
            <w:pPr>
              <w:tabs>
                <w:tab w:val="right" w:pos="9639"/>
              </w:tabs>
              <w:rPr>
                <w:rFonts w:ascii="Arial" w:hAnsi="Arial"/>
                <w:lang w:eastAsia="zh-CN"/>
              </w:rPr>
            </w:pPr>
            <w:r>
              <w:rPr>
                <w:rFonts w:ascii="Arial" w:hAnsi="Arial" w:hint="eastAsia"/>
                <w:lang w:eastAsia="zh-CN"/>
              </w:rPr>
              <w:t>N</w:t>
            </w:r>
            <w:r>
              <w:rPr>
                <w:rFonts w:ascii="Arial" w:hAnsi="Arial"/>
                <w:lang w:eastAsia="zh-CN"/>
              </w:rPr>
              <w:t>o</w:t>
            </w:r>
          </w:p>
        </w:tc>
        <w:tc>
          <w:tcPr>
            <w:tcW w:w="1587" w:type="dxa"/>
          </w:tcPr>
          <w:p w14:paraId="7B75779A" w14:textId="77777777" w:rsidR="00E22723" w:rsidRDefault="00E22723">
            <w:pPr>
              <w:tabs>
                <w:tab w:val="right" w:pos="9639"/>
              </w:tabs>
              <w:rPr>
                <w:rFonts w:ascii="Arial" w:eastAsia="Calibri" w:hAnsi="Arial"/>
                <w:lang w:val="de-DE" w:eastAsia="zh-CN"/>
              </w:rPr>
            </w:pPr>
          </w:p>
        </w:tc>
        <w:tc>
          <w:tcPr>
            <w:tcW w:w="1647" w:type="dxa"/>
          </w:tcPr>
          <w:p w14:paraId="647A4628" w14:textId="77777777" w:rsidR="00E22723" w:rsidRDefault="00E22723">
            <w:pPr>
              <w:tabs>
                <w:tab w:val="right" w:pos="9639"/>
              </w:tabs>
              <w:rPr>
                <w:rFonts w:ascii="Arial" w:eastAsia="Calibri" w:hAnsi="Arial"/>
                <w:lang w:val="de-DE" w:eastAsia="zh-CN"/>
              </w:rPr>
            </w:pPr>
          </w:p>
        </w:tc>
      </w:tr>
      <w:tr w:rsidR="00E22723" w14:paraId="5F4C96FA" w14:textId="77777777" w:rsidTr="0064227C">
        <w:tc>
          <w:tcPr>
            <w:tcW w:w="1195" w:type="dxa"/>
          </w:tcPr>
          <w:p w14:paraId="20A6FCB4" w14:textId="77777777" w:rsidR="00E22723" w:rsidRDefault="00413B34">
            <w:pPr>
              <w:tabs>
                <w:tab w:val="right" w:pos="9639"/>
              </w:tabs>
              <w:rPr>
                <w:rFonts w:ascii="Arial" w:eastAsia="Calibri" w:hAnsi="Arial"/>
                <w:lang w:val="de-DE" w:eastAsia="zh-CN"/>
              </w:rPr>
            </w:pPr>
            <w:r>
              <w:rPr>
                <w:rFonts w:ascii="Arial" w:eastAsia="Calibri" w:hAnsi="Arial"/>
                <w:lang w:eastAsia="zh-CN"/>
              </w:rPr>
              <w:t>Ericsson</w:t>
            </w:r>
          </w:p>
        </w:tc>
        <w:tc>
          <w:tcPr>
            <w:tcW w:w="1011" w:type="dxa"/>
          </w:tcPr>
          <w:p w14:paraId="413948E7" w14:textId="77777777" w:rsidR="00E22723" w:rsidRDefault="00413B34">
            <w:pPr>
              <w:tabs>
                <w:tab w:val="right" w:pos="9639"/>
              </w:tabs>
              <w:rPr>
                <w:rFonts w:ascii="Arial" w:eastAsia="Calibri" w:hAnsi="Arial"/>
                <w:lang w:val="de-DE" w:eastAsia="zh-CN"/>
              </w:rPr>
            </w:pPr>
            <w:r>
              <w:rPr>
                <w:rFonts w:ascii="Arial" w:eastAsia="Calibri" w:hAnsi="Arial"/>
                <w:lang w:eastAsia="zh-CN"/>
              </w:rPr>
              <w:t>Yes</w:t>
            </w:r>
          </w:p>
        </w:tc>
        <w:tc>
          <w:tcPr>
            <w:tcW w:w="1598" w:type="dxa"/>
          </w:tcPr>
          <w:p w14:paraId="4DAE92A5" w14:textId="77777777" w:rsidR="00E22723" w:rsidRDefault="00413B34">
            <w:pPr>
              <w:tabs>
                <w:tab w:val="right" w:pos="9639"/>
              </w:tabs>
              <w:rPr>
                <w:rFonts w:ascii="Arial" w:eastAsia="Calibri" w:hAnsi="Arial"/>
                <w:lang w:val="de-DE" w:eastAsia="zh-CN"/>
              </w:rPr>
            </w:pPr>
            <w:r>
              <w:rPr>
                <w:rFonts w:ascii="Arial" w:eastAsia="Calibri" w:hAnsi="Arial"/>
                <w:lang w:eastAsia="zh-CN"/>
              </w:rPr>
              <w:t>Yes</w:t>
            </w:r>
          </w:p>
        </w:tc>
        <w:tc>
          <w:tcPr>
            <w:tcW w:w="1273" w:type="dxa"/>
          </w:tcPr>
          <w:p w14:paraId="3D3C9DC8" w14:textId="77777777" w:rsidR="00E22723" w:rsidRDefault="00413B34">
            <w:pPr>
              <w:tabs>
                <w:tab w:val="right" w:pos="9639"/>
              </w:tabs>
              <w:rPr>
                <w:rFonts w:ascii="Arial" w:eastAsia="Calibri" w:hAnsi="Arial"/>
                <w:lang w:val="de-DE" w:eastAsia="zh-CN"/>
              </w:rPr>
            </w:pPr>
            <w:r>
              <w:rPr>
                <w:rFonts w:ascii="Arial" w:eastAsia="Calibri" w:hAnsi="Arial"/>
                <w:lang w:eastAsia="zh-CN"/>
              </w:rPr>
              <w:t>No</w:t>
            </w:r>
          </w:p>
        </w:tc>
        <w:tc>
          <w:tcPr>
            <w:tcW w:w="1318" w:type="dxa"/>
          </w:tcPr>
          <w:p w14:paraId="597DD354" w14:textId="77777777" w:rsidR="00E22723" w:rsidRDefault="00413B34">
            <w:pPr>
              <w:tabs>
                <w:tab w:val="right" w:pos="9639"/>
              </w:tabs>
              <w:rPr>
                <w:rFonts w:ascii="Arial" w:eastAsia="Calibri" w:hAnsi="Arial"/>
                <w:lang w:val="de-DE" w:eastAsia="zh-CN"/>
              </w:rPr>
            </w:pPr>
            <w:r>
              <w:rPr>
                <w:rFonts w:ascii="Arial" w:eastAsia="Calibri" w:hAnsi="Arial"/>
                <w:lang w:eastAsia="zh-CN"/>
              </w:rPr>
              <w:t>No</w:t>
            </w:r>
          </w:p>
        </w:tc>
        <w:tc>
          <w:tcPr>
            <w:tcW w:w="1587" w:type="dxa"/>
          </w:tcPr>
          <w:p w14:paraId="4B2116E8" w14:textId="77777777" w:rsidR="00E22723" w:rsidRDefault="00E22723">
            <w:pPr>
              <w:tabs>
                <w:tab w:val="right" w:pos="9639"/>
              </w:tabs>
              <w:rPr>
                <w:rFonts w:ascii="Arial" w:eastAsia="Calibri" w:hAnsi="Arial"/>
                <w:lang w:val="de-DE" w:eastAsia="zh-CN"/>
              </w:rPr>
            </w:pPr>
          </w:p>
        </w:tc>
        <w:tc>
          <w:tcPr>
            <w:tcW w:w="1647" w:type="dxa"/>
          </w:tcPr>
          <w:p w14:paraId="4F789081" w14:textId="77777777" w:rsidR="00E22723" w:rsidRDefault="00E22723">
            <w:pPr>
              <w:tabs>
                <w:tab w:val="right" w:pos="9639"/>
              </w:tabs>
              <w:rPr>
                <w:rFonts w:ascii="Arial" w:eastAsia="Calibri" w:hAnsi="Arial"/>
                <w:lang w:val="de-DE" w:eastAsia="zh-CN"/>
              </w:rPr>
            </w:pPr>
          </w:p>
        </w:tc>
      </w:tr>
      <w:tr w:rsidR="00E22723" w14:paraId="356F1847" w14:textId="77777777" w:rsidTr="0064227C">
        <w:tc>
          <w:tcPr>
            <w:tcW w:w="1195" w:type="dxa"/>
          </w:tcPr>
          <w:p w14:paraId="1848E72A" w14:textId="77777777" w:rsidR="00E22723" w:rsidRDefault="00413B34">
            <w:pPr>
              <w:tabs>
                <w:tab w:val="right" w:pos="9639"/>
              </w:tabs>
              <w:rPr>
                <w:rFonts w:ascii="Arial" w:eastAsia="Calibri" w:hAnsi="Arial"/>
                <w:lang w:eastAsia="zh-CN"/>
              </w:rPr>
            </w:pPr>
            <w:r>
              <w:rPr>
                <w:rFonts w:ascii="Arial" w:eastAsia="Calibri" w:hAnsi="Arial"/>
                <w:lang w:eastAsia="zh-CN"/>
              </w:rPr>
              <w:t>Qualcomm</w:t>
            </w:r>
          </w:p>
        </w:tc>
        <w:tc>
          <w:tcPr>
            <w:tcW w:w="1011" w:type="dxa"/>
          </w:tcPr>
          <w:p w14:paraId="3FD8F0C7"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1598" w:type="dxa"/>
          </w:tcPr>
          <w:p w14:paraId="0099D6D1"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1273" w:type="dxa"/>
          </w:tcPr>
          <w:p w14:paraId="28D2BF35"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1318" w:type="dxa"/>
          </w:tcPr>
          <w:p w14:paraId="37FE1F56"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1587" w:type="dxa"/>
          </w:tcPr>
          <w:p w14:paraId="2B04E55F" w14:textId="77777777" w:rsidR="00E22723" w:rsidRDefault="00E22723">
            <w:pPr>
              <w:tabs>
                <w:tab w:val="right" w:pos="9639"/>
              </w:tabs>
              <w:rPr>
                <w:rFonts w:ascii="Arial" w:eastAsia="Calibri" w:hAnsi="Arial"/>
                <w:lang w:val="de-DE" w:eastAsia="zh-CN"/>
              </w:rPr>
            </w:pPr>
          </w:p>
        </w:tc>
        <w:tc>
          <w:tcPr>
            <w:tcW w:w="1647" w:type="dxa"/>
          </w:tcPr>
          <w:p w14:paraId="75E03571" w14:textId="77777777" w:rsidR="00E22723" w:rsidRDefault="00E22723">
            <w:pPr>
              <w:tabs>
                <w:tab w:val="right" w:pos="9639"/>
              </w:tabs>
              <w:rPr>
                <w:rFonts w:ascii="Arial" w:eastAsia="Calibri" w:hAnsi="Arial"/>
                <w:lang w:val="de-DE" w:eastAsia="zh-CN"/>
              </w:rPr>
            </w:pPr>
          </w:p>
        </w:tc>
      </w:tr>
      <w:tr w:rsidR="00E22723" w14:paraId="25A77CFC" w14:textId="77777777" w:rsidTr="0064227C">
        <w:tc>
          <w:tcPr>
            <w:tcW w:w="1195" w:type="dxa"/>
          </w:tcPr>
          <w:p w14:paraId="020328C0" w14:textId="77777777" w:rsidR="00E22723" w:rsidRDefault="00413B34">
            <w:pPr>
              <w:tabs>
                <w:tab w:val="right" w:pos="9639"/>
              </w:tabs>
              <w:rPr>
                <w:rFonts w:ascii="Arial" w:eastAsia="Calibri" w:hAnsi="Arial"/>
                <w:lang w:eastAsia="zh-CN"/>
              </w:rPr>
            </w:pPr>
            <w:r>
              <w:rPr>
                <w:rFonts w:ascii="Arial" w:eastAsia="Calibri" w:hAnsi="Arial"/>
                <w:lang w:eastAsia="zh-CN"/>
              </w:rPr>
              <w:lastRenderedPageBreak/>
              <w:t>vivo</w:t>
            </w:r>
          </w:p>
        </w:tc>
        <w:tc>
          <w:tcPr>
            <w:tcW w:w="1011" w:type="dxa"/>
          </w:tcPr>
          <w:p w14:paraId="4E3EEFC4"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1598" w:type="dxa"/>
          </w:tcPr>
          <w:p w14:paraId="5F811DE0"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1273" w:type="dxa"/>
          </w:tcPr>
          <w:p w14:paraId="77640BE3" w14:textId="77777777" w:rsidR="00E22723" w:rsidRDefault="00E22723">
            <w:pPr>
              <w:tabs>
                <w:tab w:val="right" w:pos="9639"/>
              </w:tabs>
              <w:rPr>
                <w:rFonts w:ascii="Arial" w:eastAsia="Calibri" w:hAnsi="Arial"/>
                <w:lang w:eastAsia="zh-CN"/>
              </w:rPr>
            </w:pPr>
          </w:p>
        </w:tc>
        <w:tc>
          <w:tcPr>
            <w:tcW w:w="1318" w:type="dxa"/>
          </w:tcPr>
          <w:p w14:paraId="54290AC9" w14:textId="77777777" w:rsidR="00E22723" w:rsidRDefault="00E22723">
            <w:pPr>
              <w:tabs>
                <w:tab w:val="right" w:pos="9639"/>
              </w:tabs>
              <w:rPr>
                <w:rFonts w:ascii="Arial" w:eastAsia="Calibri" w:hAnsi="Arial"/>
                <w:lang w:val="de-DE" w:eastAsia="zh-CN"/>
              </w:rPr>
            </w:pPr>
          </w:p>
        </w:tc>
        <w:tc>
          <w:tcPr>
            <w:tcW w:w="1587" w:type="dxa"/>
          </w:tcPr>
          <w:p w14:paraId="458F9CA8" w14:textId="77777777" w:rsidR="00E22723" w:rsidRDefault="00E22723">
            <w:pPr>
              <w:tabs>
                <w:tab w:val="right" w:pos="9639"/>
              </w:tabs>
              <w:rPr>
                <w:rFonts w:ascii="Arial" w:eastAsia="Calibri" w:hAnsi="Arial"/>
                <w:lang w:val="de-DE" w:eastAsia="zh-CN"/>
              </w:rPr>
            </w:pPr>
          </w:p>
        </w:tc>
        <w:tc>
          <w:tcPr>
            <w:tcW w:w="1647" w:type="dxa"/>
          </w:tcPr>
          <w:p w14:paraId="3179B87E" w14:textId="77777777" w:rsidR="00E22723" w:rsidRDefault="00E22723">
            <w:pPr>
              <w:tabs>
                <w:tab w:val="right" w:pos="9639"/>
              </w:tabs>
              <w:rPr>
                <w:rFonts w:ascii="Arial" w:eastAsia="Calibri" w:hAnsi="Arial"/>
                <w:lang w:val="de-DE" w:eastAsia="zh-CN"/>
              </w:rPr>
            </w:pPr>
          </w:p>
        </w:tc>
      </w:tr>
      <w:tr w:rsidR="00E22723" w14:paraId="17F8FB39" w14:textId="77777777" w:rsidTr="0064227C">
        <w:tc>
          <w:tcPr>
            <w:tcW w:w="1195" w:type="dxa"/>
          </w:tcPr>
          <w:p w14:paraId="2572A6C4"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Apple</w:t>
            </w:r>
          </w:p>
        </w:tc>
        <w:tc>
          <w:tcPr>
            <w:tcW w:w="1011" w:type="dxa"/>
          </w:tcPr>
          <w:p w14:paraId="3A74712A"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1598" w:type="dxa"/>
          </w:tcPr>
          <w:p w14:paraId="2026286F"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1273" w:type="dxa"/>
          </w:tcPr>
          <w:p w14:paraId="72E9EB6F" w14:textId="77777777" w:rsidR="00E22723" w:rsidRDefault="00413B34">
            <w:pPr>
              <w:tabs>
                <w:tab w:val="right" w:pos="9639"/>
              </w:tabs>
              <w:rPr>
                <w:rFonts w:ascii="Arial" w:eastAsia="Calibri" w:hAnsi="Arial"/>
                <w:lang w:val="de-DE" w:eastAsia="zh-CN"/>
              </w:rPr>
            </w:pPr>
            <w:r>
              <w:rPr>
                <w:rFonts w:ascii="Arial" w:eastAsia="Calibri" w:hAnsi="Arial"/>
                <w:lang w:eastAsia="zh-CN"/>
              </w:rPr>
              <w:t>No</w:t>
            </w:r>
          </w:p>
        </w:tc>
        <w:tc>
          <w:tcPr>
            <w:tcW w:w="1318" w:type="dxa"/>
          </w:tcPr>
          <w:p w14:paraId="12F9FB9C" w14:textId="77777777" w:rsidR="00E22723" w:rsidRDefault="00413B34">
            <w:pPr>
              <w:tabs>
                <w:tab w:val="right" w:pos="9639"/>
              </w:tabs>
              <w:rPr>
                <w:rFonts w:ascii="Arial" w:eastAsia="Calibri" w:hAnsi="Arial"/>
                <w:lang w:val="de-DE" w:eastAsia="zh-CN"/>
              </w:rPr>
            </w:pPr>
            <w:r>
              <w:rPr>
                <w:rFonts w:ascii="Arial" w:eastAsia="Calibri" w:hAnsi="Arial"/>
                <w:lang w:eastAsia="zh-CN"/>
              </w:rPr>
              <w:t>No</w:t>
            </w:r>
          </w:p>
        </w:tc>
        <w:tc>
          <w:tcPr>
            <w:tcW w:w="1587" w:type="dxa"/>
          </w:tcPr>
          <w:p w14:paraId="1B3653EF" w14:textId="77777777" w:rsidR="00E22723" w:rsidRDefault="00E22723">
            <w:pPr>
              <w:tabs>
                <w:tab w:val="right" w:pos="9639"/>
              </w:tabs>
              <w:rPr>
                <w:rFonts w:ascii="Arial" w:eastAsia="Calibri" w:hAnsi="Arial"/>
                <w:lang w:val="de-DE" w:eastAsia="zh-CN"/>
              </w:rPr>
            </w:pPr>
          </w:p>
        </w:tc>
        <w:tc>
          <w:tcPr>
            <w:tcW w:w="1647" w:type="dxa"/>
          </w:tcPr>
          <w:p w14:paraId="0E3EBD83" w14:textId="77777777" w:rsidR="00E22723" w:rsidRDefault="00E22723">
            <w:pPr>
              <w:tabs>
                <w:tab w:val="right" w:pos="9639"/>
              </w:tabs>
              <w:rPr>
                <w:rFonts w:ascii="Arial" w:eastAsia="Calibri" w:hAnsi="Arial"/>
                <w:lang w:val="de-DE" w:eastAsia="zh-CN"/>
              </w:rPr>
            </w:pPr>
          </w:p>
        </w:tc>
      </w:tr>
      <w:tr w:rsidR="00E22723" w14:paraId="603EAAFA" w14:textId="77777777" w:rsidTr="0064227C">
        <w:tc>
          <w:tcPr>
            <w:tcW w:w="1195" w:type="dxa"/>
          </w:tcPr>
          <w:p w14:paraId="45CA68C3"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Mediatek</w:t>
            </w:r>
          </w:p>
        </w:tc>
        <w:tc>
          <w:tcPr>
            <w:tcW w:w="1011" w:type="dxa"/>
          </w:tcPr>
          <w:p w14:paraId="0121DD61"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1598" w:type="dxa"/>
          </w:tcPr>
          <w:p w14:paraId="0B36923B"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1273" w:type="dxa"/>
          </w:tcPr>
          <w:p w14:paraId="4794998E"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1318" w:type="dxa"/>
          </w:tcPr>
          <w:p w14:paraId="2AD3C3CD"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1587" w:type="dxa"/>
          </w:tcPr>
          <w:p w14:paraId="190B5E26" w14:textId="77777777" w:rsidR="00E22723" w:rsidRDefault="00E22723">
            <w:pPr>
              <w:tabs>
                <w:tab w:val="right" w:pos="9639"/>
              </w:tabs>
              <w:rPr>
                <w:rFonts w:ascii="Arial" w:eastAsia="Calibri" w:hAnsi="Arial"/>
                <w:lang w:val="de-DE" w:eastAsia="zh-CN"/>
              </w:rPr>
            </w:pPr>
          </w:p>
        </w:tc>
        <w:tc>
          <w:tcPr>
            <w:tcW w:w="1647" w:type="dxa"/>
          </w:tcPr>
          <w:p w14:paraId="6427A701" w14:textId="77777777" w:rsidR="00E22723" w:rsidRDefault="00E22723">
            <w:pPr>
              <w:tabs>
                <w:tab w:val="right" w:pos="9639"/>
              </w:tabs>
              <w:rPr>
                <w:rFonts w:ascii="Arial" w:eastAsia="Calibri" w:hAnsi="Arial"/>
                <w:lang w:val="de-DE" w:eastAsia="zh-CN"/>
              </w:rPr>
            </w:pPr>
          </w:p>
        </w:tc>
      </w:tr>
      <w:tr w:rsidR="00E22723" w14:paraId="5DE59ECF" w14:textId="77777777" w:rsidTr="0064227C">
        <w:tc>
          <w:tcPr>
            <w:tcW w:w="1195" w:type="dxa"/>
          </w:tcPr>
          <w:p w14:paraId="5F321BF3" w14:textId="77777777" w:rsidR="00E22723" w:rsidRDefault="00413B34">
            <w:pPr>
              <w:tabs>
                <w:tab w:val="right" w:pos="9639"/>
              </w:tabs>
              <w:rPr>
                <w:rFonts w:ascii="Arial" w:eastAsia="Calibri" w:hAnsi="Arial"/>
                <w:lang w:val="de-DE" w:eastAsia="zh-CN"/>
              </w:rPr>
            </w:pPr>
            <w:r>
              <w:rPr>
                <w:rFonts w:ascii="Arial" w:hAnsi="Arial" w:hint="eastAsia"/>
                <w:lang w:val="en-US" w:eastAsia="zh-CN"/>
              </w:rPr>
              <w:t>SPRD</w:t>
            </w:r>
          </w:p>
        </w:tc>
        <w:tc>
          <w:tcPr>
            <w:tcW w:w="1011" w:type="dxa"/>
          </w:tcPr>
          <w:p w14:paraId="20671F08"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Yes</w:t>
            </w:r>
          </w:p>
        </w:tc>
        <w:tc>
          <w:tcPr>
            <w:tcW w:w="1598" w:type="dxa"/>
          </w:tcPr>
          <w:p w14:paraId="2F1E4302"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Yes</w:t>
            </w:r>
          </w:p>
        </w:tc>
        <w:tc>
          <w:tcPr>
            <w:tcW w:w="1273" w:type="dxa"/>
          </w:tcPr>
          <w:p w14:paraId="36FD7A0B"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No</w:t>
            </w:r>
          </w:p>
        </w:tc>
        <w:tc>
          <w:tcPr>
            <w:tcW w:w="1318" w:type="dxa"/>
          </w:tcPr>
          <w:p w14:paraId="353FDB6D"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No</w:t>
            </w:r>
          </w:p>
        </w:tc>
        <w:tc>
          <w:tcPr>
            <w:tcW w:w="1587" w:type="dxa"/>
          </w:tcPr>
          <w:p w14:paraId="6DD1BFDC" w14:textId="77777777" w:rsidR="00E22723" w:rsidRDefault="00E22723">
            <w:pPr>
              <w:tabs>
                <w:tab w:val="right" w:pos="9639"/>
              </w:tabs>
              <w:rPr>
                <w:rFonts w:ascii="Arial" w:eastAsia="Calibri" w:hAnsi="Arial"/>
                <w:lang w:val="de-DE" w:eastAsia="zh-CN"/>
              </w:rPr>
            </w:pPr>
          </w:p>
        </w:tc>
        <w:tc>
          <w:tcPr>
            <w:tcW w:w="1647" w:type="dxa"/>
          </w:tcPr>
          <w:p w14:paraId="22BA3DE7" w14:textId="77777777" w:rsidR="00E22723" w:rsidRDefault="00E22723">
            <w:pPr>
              <w:tabs>
                <w:tab w:val="right" w:pos="9639"/>
              </w:tabs>
              <w:rPr>
                <w:rFonts w:ascii="Arial" w:eastAsia="Calibri" w:hAnsi="Arial"/>
                <w:lang w:val="de-DE" w:eastAsia="zh-CN"/>
              </w:rPr>
            </w:pPr>
          </w:p>
        </w:tc>
      </w:tr>
      <w:tr w:rsidR="00E22723" w14:paraId="231B37B1" w14:textId="77777777" w:rsidTr="0064227C">
        <w:tc>
          <w:tcPr>
            <w:tcW w:w="1195" w:type="dxa"/>
          </w:tcPr>
          <w:p w14:paraId="4D0A4783" w14:textId="77777777" w:rsidR="00E22723" w:rsidRDefault="00413B34">
            <w:pPr>
              <w:tabs>
                <w:tab w:val="right" w:pos="9639"/>
              </w:tabs>
              <w:rPr>
                <w:rFonts w:ascii="Arial" w:hAnsi="Arial"/>
                <w:lang w:val="de-DE" w:eastAsia="zh-CN"/>
              </w:rPr>
            </w:pPr>
            <w:r>
              <w:rPr>
                <w:rFonts w:ascii="Arial" w:hAnsi="Arial" w:hint="eastAsia"/>
                <w:lang w:val="de-DE" w:eastAsia="zh-CN"/>
              </w:rPr>
              <w:t>H</w:t>
            </w:r>
            <w:r>
              <w:rPr>
                <w:rFonts w:ascii="Arial" w:hAnsi="Arial"/>
                <w:lang w:val="de-DE" w:eastAsia="zh-CN"/>
              </w:rPr>
              <w:t>uawei, HiSilicon</w:t>
            </w:r>
          </w:p>
        </w:tc>
        <w:tc>
          <w:tcPr>
            <w:tcW w:w="1011" w:type="dxa"/>
          </w:tcPr>
          <w:p w14:paraId="1E663E0A" w14:textId="77777777" w:rsidR="00E22723" w:rsidRDefault="00413B34">
            <w:pPr>
              <w:tabs>
                <w:tab w:val="right" w:pos="9639"/>
              </w:tabs>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1598" w:type="dxa"/>
          </w:tcPr>
          <w:p w14:paraId="5366CA1E" w14:textId="77777777" w:rsidR="00E22723" w:rsidRDefault="00413B34">
            <w:pPr>
              <w:tabs>
                <w:tab w:val="right" w:pos="9639"/>
              </w:tabs>
              <w:rPr>
                <w:rFonts w:ascii="Arial" w:hAnsi="Arial"/>
                <w:lang w:val="de-DE" w:eastAsia="zh-CN"/>
              </w:rPr>
            </w:pPr>
            <w:r>
              <w:rPr>
                <w:rFonts w:ascii="Arial" w:hAnsi="Arial" w:hint="eastAsia"/>
                <w:lang w:val="de-DE" w:eastAsia="zh-CN"/>
              </w:rPr>
              <w:t>Y</w:t>
            </w:r>
            <w:r>
              <w:rPr>
                <w:rFonts w:ascii="Arial" w:hAnsi="Arial"/>
                <w:lang w:val="de-DE" w:eastAsia="zh-CN"/>
              </w:rPr>
              <w:t>es</w:t>
            </w:r>
          </w:p>
        </w:tc>
        <w:tc>
          <w:tcPr>
            <w:tcW w:w="1273" w:type="dxa"/>
          </w:tcPr>
          <w:p w14:paraId="2964BB7D" w14:textId="77777777" w:rsidR="00E22723" w:rsidRDefault="00413B34">
            <w:pPr>
              <w:tabs>
                <w:tab w:val="right" w:pos="9639"/>
              </w:tabs>
              <w:rPr>
                <w:rFonts w:ascii="Arial" w:hAnsi="Arial"/>
                <w:lang w:val="de-DE" w:eastAsia="zh-CN"/>
              </w:rPr>
            </w:pPr>
            <w:r>
              <w:rPr>
                <w:rFonts w:ascii="Arial" w:hAnsi="Arial" w:hint="eastAsia"/>
                <w:lang w:val="de-DE" w:eastAsia="zh-CN"/>
              </w:rPr>
              <w:t>N</w:t>
            </w:r>
            <w:r>
              <w:rPr>
                <w:rFonts w:ascii="Arial" w:hAnsi="Arial"/>
                <w:lang w:val="de-DE" w:eastAsia="zh-CN"/>
              </w:rPr>
              <w:t>o</w:t>
            </w:r>
          </w:p>
        </w:tc>
        <w:tc>
          <w:tcPr>
            <w:tcW w:w="1318" w:type="dxa"/>
          </w:tcPr>
          <w:p w14:paraId="1879750B" w14:textId="77777777" w:rsidR="00E22723" w:rsidRDefault="00413B34">
            <w:pPr>
              <w:tabs>
                <w:tab w:val="right" w:pos="9639"/>
              </w:tabs>
              <w:rPr>
                <w:rFonts w:ascii="Arial" w:hAnsi="Arial"/>
                <w:lang w:val="de-DE" w:eastAsia="zh-CN"/>
              </w:rPr>
            </w:pPr>
            <w:r>
              <w:rPr>
                <w:rFonts w:ascii="Arial" w:hAnsi="Arial" w:hint="eastAsia"/>
                <w:lang w:val="de-DE" w:eastAsia="zh-CN"/>
              </w:rPr>
              <w:t>N</w:t>
            </w:r>
            <w:r>
              <w:rPr>
                <w:rFonts w:ascii="Arial" w:hAnsi="Arial"/>
                <w:lang w:val="de-DE" w:eastAsia="zh-CN"/>
              </w:rPr>
              <w:t>o</w:t>
            </w:r>
          </w:p>
        </w:tc>
        <w:tc>
          <w:tcPr>
            <w:tcW w:w="1587" w:type="dxa"/>
          </w:tcPr>
          <w:p w14:paraId="068BD72E" w14:textId="77777777" w:rsidR="00E22723" w:rsidRDefault="00E22723">
            <w:pPr>
              <w:tabs>
                <w:tab w:val="right" w:pos="9639"/>
              </w:tabs>
              <w:rPr>
                <w:rFonts w:ascii="Arial" w:eastAsia="Calibri" w:hAnsi="Arial"/>
                <w:lang w:val="de-DE" w:eastAsia="zh-CN"/>
              </w:rPr>
            </w:pPr>
          </w:p>
        </w:tc>
        <w:tc>
          <w:tcPr>
            <w:tcW w:w="1647" w:type="dxa"/>
          </w:tcPr>
          <w:p w14:paraId="3DCAAB52" w14:textId="77777777" w:rsidR="00E22723" w:rsidRDefault="00E22723">
            <w:pPr>
              <w:tabs>
                <w:tab w:val="right" w:pos="9639"/>
              </w:tabs>
              <w:rPr>
                <w:rFonts w:ascii="Arial" w:eastAsia="Calibri" w:hAnsi="Arial"/>
                <w:lang w:val="de-DE" w:eastAsia="zh-CN"/>
              </w:rPr>
            </w:pPr>
          </w:p>
        </w:tc>
      </w:tr>
      <w:tr w:rsidR="00E22723" w14:paraId="53A723EF" w14:textId="77777777" w:rsidTr="0064227C">
        <w:tc>
          <w:tcPr>
            <w:tcW w:w="1195" w:type="dxa"/>
          </w:tcPr>
          <w:p w14:paraId="66343F0A"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1011" w:type="dxa"/>
          </w:tcPr>
          <w:p w14:paraId="7D63563E" w14:textId="77777777" w:rsidR="00E22723" w:rsidRDefault="00413B34">
            <w:pPr>
              <w:tabs>
                <w:tab w:val="right" w:pos="9639"/>
              </w:tabs>
              <w:rPr>
                <w:rFonts w:ascii="Arial" w:hAnsi="Arial"/>
                <w:lang w:val="en-US" w:eastAsia="zh-CN"/>
              </w:rPr>
            </w:pPr>
            <w:r>
              <w:rPr>
                <w:rFonts w:ascii="Arial" w:hAnsi="Arial" w:hint="eastAsia"/>
                <w:lang w:val="en-US" w:eastAsia="zh-CN"/>
              </w:rPr>
              <w:t>Yes</w:t>
            </w:r>
          </w:p>
        </w:tc>
        <w:tc>
          <w:tcPr>
            <w:tcW w:w="1598" w:type="dxa"/>
          </w:tcPr>
          <w:p w14:paraId="66F09324" w14:textId="77777777" w:rsidR="00E22723" w:rsidRDefault="00413B34">
            <w:pPr>
              <w:tabs>
                <w:tab w:val="right" w:pos="9639"/>
              </w:tabs>
              <w:rPr>
                <w:rFonts w:ascii="Arial" w:hAnsi="Arial"/>
                <w:lang w:val="en-US" w:eastAsia="zh-CN"/>
              </w:rPr>
            </w:pPr>
            <w:r>
              <w:rPr>
                <w:rFonts w:ascii="Arial" w:hAnsi="Arial" w:hint="eastAsia"/>
                <w:lang w:val="en-US" w:eastAsia="zh-CN"/>
              </w:rPr>
              <w:t>Yes,but...</w:t>
            </w:r>
          </w:p>
        </w:tc>
        <w:tc>
          <w:tcPr>
            <w:tcW w:w="1273" w:type="dxa"/>
          </w:tcPr>
          <w:p w14:paraId="3649A76B" w14:textId="77777777" w:rsidR="00E22723" w:rsidRDefault="00413B34">
            <w:pPr>
              <w:tabs>
                <w:tab w:val="right" w:pos="9639"/>
              </w:tabs>
              <w:rPr>
                <w:rFonts w:ascii="Arial" w:hAnsi="Arial"/>
                <w:lang w:val="en-US" w:eastAsia="zh-CN"/>
              </w:rPr>
            </w:pPr>
            <w:r>
              <w:rPr>
                <w:rFonts w:ascii="Arial" w:hAnsi="Arial" w:hint="eastAsia"/>
                <w:lang w:val="en-US" w:eastAsia="zh-CN"/>
              </w:rPr>
              <w:t>No</w:t>
            </w:r>
          </w:p>
        </w:tc>
        <w:tc>
          <w:tcPr>
            <w:tcW w:w="1318" w:type="dxa"/>
          </w:tcPr>
          <w:p w14:paraId="42A87775" w14:textId="77777777" w:rsidR="00E22723" w:rsidRDefault="00413B34">
            <w:pPr>
              <w:tabs>
                <w:tab w:val="right" w:pos="9639"/>
              </w:tabs>
              <w:rPr>
                <w:rFonts w:ascii="Arial" w:hAnsi="Arial"/>
                <w:lang w:val="en-US" w:eastAsia="zh-CN"/>
              </w:rPr>
            </w:pPr>
            <w:r>
              <w:rPr>
                <w:rFonts w:ascii="Arial" w:hAnsi="Arial" w:hint="eastAsia"/>
                <w:lang w:val="en-US" w:eastAsia="zh-CN"/>
              </w:rPr>
              <w:t>FFS</w:t>
            </w:r>
          </w:p>
        </w:tc>
        <w:tc>
          <w:tcPr>
            <w:tcW w:w="1587" w:type="dxa"/>
          </w:tcPr>
          <w:p w14:paraId="53FB9733" w14:textId="77777777" w:rsidR="00E22723" w:rsidRDefault="00E22723">
            <w:pPr>
              <w:tabs>
                <w:tab w:val="right" w:pos="9639"/>
              </w:tabs>
              <w:rPr>
                <w:rFonts w:ascii="Arial" w:eastAsia="Calibri" w:hAnsi="Arial"/>
                <w:lang w:val="de-DE" w:eastAsia="zh-CN"/>
              </w:rPr>
            </w:pPr>
          </w:p>
        </w:tc>
        <w:tc>
          <w:tcPr>
            <w:tcW w:w="1647" w:type="dxa"/>
          </w:tcPr>
          <w:p w14:paraId="75E4553E" w14:textId="77777777" w:rsidR="00E22723" w:rsidRDefault="00E22723">
            <w:pPr>
              <w:tabs>
                <w:tab w:val="right" w:pos="9639"/>
              </w:tabs>
              <w:rPr>
                <w:rFonts w:ascii="Arial" w:eastAsia="Calibri" w:hAnsi="Arial"/>
                <w:lang w:val="de-DE" w:eastAsia="zh-CN"/>
              </w:rPr>
            </w:pPr>
          </w:p>
        </w:tc>
      </w:tr>
      <w:tr w:rsidR="002F0699" w:rsidRPr="00E400AC" w14:paraId="360E865A" w14:textId="77777777" w:rsidTr="0064227C">
        <w:tc>
          <w:tcPr>
            <w:tcW w:w="1195" w:type="dxa"/>
          </w:tcPr>
          <w:p w14:paraId="4E1A5DC4" w14:textId="77777777" w:rsidR="002F0699" w:rsidRPr="00E400AC" w:rsidRDefault="002F0699" w:rsidP="003F6826">
            <w:pPr>
              <w:tabs>
                <w:tab w:val="right" w:pos="9639"/>
              </w:tabs>
              <w:rPr>
                <w:rFonts w:ascii="Arial" w:hAnsi="Arial"/>
                <w:lang w:eastAsia="zh-CN"/>
              </w:rPr>
            </w:pPr>
            <w:r w:rsidRPr="00E400AC">
              <w:rPr>
                <w:rFonts w:ascii="Arial" w:hAnsi="Arial" w:hint="eastAsia"/>
                <w:lang w:eastAsia="zh-CN"/>
              </w:rPr>
              <w:t>Samsung</w:t>
            </w:r>
          </w:p>
        </w:tc>
        <w:tc>
          <w:tcPr>
            <w:tcW w:w="1011" w:type="dxa"/>
          </w:tcPr>
          <w:p w14:paraId="648C0F27" w14:textId="77777777" w:rsidR="002F0699" w:rsidRPr="005319C1" w:rsidRDefault="002F0699" w:rsidP="003F6826">
            <w:pPr>
              <w:tabs>
                <w:tab w:val="right" w:pos="9639"/>
              </w:tabs>
              <w:rPr>
                <w:rFonts w:ascii="Arial" w:eastAsia="Malgun Gothic" w:hAnsi="Arial"/>
                <w:lang w:eastAsia="ko-KR"/>
              </w:rPr>
            </w:pPr>
            <w:r w:rsidRPr="00E400AC">
              <w:rPr>
                <w:rFonts w:ascii="Arial" w:hAnsi="Arial" w:hint="eastAsia"/>
                <w:lang w:eastAsia="zh-CN"/>
              </w:rPr>
              <w:t>Yes</w:t>
            </w:r>
          </w:p>
        </w:tc>
        <w:tc>
          <w:tcPr>
            <w:tcW w:w="1598" w:type="dxa"/>
          </w:tcPr>
          <w:p w14:paraId="6C2E3B09" w14:textId="77777777" w:rsidR="002F0699" w:rsidRPr="00E400AC" w:rsidRDefault="002F0699" w:rsidP="003F6826">
            <w:pPr>
              <w:tabs>
                <w:tab w:val="right" w:pos="9639"/>
              </w:tabs>
              <w:rPr>
                <w:rFonts w:ascii="Arial" w:hAnsi="Arial"/>
                <w:lang w:eastAsia="zh-CN"/>
              </w:rPr>
            </w:pPr>
            <w:r w:rsidRPr="00E400AC">
              <w:rPr>
                <w:rFonts w:ascii="Arial" w:hAnsi="Arial" w:hint="eastAsia"/>
                <w:lang w:eastAsia="zh-CN"/>
              </w:rPr>
              <w:t>Yes</w:t>
            </w:r>
          </w:p>
        </w:tc>
        <w:tc>
          <w:tcPr>
            <w:tcW w:w="1273" w:type="dxa"/>
          </w:tcPr>
          <w:p w14:paraId="449BA960" w14:textId="77777777" w:rsidR="002F0699" w:rsidRPr="00E400AC" w:rsidRDefault="002F0699" w:rsidP="003F6826">
            <w:pPr>
              <w:tabs>
                <w:tab w:val="right" w:pos="9639"/>
              </w:tabs>
              <w:rPr>
                <w:rFonts w:ascii="Arial" w:hAnsi="Arial"/>
                <w:lang w:eastAsia="zh-CN"/>
              </w:rPr>
            </w:pPr>
            <w:r w:rsidRPr="00E400AC">
              <w:rPr>
                <w:rFonts w:ascii="Arial" w:hAnsi="Arial" w:hint="eastAsia"/>
                <w:lang w:eastAsia="zh-CN"/>
              </w:rPr>
              <w:t>No</w:t>
            </w:r>
          </w:p>
        </w:tc>
        <w:tc>
          <w:tcPr>
            <w:tcW w:w="1318" w:type="dxa"/>
          </w:tcPr>
          <w:p w14:paraId="22BDB14D" w14:textId="77777777" w:rsidR="002F0699" w:rsidRPr="00E400AC" w:rsidRDefault="002F0699" w:rsidP="003F6826">
            <w:pPr>
              <w:tabs>
                <w:tab w:val="right" w:pos="9639"/>
              </w:tabs>
              <w:rPr>
                <w:rFonts w:ascii="Arial" w:hAnsi="Arial"/>
                <w:lang w:eastAsia="zh-CN"/>
              </w:rPr>
            </w:pPr>
            <w:r w:rsidRPr="00E400AC">
              <w:rPr>
                <w:rFonts w:ascii="Arial" w:hAnsi="Arial" w:hint="eastAsia"/>
                <w:lang w:eastAsia="zh-CN"/>
              </w:rPr>
              <w:t>No</w:t>
            </w:r>
          </w:p>
        </w:tc>
        <w:tc>
          <w:tcPr>
            <w:tcW w:w="1587" w:type="dxa"/>
          </w:tcPr>
          <w:p w14:paraId="6247A040" w14:textId="77777777" w:rsidR="002F0699" w:rsidRPr="00E400AC" w:rsidRDefault="002F0699" w:rsidP="003F6826">
            <w:pPr>
              <w:tabs>
                <w:tab w:val="right" w:pos="9639"/>
              </w:tabs>
              <w:rPr>
                <w:rFonts w:ascii="Arial" w:hAnsi="Arial"/>
                <w:lang w:eastAsia="zh-CN"/>
              </w:rPr>
            </w:pPr>
          </w:p>
        </w:tc>
        <w:tc>
          <w:tcPr>
            <w:tcW w:w="1647" w:type="dxa"/>
          </w:tcPr>
          <w:p w14:paraId="70DBA9D0" w14:textId="77777777" w:rsidR="002F0699" w:rsidRPr="00E400AC" w:rsidRDefault="002F0699" w:rsidP="003F6826">
            <w:pPr>
              <w:tabs>
                <w:tab w:val="right" w:pos="9639"/>
              </w:tabs>
              <w:rPr>
                <w:rFonts w:ascii="Arial" w:hAnsi="Arial"/>
                <w:lang w:eastAsia="zh-CN"/>
              </w:rPr>
            </w:pPr>
          </w:p>
        </w:tc>
      </w:tr>
      <w:tr w:rsidR="00160F46" w14:paraId="16F9915E" w14:textId="77777777" w:rsidTr="0064227C">
        <w:tc>
          <w:tcPr>
            <w:tcW w:w="1195" w:type="dxa"/>
          </w:tcPr>
          <w:p w14:paraId="6644F2D9" w14:textId="77777777" w:rsidR="00160F46" w:rsidRPr="00E730AB" w:rsidRDefault="00160F46" w:rsidP="00160F46">
            <w:pPr>
              <w:tabs>
                <w:tab w:val="right" w:pos="9639"/>
              </w:tabs>
              <w:rPr>
                <w:rFonts w:ascii="Arial" w:eastAsia="Yu Mincho" w:hAnsi="Arial"/>
                <w:lang w:val="en-US"/>
              </w:rPr>
            </w:pPr>
            <w:r>
              <w:rPr>
                <w:rFonts w:ascii="Arial" w:eastAsia="Yu Mincho" w:hAnsi="Arial" w:hint="eastAsia"/>
                <w:lang w:val="en-US"/>
              </w:rPr>
              <w:t>NEC</w:t>
            </w:r>
          </w:p>
        </w:tc>
        <w:tc>
          <w:tcPr>
            <w:tcW w:w="1011" w:type="dxa"/>
          </w:tcPr>
          <w:p w14:paraId="7E256BF5" w14:textId="77777777" w:rsidR="00160F46" w:rsidRPr="00E730AB" w:rsidRDefault="00160F46" w:rsidP="00160F46">
            <w:pPr>
              <w:tabs>
                <w:tab w:val="right" w:pos="9639"/>
              </w:tabs>
              <w:rPr>
                <w:rFonts w:ascii="Arial" w:eastAsia="Yu Mincho" w:hAnsi="Arial"/>
                <w:lang w:val="en-US"/>
              </w:rPr>
            </w:pPr>
            <w:r>
              <w:rPr>
                <w:rFonts w:ascii="Arial" w:eastAsia="Yu Mincho" w:hAnsi="Arial" w:hint="eastAsia"/>
                <w:lang w:val="en-US"/>
              </w:rPr>
              <w:t>Yes</w:t>
            </w:r>
          </w:p>
        </w:tc>
        <w:tc>
          <w:tcPr>
            <w:tcW w:w="1598" w:type="dxa"/>
          </w:tcPr>
          <w:p w14:paraId="7CABA33E" w14:textId="77777777" w:rsidR="00160F46" w:rsidRPr="00E730AB" w:rsidRDefault="00160F46" w:rsidP="00160F46">
            <w:pPr>
              <w:tabs>
                <w:tab w:val="right" w:pos="9639"/>
              </w:tabs>
              <w:rPr>
                <w:rFonts w:ascii="Arial" w:eastAsia="Yu Mincho" w:hAnsi="Arial"/>
                <w:lang w:val="en-US"/>
              </w:rPr>
            </w:pPr>
            <w:r>
              <w:rPr>
                <w:rFonts w:ascii="Arial" w:eastAsia="Yu Mincho" w:hAnsi="Arial" w:hint="eastAsia"/>
                <w:lang w:val="en-US"/>
              </w:rPr>
              <w:t>Yes</w:t>
            </w:r>
          </w:p>
        </w:tc>
        <w:tc>
          <w:tcPr>
            <w:tcW w:w="1273" w:type="dxa"/>
          </w:tcPr>
          <w:p w14:paraId="5FA26A7F" w14:textId="77777777" w:rsidR="00160F46" w:rsidRPr="00E730AB" w:rsidRDefault="00160F46" w:rsidP="00160F46">
            <w:pPr>
              <w:tabs>
                <w:tab w:val="right" w:pos="9639"/>
              </w:tabs>
              <w:rPr>
                <w:rFonts w:ascii="Arial" w:eastAsia="Yu Mincho" w:hAnsi="Arial"/>
                <w:lang w:val="en-US"/>
              </w:rPr>
            </w:pPr>
            <w:r>
              <w:rPr>
                <w:rFonts w:ascii="Arial" w:eastAsia="Yu Mincho" w:hAnsi="Arial" w:hint="eastAsia"/>
                <w:lang w:val="en-US"/>
              </w:rPr>
              <w:t>No</w:t>
            </w:r>
          </w:p>
        </w:tc>
        <w:tc>
          <w:tcPr>
            <w:tcW w:w="1318" w:type="dxa"/>
          </w:tcPr>
          <w:p w14:paraId="74DC7668" w14:textId="77777777" w:rsidR="00160F46" w:rsidRPr="00E730AB" w:rsidRDefault="00160F46" w:rsidP="00160F46">
            <w:pPr>
              <w:tabs>
                <w:tab w:val="right" w:pos="9639"/>
              </w:tabs>
              <w:rPr>
                <w:rFonts w:ascii="Arial" w:eastAsia="Yu Mincho" w:hAnsi="Arial"/>
                <w:lang w:val="en-US"/>
              </w:rPr>
            </w:pPr>
            <w:r>
              <w:rPr>
                <w:rFonts w:ascii="Arial" w:eastAsia="Yu Mincho" w:hAnsi="Arial" w:hint="eastAsia"/>
                <w:lang w:val="en-US"/>
              </w:rPr>
              <w:t>No</w:t>
            </w:r>
          </w:p>
        </w:tc>
        <w:tc>
          <w:tcPr>
            <w:tcW w:w="1587" w:type="dxa"/>
          </w:tcPr>
          <w:p w14:paraId="48B75FAE" w14:textId="77777777" w:rsidR="00160F46" w:rsidRDefault="00160F46" w:rsidP="00160F46">
            <w:pPr>
              <w:tabs>
                <w:tab w:val="right" w:pos="9639"/>
              </w:tabs>
              <w:rPr>
                <w:rFonts w:ascii="Arial" w:eastAsia="Calibri" w:hAnsi="Arial"/>
                <w:lang w:val="de-DE" w:eastAsia="zh-CN"/>
              </w:rPr>
            </w:pPr>
          </w:p>
        </w:tc>
        <w:tc>
          <w:tcPr>
            <w:tcW w:w="1647" w:type="dxa"/>
          </w:tcPr>
          <w:p w14:paraId="3DDE5F44" w14:textId="77777777" w:rsidR="00160F46" w:rsidRDefault="00160F46" w:rsidP="00160F46">
            <w:pPr>
              <w:tabs>
                <w:tab w:val="right" w:pos="9639"/>
              </w:tabs>
              <w:rPr>
                <w:rFonts w:ascii="Arial" w:eastAsia="Calibri" w:hAnsi="Arial"/>
                <w:lang w:val="de-DE" w:eastAsia="zh-CN"/>
              </w:rPr>
            </w:pPr>
          </w:p>
        </w:tc>
      </w:tr>
      <w:tr w:rsidR="00A142A3" w14:paraId="553ED89B" w14:textId="77777777" w:rsidTr="0064227C">
        <w:tc>
          <w:tcPr>
            <w:tcW w:w="1195" w:type="dxa"/>
          </w:tcPr>
          <w:p w14:paraId="7F4A7892" w14:textId="77777777" w:rsidR="00A142A3" w:rsidRDefault="00A142A3" w:rsidP="00160F46">
            <w:pPr>
              <w:tabs>
                <w:tab w:val="right" w:pos="9639"/>
              </w:tabs>
              <w:rPr>
                <w:rFonts w:ascii="Arial" w:eastAsia="Yu Mincho" w:hAnsi="Arial"/>
                <w:lang w:val="en-US"/>
              </w:rPr>
            </w:pPr>
            <w:r>
              <w:rPr>
                <w:rFonts w:ascii="Arial" w:eastAsia="Yu Mincho" w:hAnsi="Arial"/>
                <w:lang w:val="en-US"/>
              </w:rPr>
              <w:t>Lenovo</w:t>
            </w:r>
          </w:p>
        </w:tc>
        <w:tc>
          <w:tcPr>
            <w:tcW w:w="1011" w:type="dxa"/>
          </w:tcPr>
          <w:p w14:paraId="6700666F" w14:textId="77777777" w:rsidR="00A142A3" w:rsidRDefault="00A142A3" w:rsidP="00160F46">
            <w:pPr>
              <w:tabs>
                <w:tab w:val="right" w:pos="9639"/>
              </w:tabs>
              <w:rPr>
                <w:rFonts w:ascii="Arial" w:eastAsia="Yu Mincho" w:hAnsi="Arial"/>
                <w:lang w:val="en-US"/>
              </w:rPr>
            </w:pPr>
            <w:r>
              <w:rPr>
                <w:rFonts w:ascii="Arial" w:eastAsia="Yu Mincho" w:hAnsi="Arial"/>
                <w:lang w:val="en-US"/>
              </w:rPr>
              <w:t>Yes</w:t>
            </w:r>
          </w:p>
        </w:tc>
        <w:tc>
          <w:tcPr>
            <w:tcW w:w="1598" w:type="dxa"/>
          </w:tcPr>
          <w:p w14:paraId="156691A9" w14:textId="77777777" w:rsidR="00A142A3" w:rsidRDefault="00A142A3" w:rsidP="00160F46">
            <w:pPr>
              <w:tabs>
                <w:tab w:val="right" w:pos="9639"/>
              </w:tabs>
              <w:rPr>
                <w:rFonts w:ascii="Arial" w:eastAsia="Yu Mincho" w:hAnsi="Arial"/>
                <w:lang w:val="en-US"/>
              </w:rPr>
            </w:pPr>
            <w:r>
              <w:rPr>
                <w:rFonts w:ascii="Arial" w:eastAsia="Yu Mincho" w:hAnsi="Arial"/>
                <w:lang w:val="en-US"/>
              </w:rPr>
              <w:t>Yes</w:t>
            </w:r>
          </w:p>
        </w:tc>
        <w:tc>
          <w:tcPr>
            <w:tcW w:w="1273" w:type="dxa"/>
          </w:tcPr>
          <w:p w14:paraId="1AEEB200" w14:textId="77777777" w:rsidR="00A142A3" w:rsidRDefault="00A142A3" w:rsidP="00160F46">
            <w:pPr>
              <w:tabs>
                <w:tab w:val="right" w:pos="9639"/>
              </w:tabs>
              <w:rPr>
                <w:rFonts w:ascii="Arial" w:eastAsia="Yu Mincho" w:hAnsi="Arial"/>
                <w:lang w:val="en-US"/>
              </w:rPr>
            </w:pPr>
            <w:r>
              <w:rPr>
                <w:rFonts w:ascii="Arial" w:eastAsia="Yu Mincho" w:hAnsi="Arial"/>
                <w:lang w:val="en-US"/>
              </w:rPr>
              <w:t>No</w:t>
            </w:r>
          </w:p>
        </w:tc>
        <w:tc>
          <w:tcPr>
            <w:tcW w:w="1318" w:type="dxa"/>
          </w:tcPr>
          <w:p w14:paraId="522F66EA" w14:textId="77777777" w:rsidR="00A142A3" w:rsidRDefault="00A142A3" w:rsidP="00160F46">
            <w:pPr>
              <w:tabs>
                <w:tab w:val="right" w:pos="9639"/>
              </w:tabs>
              <w:rPr>
                <w:rFonts w:ascii="Arial" w:eastAsia="Yu Mincho" w:hAnsi="Arial"/>
                <w:lang w:val="en-US"/>
              </w:rPr>
            </w:pPr>
            <w:r>
              <w:rPr>
                <w:rFonts w:ascii="Arial" w:eastAsia="Yu Mincho" w:hAnsi="Arial"/>
                <w:lang w:val="en-US"/>
              </w:rPr>
              <w:t>No</w:t>
            </w:r>
          </w:p>
        </w:tc>
        <w:tc>
          <w:tcPr>
            <w:tcW w:w="1587" w:type="dxa"/>
          </w:tcPr>
          <w:p w14:paraId="7F8C12B2" w14:textId="77777777" w:rsidR="00A142A3" w:rsidRDefault="00A142A3" w:rsidP="00160F46">
            <w:pPr>
              <w:tabs>
                <w:tab w:val="right" w:pos="9639"/>
              </w:tabs>
              <w:rPr>
                <w:rFonts w:ascii="Arial" w:eastAsia="Calibri" w:hAnsi="Arial"/>
                <w:lang w:val="de-DE" w:eastAsia="zh-CN"/>
              </w:rPr>
            </w:pPr>
          </w:p>
        </w:tc>
        <w:tc>
          <w:tcPr>
            <w:tcW w:w="1647" w:type="dxa"/>
          </w:tcPr>
          <w:p w14:paraId="3BB621E3" w14:textId="77777777" w:rsidR="00A142A3" w:rsidRDefault="00A142A3" w:rsidP="00160F46">
            <w:pPr>
              <w:tabs>
                <w:tab w:val="right" w:pos="9639"/>
              </w:tabs>
              <w:rPr>
                <w:rFonts w:ascii="Arial" w:eastAsia="Calibri" w:hAnsi="Arial"/>
                <w:lang w:val="de-DE" w:eastAsia="zh-CN"/>
              </w:rPr>
            </w:pPr>
          </w:p>
        </w:tc>
      </w:tr>
      <w:tr w:rsidR="00B368D5" w:rsidRPr="00714BE4" w14:paraId="3337038A" w14:textId="77777777" w:rsidTr="0064227C">
        <w:tc>
          <w:tcPr>
            <w:tcW w:w="1195" w:type="dxa"/>
          </w:tcPr>
          <w:p w14:paraId="670895A9" w14:textId="77777777" w:rsidR="00B368D5" w:rsidRDefault="00B368D5" w:rsidP="00023C06">
            <w:pPr>
              <w:tabs>
                <w:tab w:val="right" w:pos="9639"/>
              </w:tabs>
              <w:rPr>
                <w:rFonts w:ascii="Arial" w:hAnsi="Arial"/>
                <w:lang w:eastAsia="zh-CN"/>
              </w:rPr>
            </w:pPr>
            <w:r w:rsidRPr="00F236E2">
              <w:rPr>
                <w:rFonts w:ascii="Arial" w:hAnsi="Arial" w:hint="eastAsia"/>
                <w:lang w:eastAsia="zh-CN"/>
              </w:rPr>
              <w:t>OPPO</w:t>
            </w:r>
          </w:p>
        </w:tc>
        <w:tc>
          <w:tcPr>
            <w:tcW w:w="1011" w:type="dxa"/>
          </w:tcPr>
          <w:p w14:paraId="4F626F0D" w14:textId="77777777" w:rsidR="00B368D5" w:rsidRDefault="00B368D5" w:rsidP="00023C06">
            <w:pPr>
              <w:tabs>
                <w:tab w:val="right" w:pos="9639"/>
              </w:tabs>
              <w:rPr>
                <w:rFonts w:ascii="Arial" w:hAnsi="Arial"/>
                <w:lang w:eastAsia="zh-CN"/>
              </w:rPr>
            </w:pPr>
            <w:r>
              <w:rPr>
                <w:rFonts w:ascii="Arial" w:hAnsi="Arial"/>
                <w:lang w:eastAsia="zh-CN"/>
              </w:rPr>
              <w:t>Yes</w:t>
            </w:r>
          </w:p>
        </w:tc>
        <w:tc>
          <w:tcPr>
            <w:tcW w:w="1598" w:type="dxa"/>
          </w:tcPr>
          <w:p w14:paraId="0E4B2CD4" w14:textId="77777777" w:rsidR="00B368D5" w:rsidRDefault="00B368D5" w:rsidP="00023C06">
            <w:pPr>
              <w:tabs>
                <w:tab w:val="right" w:pos="9639"/>
              </w:tabs>
              <w:rPr>
                <w:rFonts w:ascii="Arial" w:hAnsi="Arial"/>
                <w:lang w:eastAsia="zh-CN"/>
              </w:rPr>
            </w:pPr>
            <w:r>
              <w:rPr>
                <w:rFonts w:ascii="Arial" w:hAnsi="Arial"/>
                <w:lang w:eastAsia="zh-CN"/>
              </w:rPr>
              <w:t>Yes</w:t>
            </w:r>
          </w:p>
        </w:tc>
        <w:tc>
          <w:tcPr>
            <w:tcW w:w="1273" w:type="dxa"/>
          </w:tcPr>
          <w:p w14:paraId="75037217" w14:textId="77777777" w:rsidR="00B368D5" w:rsidRDefault="00B368D5" w:rsidP="00023C06">
            <w:pPr>
              <w:tabs>
                <w:tab w:val="right" w:pos="9639"/>
              </w:tabs>
              <w:rPr>
                <w:rFonts w:ascii="Arial" w:hAnsi="Arial"/>
                <w:lang w:eastAsia="zh-CN"/>
              </w:rPr>
            </w:pPr>
            <w:r w:rsidRPr="003100C9">
              <w:rPr>
                <w:rFonts w:ascii="Arial" w:hAnsi="Arial"/>
                <w:lang w:eastAsia="zh-CN"/>
              </w:rPr>
              <w:t>No</w:t>
            </w:r>
          </w:p>
        </w:tc>
        <w:tc>
          <w:tcPr>
            <w:tcW w:w="1318" w:type="dxa"/>
          </w:tcPr>
          <w:p w14:paraId="203CDB96" w14:textId="77777777" w:rsidR="00B368D5" w:rsidRDefault="00B368D5" w:rsidP="00023C06">
            <w:pPr>
              <w:tabs>
                <w:tab w:val="right" w:pos="9639"/>
              </w:tabs>
              <w:rPr>
                <w:rFonts w:ascii="Arial" w:hAnsi="Arial"/>
                <w:lang w:eastAsia="zh-CN"/>
              </w:rPr>
            </w:pPr>
            <w:r w:rsidRPr="003100C9">
              <w:rPr>
                <w:rFonts w:ascii="Arial" w:hAnsi="Arial"/>
                <w:lang w:eastAsia="zh-CN"/>
              </w:rPr>
              <w:t>No</w:t>
            </w:r>
          </w:p>
        </w:tc>
        <w:tc>
          <w:tcPr>
            <w:tcW w:w="1587" w:type="dxa"/>
          </w:tcPr>
          <w:p w14:paraId="59C0CD73" w14:textId="77777777" w:rsidR="00B368D5" w:rsidRPr="00714BE4" w:rsidRDefault="00B368D5" w:rsidP="00023C06">
            <w:pPr>
              <w:tabs>
                <w:tab w:val="right" w:pos="9639"/>
              </w:tabs>
              <w:rPr>
                <w:rFonts w:ascii="Arial" w:hAnsi="Arial"/>
                <w:lang w:eastAsia="zh-CN"/>
              </w:rPr>
            </w:pPr>
          </w:p>
        </w:tc>
        <w:tc>
          <w:tcPr>
            <w:tcW w:w="1647" w:type="dxa"/>
          </w:tcPr>
          <w:p w14:paraId="5496AB50" w14:textId="77777777" w:rsidR="00B368D5" w:rsidRPr="00714BE4" w:rsidRDefault="00B368D5" w:rsidP="00023C06">
            <w:pPr>
              <w:tabs>
                <w:tab w:val="right" w:pos="9639"/>
              </w:tabs>
              <w:rPr>
                <w:rFonts w:ascii="Arial" w:hAnsi="Arial"/>
                <w:lang w:eastAsia="zh-CN"/>
              </w:rPr>
            </w:pPr>
          </w:p>
        </w:tc>
      </w:tr>
      <w:tr w:rsidR="00CE0DF5" w:rsidRPr="00714BE4" w14:paraId="58B260A5" w14:textId="77777777" w:rsidTr="0064227C">
        <w:tc>
          <w:tcPr>
            <w:tcW w:w="1195" w:type="dxa"/>
          </w:tcPr>
          <w:p w14:paraId="608F990D" w14:textId="77777777" w:rsidR="00CE0DF5" w:rsidRPr="00F236E2" w:rsidRDefault="00CE0DF5" w:rsidP="00023C06">
            <w:pPr>
              <w:tabs>
                <w:tab w:val="right" w:pos="9639"/>
              </w:tabs>
              <w:rPr>
                <w:rFonts w:ascii="Arial" w:hAnsi="Arial"/>
                <w:lang w:eastAsia="zh-CN"/>
              </w:rPr>
            </w:pPr>
            <w:r>
              <w:rPr>
                <w:rFonts w:ascii="Arial" w:hAnsi="Arial"/>
                <w:lang w:eastAsia="zh-CN"/>
              </w:rPr>
              <w:t>Nokia</w:t>
            </w:r>
          </w:p>
        </w:tc>
        <w:tc>
          <w:tcPr>
            <w:tcW w:w="1011" w:type="dxa"/>
          </w:tcPr>
          <w:p w14:paraId="7FEF7258" w14:textId="77777777" w:rsidR="00CE0DF5" w:rsidRDefault="00CE0DF5" w:rsidP="00023C06">
            <w:pPr>
              <w:tabs>
                <w:tab w:val="right" w:pos="9639"/>
              </w:tabs>
              <w:rPr>
                <w:rFonts w:ascii="Arial" w:hAnsi="Arial"/>
                <w:lang w:eastAsia="zh-CN"/>
              </w:rPr>
            </w:pPr>
            <w:r>
              <w:rPr>
                <w:rFonts w:ascii="Arial" w:hAnsi="Arial"/>
                <w:lang w:eastAsia="zh-CN"/>
              </w:rPr>
              <w:t>Yes</w:t>
            </w:r>
          </w:p>
        </w:tc>
        <w:tc>
          <w:tcPr>
            <w:tcW w:w="1598" w:type="dxa"/>
          </w:tcPr>
          <w:p w14:paraId="20028605" w14:textId="77777777" w:rsidR="00CE0DF5" w:rsidRDefault="00CE0DF5" w:rsidP="00023C06">
            <w:pPr>
              <w:tabs>
                <w:tab w:val="right" w:pos="9639"/>
              </w:tabs>
              <w:rPr>
                <w:rFonts w:ascii="Arial" w:hAnsi="Arial"/>
                <w:lang w:eastAsia="zh-CN"/>
              </w:rPr>
            </w:pPr>
            <w:r>
              <w:rPr>
                <w:rFonts w:ascii="Arial" w:hAnsi="Arial"/>
                <w:lang w:eastAsia="zh-CN"/>
              </w:rPr>
              <w:t>Yes</w:t>
            </w:r>
          </w:p>
        </w:tc>
        <w:tc>
          <w:tcPr>
            <w:tcW w:w="1273" w:type="dxa"/>
          </w:tcPr>
          <w:p w14:paraId="1BDC1E99" w14:textId="77777777" w:rsidR="00CE0DF5" w:rsidRPr="003100C9" w:rsidRDefault="00CE0DF5" w:rsidP="00023C06">
            <w:pPr>
              <w:tabs>
                <w:tab w:val="right" w:pos="9639"/>
              </w:tabs>
              <w:rPr>
                <w:rFonts w:ascii="Arial" w:hAnsi="Arial"/>
                <w:lang w:eastAsia="zh-CN"/>
              </w:rPr>
            </w:pPr>
            <w:r>
              <w:rPr>
                <w:rFonts w:ascii="Arial" w:hAnsi="Arial"/>
                <w:lang w:eastAsia="zh-CN"/>
              </w:rPr>
              <w:t>No</w:t>
            </w:r>
          </w:p>
        </w:tc>
        <w:tc>
          <w:tcPr>
            <w:tcW w:w="1318" w:type="dxa"/>
          </w:tcPr>
          <w:p w14:paraId="668E9092" w14:textId="77777777" w:rsidR="00CE0DF5" w:rsidRPr="003100C9" w:rsidRDefault="00CE0DF5" w:rsidP="00023C06">
            <w:pPr>
              <w:tabs>
                <w:tab w:val="right" w:pos="9639"/>
              </w:tabs>
              <w:rPr>
                <w:rFonts w:ascii="Arial" w:hAnsi="Arial"/>
                <w:lang w:eastAsia="zh-CN"/>
              </w:rPr>
            </w:pPr>
            <w:r>
              <w:rPr>
                <w:rFonts w:ascii="Arial" w:hAnsi="Arial"/>
                <w:lang w:eastAsia="zh-CN"/>
              </w:rPr>
              <w:t>No</w:t>
            </w:r>
          </w:p>
        </w:tc>
        <w:tc>
          <w:tcPr>
            <w:tcW w:w="1587" w:type="dxa"/>
          </w:tcPr>
          <w:p w14:paraId="064D2BB3" w14:textId="77777777" w:rsidR="00CE0DF5" w:rsidRPr="00714BE4" w:rsidRDefault="00CE0DF5" w:rsidP="00023C06">
            <w:pPr>
              <w:tabs>
                <w:tab w:val="right" w:pos="9639"/>
              </w:tabs>
              <w:rPr>
                <w:rFonts w:ascii="Arial" w:hAnsi="Arial"/>
                <w:lang w:eastAsia="zh-CN"/>
              </w:rPr>
            </w:pPr>
          </w:p>
        </w:tc>
        <w:tc>
          <w:tcPr>
            <w:tcW w:w="1647" w:type="dxa"/>
          </w:tcPr>
          <w:p w14:paraId="599232C4" w14:textId="77777777" w:rsidR="00CE0DF5" w:rsidRPr="00714BE4" w:rsidRDefault="00CE0DF5" w:rsidP="00023C06">
            <w:pPr>
              <w:tabs>
                <w:tab w:val="right" w:pos="9639"/>
              </w:tabs>
              <w:rPr>
                <w:rFonts w:ascii="Arial" w:hAnsi="Arial"/>
                <w:lang w:eastAsia="zh-CN"/>
              </w:rPr>
            </w:pPr>
          </w:p>
        </w:tc>
      </w:tr>
      <w:tr w:rsidR="007529F3" w:rsidRPr="00714BE4" w14:paraId="75217EFD" w14:textId="77777777" w:rsidTr="0064227C">
        <w:tc>
          <w:tcPr>
            <w:tcW w:w="1195" w:type="dxa"/>
          </w:tcPr>
          <w:p w14:paraId="4E3272CE" w14:textId="77777777" w:rsidR="007529F3" w:rsidRPr="006A1FAA" w:rsidRDefault="007529F3" w:rsidP="007529F3">
            <w:pPr>
              <w:tabs>
                <w:tab w:val="right" w:pos="9639"/>
              </w:tabs>
              <w:rPr>
                <w:rFonts w:ascii="Arial" w:hAnsi="Arial"/>
                <w:sz w:val="20"/>
                <w:szCs w:val="20"/>
                <w:lang w:eastAsia="zh-CN"/>
              </w:rPr>
            </w:pPr>
            <w:r>
              <w:rPr>
                <w:rFonts w:ascii="Arial" w:hAnsi="Arial" w:hint="eastAsia"/>
                <w:sz w:val="20"/>
                <w:szCs w:val="20"/>
                <w:lang w:eastAsia="zh-CN"/>
              </w:rPr>
              <w:t>Sharp</w:t>
            </w:r>
          </w:p>
        </w:tc>
        <w:tc>
          <w:tcPr>
            <w:tcW w:w="1011" w:type="dxa"/>
          </w:tcPr>
          <w:p w14:paraId="006B3303" w14:textId="77777777" w:rsidR="007529F3" w:rsidRPr="006A1FAA" w:rsidRDefault="007529F3" w:rsidP="007529F3">
            <w:pPr>
              <w:tabs>
                <w:tab w:val="right" w:pos="9639"/>
              </w:tabs>
              <w:rPr>
                <w:rFonts w:ascii="Arial" w:hAnsi="Arial"/>
                <w:sz w:val="20"/>
                <w:szCs w:val="20"/>
                <w:lang w:eastAsia="zh-CN"/>
              </w:rPr>
            </w:pPr>
            <w:r>
              <w:rPr>
                <w:rFonts w:ascii="Arial" w:hAnsi="Arial" w:hint="eastAsia"/>
                <w:sz w:val="20"/>
                <w:szCs w:val="20"/>
                <w:lang w:eastAsia="zh-CN"/>
              </w:rPr>
              <w:t>Yes</w:t>
            </w:r>
          </w:p>
        </w:tc>
        <w:tc>
          <w:tcPr>
            <w:tcW w:w="1598" w:type="dxa"/>
          </w:tcPr>
          <w:p w14:paraId="2B90BC54" w14:textId="77777777" w:rsidR="007529F3" w:rsidRPr="006A1FAA" w:rsidRDefault="007529F3" w:rsidP="007529F3">
            <w:pPr>
              <w:tabs>
                <w:tab w:val="right" w:pos="9639"/>
              </w:tabs>
              <w:rPr>
                <w:rFonts w:ascii="Arial" w:hAnsi="Arial"/>
                <w:sz w:val="20"/>
                <w:szCs w:val="20"/>
                <w:lang w:eastAsia="zh-CN"/>
              </w:rPr>
            </w:pPr>
            <w:r>
              <w:rPr>
                <w:rFonts w:ascii="Arial" w:hAnsi="Arial" w:hint="eastAsia"/>
                <w:sz w:val="20"/>
                <w:szCs w:val="20"/>
                <w:lang w:eastAsia="zh-CN"/>
              </w:rPr>
              <w:t>Yes</w:t>
            </w:r>
          </w:p>
        </w:tc>
        <w:tc>
          <w:tcPr>
            <w:tcW w:w="1273" w:type="dxa"/>
          </w:tcPr>
          <w:p w14:paraId="6A95ABDF" w14:textId="77777777" w:rsidR="007529F3" w:rsidRPr="006A1FAA" w:rsidRDefault="007529F3" w:rsidP="007529F3">
            <w:pPr>
              <w:tabs>
                <w:tab w:val="right" w:pos="9639"/>
              </w:tabs>
              <w:rPr>
                <w:rFonts w:ascii="Arial" w:hAnsi="Arial"/>
                <w:sz w:val="20"/>
                <w:szCs w:val="20"/>
                <w:lang w:eastAsia="zh-CN"/>
              </w:rPr>
            </w:pPr>
            <w:r>
              <w:rPr>
                <w:rFonts w:ascii="Arial" w:hAnsi="Arial" w:hint="eastAsia"/>
                <w:sz w:val="20"/>
                <w:szCs w:val="20"/>
                <w:lang w:eastAsia="zh-CN"/>
              </w:rPr>
              <w:t>No</w:t>
            </w:r>
          </w:p>
        </w:tc>
        <w:tc>
          <w:tcPr>
            <w:tcW w:w="1318" w:type="dxa"/>
          </w:tcPr>
          <w:p w14:paraId="0AEF68B0" w14:textId="77777777" w:rsidR="007529F3" w:rsidRPr="006A1FAA" w:rsidRDefault="007529F3" w:rsidP="007529F3">
            <w:pPr>
              <w:tabs>
                <w:tab w:val="right" w:pos="9639"/>
              </w:tabs>
              <w:rPr>
                <w:rFonts w:ascii="Arial" w:hAnsi="Arial"/>
                <w:sz w:val="20"/>
                <w:szCs w:val="20"/>
                <w:lang w:eastAsia="zh-CN"/>
              </w:rPr>
            </w:pPr>
            <w:r>
              <w:rPr>
                <w:rFonts w:ascii="Arial" w:hAnsi="Arial" w:hint="eastAsia"/>
                <w:sz w:val="20"/>
                <w:szCs w:val="20"/>
                <w:lang w:eastAsia="zh-CN"/>
              </w:rPr>
              <w:t>No</w:t>
            </w:r>
          </w:p>
        </w:tc>
        <w:tc>
          <w:tcPr>
            <w:tcW w:w="1587" w:type="dxa"/>
          </w:tcPr>
          <w:p w14:paraId="1D8FDB7E" w14:textId="77777777" w:rsidR="007529F3" w:rsidRPr="00714BE4" w:rsidRDefault="007529F3" w:rsidP="007529F3">
            <w:pPr>
              <w:tabs>
                <w:tab w:val="right" w:pos="9639"/>
              </w:tabs>
              <w:rPr>
                <w:rFonts w:ascii="Arial" w:hAnsi="Arial"/>
                <w:lang w:eastAsia="zh-CN"/>
              </w:rPr>
            </w:pPr>
          </w:p>
        </w:tc>
        <w:tc>
          <w:tcPr>
            <w:tcW w:w="1647" w:type="dxa"/>
          </w:tcPr>
          <w:p w14:paraId="32E4230D" w14:textId="77777777" w:rsidR="007529F3" w:rsidRPr="00714BE4" w:rsidRDefault="007529F3" w:rsidP="007529F3">
            <w:pPr>
              <w:tabs>
                <w:tab w:val="right" w:pos="9639"/>
              </w:tabs>
              <w:rPr>
                <w:rFonts w:ascii="Arial" w:hAnsi="Arial"/>
                <w:lang w:eastAsia="zh-CN"/>
              </w:rPr>
            </w:pPr>
          </w:p>
        </w:tc>
      </w:tr>
      <w:tr w:rsidR="00AF05D3" w:rsidRPr="00714BE4" w14:paraId="39220079" w14:textId="77777777" w:rsidTr="0064227C">
        <w:tc>
          <w:tcPr>
            <w:tcW w:w="1195" w:type="dxa"/>
          </w:tcPr>
          <w:p w14:paraId="2111A4E0" w14:textId="77777777" w:rsidR="00AF05D3" w:rsidRPr="00B54440" w:rsidRDefault="00AF05D3" w:rsidP="00AF05D3">
            <w:pPr>
              <w:tabs>
                <w:tab w:val="right" w:pos="9639"/>
              </w:tabs>
              <w:rPr>
                <w:rFonts w:ascii="Arial" w:hAnsi="Arial"/>
                <w:lang w:eastAsia="zh-CN"/>
              </w:rPr>
            </w:pPr>
            <w:r>
              <w:rPr>
                <w:rFonts w:ascii="Arial" w:hAnsi="Arial" w:hint="eastAsia"/>
                <w:lang w:eastAsia="zh-CN"/>
              </w:rPr>
              <w:t>Intel</w:t>
            </w:r>
          </w:p>
        </w:tc>
        <w:tc>
          <w:tcPr>
            <w:tcW w:w="1011" w:type="dxa"/>
          </w:tcPr>
          <w:p w14:paraId="3CEEEDAE" w14:textId="77777777" w:rsidR="00AF05D3" w:rsidRPr="00B54440" w:rsidRDefault="00AF05D3" w:rsidP="00AF05D3">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1598" w:type="dxa"/>
          </w:tcPr>
          <w:p w14:paraId="352110EA" w14:textId="77777777" w:rsidR="00AF05D3" w:rsidRPr="00B54440" w:rsidRDefault="00AF05D3" w:rsidP="00AF05D3">
            <w:pPr>
              <w:tabs>
                <w:tab w:val="right" w:pos="9639"/>
              </w:tabs>
              <w:rPr>
                <w:rFonts w:ascii="Arial" w:hAnsi="Arial"/>
                <w:lang w:eastAsia="zh-CN"/>
              </w:rPr>
            </w:pPr>
            <w:r>
              <w:rPr>
                <w:rFonts w:ascii="Arial" w:hAnsi="Arial" w:hint="eastAsia"/>
                <w:lang w:eastAsia="zh-CN"/>
              </w:rPr>
              <w:t>Ye</w:t>
            </w:r>
            <w:r>
              <w:rPr>
                <w:rFonts w:ascii="Arial" w:hAnsi="Arial"/>
                <w:lang w:eastAsia="zh-CN"/>
              </w:rPr>
              <w:t>s</w:t>
            </w:r>
          </w:p>
        </w:tc>
        <w:tc>
          <w:tcPr>
            <w:tcW w:w="1273" w:type="dxa"/>
          </w:tcPr>
          <w:p w14:paraId="5092BFA4" w14:textId="77777777" w:rsidR="00AF05D3" w:rsidRPr="00B54440" w:rsidRDefault="00AF05D3" w:rsidP="00AF05D3">
            <w:pPr>
              <w:tabs>
                <w:tab w:val="right" w:pos="9639"/>
              </w:tabs>
              <w:rPr>
                <w:rFonts w:ascii="Arial" w:hAnsi="Arial"/>
                <w:lang w:eastAsia="zh-CN"/>
              </w:rPr>
            </w:pPr>
            <w:r>
              <w:rPr>
                <w:rFonts w:ascii="Arial" w:hAnsi="Arial" w:hint="eastAsia"/>
                <w:lang w:eastAsia="zh-CN"/>
              </w:rPr>
              <w:t>N</w:t>
            </w:r>
            <w:r>
              <w:rPr>
                <w:rFonts w:ascii="Arial" w:hAnsi="Arial"/>
                <w:lang w:eastAsia="zh-CN"/>
              </w:rPr>
              <w:t>o</w:t>
            </w:r>
          </w:p>
        </w:tc>
        <w:tc>
          <w:tcPr>
            <w:tcW w:w="1318" w:type="dxa"/>
          </w:tcPr>
          <w:p w14:paraId="28CEE03B" w14:textId="77777777" w:rsidR="00AF05D3" w:rsidRPr="00B54440" w:rsidRDefault="00AF05D3" w:rsidP="00AF05D3">
            <w:pPr>
              <w:tabs>
                <w:tab w:val="right" w:pos="9639"/>
              </w:tabs>
              <w:rPr>
                <w:rFonts w:ascii="Arial" w:hAnsi="Arial"/>
                <w:lang w:eastAsia="zh-CN"/>
              </w:rPr>
            </w:pPr>
            <w:r>
              <w:rPr>
                <w:rFonts w:ascii="Arial" w:hAnsi="Arial" w:hint="eastAsia"/>
                <w:lang w:eastAsia="zh-CN"/>
              </w:rPr>
              <w:t>N</w:t>
            </w:r>
            <w:r>
              <w:rPr>
                <w:rFonts w:ascii="Arial" w:hAnsi="Arial"/>
                <w:lang w:eastAsia="zh-CN"/>
              </w:rPr>
              <w:t>o</w:t>
            </w:r>
          </w:p>
        </w:tc>
        <w:tc>
          <w:tcPr>
            <w:tcW w:w="1587" w:type="dxa"/>
          </w:tcPr>
          <w:p w14:paraId="237CEF42" w14:textId="77777777" w:rsidR="00AF05D3" w:rsidRPr="00714BE4" w:rsidRDefault="00AF05D3" w:rsidP="00AF05D3">
            <w:pPr>
              <w:tabs>
                <w:tab w:val="right" w:pos="9639"/>
              </w:tabs>
              <w:rPr>
                <w:rFonts w:ascii="Arial" w:hAnsi="Arial"/>
                <w:lang w:eastAsia="zh-CN"/>
              </w:rPr>
            </w:pPr>
          </w:p>
        </w:tc>
        <w:tc>
          <w:tcPr>
            <w:tcW w:w="1647" w:type="dxa"/>
          </w:tcPr>
          <w:p w14:paraId="0AF376D2" w14:textId="77777777" w:rsidR="00AF05D3" w:rsidRPr="00714BE4" w:rsidRDefault="00AF05D3" w:rsidP="00AF05D3">
            <w:pPr>
              <w:tabs>
                <w:tab w:val="right" w:pos="9639"/>
              </w:tabs>
              <w:rPr>
                <w:rFonts w:ascii="Arial" w:hAnsi="Arial"/>
                <w:lang w:eastAsia="zh-CN"/>
              </w:rPr>
            </w:pPr>
          </w:p>
        </w:tc>
      </w:tr>
      <w:tr w:rsidR="009D1CDB" w:rsidRPr="00714BE4" w14:paraId="68D4F9C2" w14:textId="77777777" w:rsidTr="0064227C">
        <w:tc>
          <w:tcPr>
            <w:tcW w:w="1195" w:type="dxa"/>
          </w:tcPr>
          <w:p w14:paraId="687905E9"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III</w:t>
            </w:r>
          </w:p>
        </w:tc>
        <w:tc>
          <w:tcPr>
            <w:tcW w:w="1011" w:type="dxa"/>
          </w:tcPr>
          <w:p w14:paraId="05E4A153"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Yes</w:t>
            </w:r>
          </w:p>
        </w:tc>
        <w:tc>
          <w:tcPr>
            <w:tcW w:w="1598" w:type="dxa"/>
          </w:tcPr>
          <w:p w14:paraId="2F0DB349"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Yes</w:t>
            </w:r>
          </w:p>
        </w:tc>
        <w:tc>
          <w:tcPr>
            <w:tcW w:w="1273" w:type="dxa"/>
          </w:tcPr>
          <w:p w14:paraId="3BA3D1F5"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No</w:t>
            </w:r>
          </w:p>
        </w:tc>
        <w:tc>
          <w:tcPr>
            <w:tcW w:w="1318" w:type="dxa"/>
          </w:tcPr>
          <w:p w14:paraId="16BA8710"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No</w:t>
            </w:r>
          </w:p>
        </w:tc>
        <w:tc>
          <w:tcPr>
            <w:tcW w:w="1587" w:type="dxa"/>
          </w:tcPr>
          <w:p w14:paraId="0CDC293D" w14:textId="77777777" w:rsidR="009D1CDB" w:rsidRPr="00714BE4" w:rsidRDefault="009D1CDB" w:rsidP="00E12B4B">
            <w:pPr>
              <w:tabs>
                <w:tab w:val="right" w:pos="9639"/>
              </w:tabs>
              <w:rPr>
                <w:rFonts w:ascii="Arial" w:hAnsi="Arial"/>
                <w:lang w:eastAsia="zh-CN"/>
              </w:rPr>
            </w:pPr>
          </w:p>
        </w:tc>
        <w:tc>
          <w:tcPr>
            <w:tcW w:w="1647" w:type="dxa"/>
          </w:tcPr>
          <w:p w14:paraId="7526B404" w14:textId="77777777" w:rsidR="009D1CDB" w:rsidRPr="00714BE4" w:rsidRDefault="009D1CDB" w:rsidP="00E12B4B">
            <w:pPr>
              <w:tabs>
                <w:tab w:val="right" w:pos="9639"/>
              </w:tabs>
              <w:rPr>
                <w:rFonts w:ascii="Arial" w:hAnsi="Arial"/>
                <w:lang w:eastAsia="zh-CN"/>
              </w:rPr>
            </w:pPr>
          </w:p>
        </w:tc>
      </w:tr>
      <w:tr w:rsidR="0064227C" w14:paraId="28F03287" w14:textId="77777777" w:rsidTr="0064227C">
        <w:tc>
          <w:tcPr>
            <w:tcW w:w="1195" w:type="dxa"/>
            <w:hideMark/>
          </w:tcPr>
          <w:p w14:paraId="16D3EB85" w14:textId="77777777" w:rsidR="0064227C" w:rsidRDefault="0064227C">
            <w:pPr>
              <w:tabs>
                <w:tab w:val="right" w:pos="9639"/>
              </w:tabs>
              <w:rPr>
                <w:rFonts w:ascii="Arial" w:eastAsia="PMingLiU" w:hAnsi="Arial"/>
                <w:lang w:val="de-DE"/>
              </w:rPr>
            </w:pPr>
            <w:r>
              <w:rPr>
                <w:rFonts w:ascii="Arial" w:eastAsia="PMingLiU" w:hAnsi="Arial"/>
                <w:lang w:val="de-DE"/>
              </w:rPr>
              <w:t>Fujitsu</w:t>
            </w:r>
          </w:p>
        </w:tc>
        <w:tc>
          <w:tcPr>
            <w:tcW w:w="1011" w:type="dxa"/>
            <w:hideMark/>
          </w:tcPr>
          <w:p w14:paraId="5AFF135F" w14:textId="77777777" w:rsidR="0064227C" w:rsidRDefault="0064227C">
            <w:pPr>
              <w:tabs>
                <w:tab w:val="right" w:pos="9639"/>
              </w:tabs>
              <w:rPr>
                <w:rFonts w:ascii="Arial" w:eastAsia="PMingLiU" w:hAnsi="Arial"/>
                <w:lang w:val="de-DE"/>
              </w:rPr>
            </w:pPr>
            <w:r>
              <w:rPr>
                <w:rFonts w:ascii="Arial" w:eastAsia="PMingLiU" w:hAnsi="Arial"/>
                <w:lang w:val="de-DE"/>
              </w:rPr>
              <w:t>yes</w:t>
            </w:r>
          </w:p>
        </w:tc>
        <w:tc>
          <w:tcPr>
            <w:tcW w:w="1598" w:type="dxa"/>
            <w:hideMark/>
          </w:tcPr>
          <w:p w14:paraId="06971D59" w14:textId="77777777" w:rsidR="0064227C" w:rsidRDefault="0064227C">
            <w:pPr>
              <w:tabs>
                <w:tab w:val="right" w:pos="9639"/>
              </w:tabs>
              <w:rPr>
                <w:rFonts w:ascii="Arial" w:eastAsia="PMingLiU" w:hAnsi="Arial"/>
                <w:lang w:val="de-DE"/>
              </w:rPr>
            </w:pPr>
            <w:r>
              <w:rPr>
                <w:rFonts w:ascii="Arial" w:eastAsia="PMingLiU" w:hAnsi="Arial"/>
                <w:lang w:val="de-DE"/>
              </w:rPr>
              <w:t>yes</w:t>
            </w:r>
          </w:p>
        </w:tc>
        <w:tc>
          <w:tcPr>
            <w:tcW w:w="1273" w:type="dxa"/>
            <w:hideMark/>
          </w:tcPr>
          <w:p w14:paraId="6E4DA024" w14:textId="77777777" w:rsidR="0064227C" w:rsidRDefault="0064227C">
            <w:pPr>
              <w:tabs>
                <w:tab w:val="right" w:pos="9639"/>
              </w:tabs>
              <w:rPr>
                <w:rFonts w:ascii="Arial" w:eastAsia="PMingLiU" w:hAnsi="Arial"/>
                <w:lang w:val="de-DE"/>
              </w:rPr>
            </w:pPr>
            <w:r>
              <w:rPr>
                <w:rFonts w:ascii="Arial" w:eastAsia="PMingLiU" w:hAnsi="Arial"/>
                <w:lang w:val="de-DE"/>
              </w:rPr>
              <w:t>no</w:t>
            </w:r>
          </w:p>
        </w:tc>
        <w:tc>
          <w:tcPr>
            <w:tcW w:w="1318" w:type="dxa"/>
            <w:hideMark/>
          </w:tcPr>
          <w:p w14:paraId="330589DA" w14:textId="77777777" w:rsidR="0064227C" w:rsidRDefault="0064227C">
            <w:pPr>
              <w:tabs>
                <w:tab w:val="right" w:pos="9639"/>
              </w:tabs>
              <w:rPr>
                <w:rFonts w:ascii="Arial" w:eastAsia="PMingLiU" w:hAnsi="Arial"/>
                <w:lang w:val="de-DE"/>
              </w:rPr>
            </w:pPr>
            <w:r>
              <w:rPr>
                <w:rFonts w:ascii="Arial" w:eastAsia="PMingLiU" w:hAnsi="Arial"/>
                <w:lang w:val="de-DE"/>
              </w:rPr>
              <w:t>no</w:t>
            </w:r>
          </w:p>
        </w:tc>
        <w:tc>
          <w:tcPr>
            <w:tcW w:w="1587" w:type="dxa"/>
          </w:tcPr>
          <w:p w14:paraId="768644F0" w14:textId="77777777" w:rsidR="0064227C" w:rsidRDefault="0064227C">
            <w:pPr>
              <w:tabs>
                <w:tab w:val="right" w:pos="9639"/>
              </w:tabs>
              <w:jc w:val="both"/>
              <w:rPr>
                <w:rFonts w:ascii="Arial" w:hAnsi="Arial"/>
                <w:lang w:val="de-DE" w:eastAsia="zh-CN"/>
              </w:rPr>
            </w:pPr>
          </w:p>
        </w:tc>
        <w:tc>
          <w:tcPr>
            <w:tcW w:w="1647" w:type="dxa"/>
          </w:tcPr>
          <w:p w14:paraId="180F95BD" w14:textId="77777777" w:rsidR="0064227C" w:rsidRDefault="0064227C">
            <w:pPr>
              <w:tabs>
                <w:tab w:val="right" w:pos="9639"/>
              </w:tabs>
              <w:jc w:val="both"/>
              <w:rPr>
                <w:rFonts w:ascii="Arial" w:hAnsi="Arial"/>
                <w:lang w:val="de-DE" w:eastAsia="zh-CN"/>
              </w:rPr>
            </w:pPr>
          </w:p>
        </w:tc>
      </w:tr>
      <w:tr w:rsidR="00981753" w:rsidRPr="00714BE4" w14:paraId="45F99D4A" w14:textId="77777777" w:rsidTr="00981753">
        <w:tc>
          <w:tcPr>
            <w:tcW w:w="1195" w:type="dxa"/>
          </w:tcPr>
          <w:p w14:paraId="13C655F2" w14:textId="77777777" w:rsidR="00981753" w:rsidRDefault="00981753" w:rsidP="00EB20AF">
            <w:pPr>
              <w:tabs>
                <w:tab w:val="right" w:pos="9639"/>
              </w:tabs>
              <w:rPr>
                <w:rFonts w:ascii="Arial" w:eastAsia="PMingLiU" w:hAnsi="Arial"/>
              </w:rPr>
            </w:pPr>
            <w:r>
              <w:rPr>
                <w:rFonts w:ascii="Arial" w:eastAsia="PMingLiU" w:hAnsi="Arial"/>
              </w:rPr>
              <w:t>CMCC</w:t>
            </w:r>
          </w:p>
        </w:tc>
        <w:tc>
          <w:tcPr>
            <w:tcW w:w="1011" w:type="dxa"/>
          </w:tcPr>
          <w:p w14:paraId="3ADBF144" w14:textId="77777777" w:rsidR="00981753" w:rsidRDefault="00981753" w:rsidP="00EB20AF">
            <w:pPr>
              <w:tabs>
                <w:tab w:val="right" w:pos="9639"/>
              </w:tabs>
              <w:rPr>
                <w:rFonts w:ascii="Arial" w:eastAsia="PMingLiU" w:hAnsi="Arial"/>
              </w:rPr>
            </w:pPr>
            <w:r>
              <w:rPr>
                <w:rFonts w:ascii="Arial" w:eastAsia="PMingLiU" w:hAnsi="Arial" w:hint="eastAsia"/>
                <w:lang w:eastAsia="zh-TW"/>
              </w:rPr>
              <w:t>Yes</w:t>
            </w:r>
          </w:p>
        </w:tc>
        <w:tc>
          <w:tcPr>
            <w:tcW w:w="1598" w:type="dxa"/>
          </w:tcPr>
          <w:p w14:paraId="22C39B11" w14:textId="77777777" w:rsidR="00981753" w:rsidRDefault="00981753" w:rsidP="00EB20AF">
            <w:pPr>
              <w:tabs>
                <w:tab w:val="right" w:pos="9639"/>
              </w:tabs>
              <w:rPr>
                <w:rFonts w:ascii="Arial" w:eastAsia="PMingLiU" w:hAnsi="Arial"/>
              </w:rPr>
            </w:pPr>
            <w:r>
              <w:rPr>
                <w:rFonts w:ascii="Arial" w:eastAsia="PMingLiU" w:hAnsi="Arial"/>
              </w:rPr>
              <w:t>Yes</w:t>
            </w:r>
          </w:p>
        </w:tc>
        <w:tc>
          <w:tcPr>
            <w:tcW w:w="1273" w:type="dxa"/>
          </w:tcPr>
          <w:p w14:paraId="45209B17" w14:textId="77777777" w:rsidR="00981753" w:rsidRDefault="00981753" w:rsidP="00EB20AF">
            <w:pPr>
              <w:tabs>
                <w:tab w:val="right" w:pos="9639"/>
              </w:tabs>
              <w:rPr>
                <w:rFonts w:ascii="Arial" w:eastAsia="PMingLiU" w:hAnsi="Arial"/>
              </w:rPr>
            </w:pPr>
            <w:r>
              <w:rPr>
                <w:rFonts w:ascii="Arial" w:eastAsia="PMingLiU" w:hAnsi="Arial" w:hint="eastAsia"/>
                <w:lang w:eastAsia="zh-TW"/>
              </w:rPr>
              <w:t>No</w:t>
            </w:r>
          </w:p>
        </w:tc>
        <w:tc>
          <w:tcPr>
            <w:tcW w:w="1318" w:type="dxa"/>
          </w:tcPr>
          <w:p w14:paraId="0EEA98E0" w14:textId="77777777" w:rsidR="00981753" w:rsidRDefault="00981753" w:rsidP="00EB20AF">
            <w:pPr>
              <w:tabs>
                <w:tab w:val="right" w:pos="9639"/>
              </w:tabs>
              <w:rPr>
                <w:rFonts w:ascii="Arial" w:eastAsia="PMingLiU" w:hAnsi="Arial"/>
              </w:rPr>
            </w:pPr>
            <w:r>
              <w:rPr>
                <w:rFonts w:ascii="Arial" w:eastAsia="PMingLiU" w:hAnsi="Arial" w:hint="eastAsia"/>
                <w:lang w:eastAsia="zh-TW"/>
              </w:rPr>
              <w:t>No</w:t>
            </w:r>
          </w:p>
        </w:tc>
        <w:tc>
          <w:tcPr>
            <w:tcW w:w="1587" w:type="dxa"/>
          </w:tcPr>
          <w:p w14:paraId="58F782D8" w14:textId="77777777" w:rsidR="00981753" w:rsidRPr="00714BE4" w:rsidRDefault="00981753" w:rsidP="00EB20AF">
            <w:pPr>
              <w:tabs>
                <w:tab w:val="right" w:pos="9639"/>
              </w:tabs>
              <w:rPr>
                <w:rFonts w:ascii="Arial" w:hAnsi="Arial"/>
                <w:lang w:eastAsia="zh-CN"/>
              </w:rPr>
            </w:pPr>
          </w:p>
        </w:tc>
        <w:tc>
          <w:tcPr>
            <w:tcW w:w="1647" w:type="dxa"/>
          </w:tcPr>
          <w:p w14:paraId="2A637E86" w14:textId="77777777" w:rsidR="00981753" w:rsidRPr="00714BE4" w:rsidRDefault="00981753" w:rsidP="00EB20AF">
            <w:pPr>
              <w:tabs>
                <w:tab w:val="right" w:pos="9639"/>
              </w:tabs>
              <w:rPr>
                <w:rFonts w:ascii="Arial" w:hAnsi="Arial"/>
                <w:lang w:eastAsia="zh-CN"/>
              </w:rPr>
            </w:pPr>
          </w:p>
        </w:tc>
      </w:tr>
    </w:tbl>
    <w:p w14:paraId="4D7E6E81" w14:textId="77777777" w:rsidR="00E22723" w:rsidRDefault="00E22723">
      <w:pPr>
        <w:tabs>
          <w:tab w:val="right" w:pos="9639"/>
        </w:tabs>
        <w:rPr>
          <w:rFonts w:ascii="Arial" w:hAnsi="Arial"/>
          <w:lang w:eastAsia="zh-CN"/>
        </w:rPr>
      </w:pPr>
    </w:p>
    <w:tbl>
      <w:tblPr>
        <w:tblStyle w:val="TableGrid"/>
        <w:tblW w:w="9625" w:type="dxa"/>
        <w:tblLayout w:type="fixed"/>
        <w:tblLook w:val="04A0" w:firstRow="1" w:lastRow="0" w:firstColumn="1" w:lastColumn="0" w:noHBand="0" w:noVBand="1"/>
      </w:tblPr>
      <w:tblGrid>
        <w:gridCol w:w="1615"/>
        <w:gridCol w:w="8010"/>
      </w:tblGrid>
      <w:tr w:rsidR="00E22723" w14:paraId="5BE68DDE" w14:textId="77777777">
        <w:tc>
          <w:tcPr>
            <w:tcW w:w="1615" w:type="dxa"/>
          </w:tcPr>
          <w:p w14:paraId="06621B57"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8010" w:type="dxa"/>
          </w:tcPr>
          <w:p w14:paraId="7CBF8F3A" w14:textId="77777777" w:rsidR="00E22723" w:rsidRDefault="00413B34">
            <w:pPr>
              <w:tabs>
                <w:tab w:val="right" w:pos="9639"/>
              </w:tabs>
              <w:rPr>
                <w:rFonts w:ascii="Arial" w:eastAsia="Calibri" w:hAnsi="Arial"/>
                <w:lang w:eastAsia="zh-CN"/>
              </w:rPr>
            </w:pPr>
            <w:r>
              <w:rPr>
                <w:rFonts w:ascii="Arial" w:eastAsia="Calibri" w:hAnsi="Arial"/>
                <w:lang w:eastAsia="zh-CN"/>
              </w:rPr>
              <w:t xml:space="preserve">Other comments </w:t>
            </w:r>
          </w:p>
        </w:tc>
      </w:tr>
      <w:tr w:rsidR="00E22723" w:rsidRPr="00CD5D46" w14:paraId="25957458" w14:textId="77777777">
        <w:tc>
          <w:tcPr>
            <w:tcW w:w="1615" w:type="dxa"/>
          </w:tcPr>
          <w:p w14:paraId="36DD69C5"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8010" w:type="dxa"/>
          </w:tcPr>
          <w:p w14:paraId="672F8886"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The CA/DC duplication switch MAC CE can take the very same format as the legacy duplication activation/deactivation MAC CE.</w:t>
            </w:r>
          </w:p>
        </w:tc>
      </w:tr>
      <w:tr w:rsidR="00E22723" w:rsidRPr="00CD5D46" w14:paraId="3E412903" w14:textId="77777777">
        <w:tc>
          <w:tcPr>
            <w:tcW w:w="1615" w:type="dxa"/>
          </w:tcPr>
          <w:p w14:paraId="719D0A84"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ZTE</w:t>
            </w:r>
          </w:p>
        </w:tc>
        <w:tc>
          <w:tcPr>
            <w:tcW w:w="8010" w:type="dxa"/>
          </w:tcPr>
          <w:p w14:paraId="30A94CC9"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 xml:space="preserve">For the </w:t>
            </w:r>
            <w:r>
              <w:rPr>
                <w:rFonts w:ascii="Arial" w:eastAsia="Calibri" w:hAnsi="Arial"/>
                <w:lang w:val="en-US" w:eastAsia="zh-CN"/>
              </w:rPr>
              <w:t>“</w:t>
            </w:r>
            <w:r>
              <w:rPr>
                <w:rFonts w:ascii="Arial" w:eastAsia="Calibri" w:hAnsi="Arial" w:hint="eastAsia"/>
                <w:lang w:val="en-US" w:eastAsia="zh-CN"/>
              </w:rPr>
              <w:t>(De-)activated RLC entities</w:t>
            </w:r>
            <w:r>
              <w:rPr>
                <w:rFonts w:ascii="Arial" w:eastAsia="Calibri" w:hAnsi="Arial"/>
                <w:lang w:val="en-US" w:eastAsia="zh-CN"/>
              </w:rPr>
              <w:t>”</w:t>
            </w:r>
            <w:r>
              <w:rPr>
                <w:rFonts w:ascii="Arial" w:eastAsia="Calibri" w:hAnsi="Arial" w:hint="eastAsia"/>
                <w:lang w:val="en-US" w:eastAsia="zh-CN"/>
              </w:rPr>
              <w:t xml:space="preserve">, since the AM RLC entity is common for both UL and DL, and we understand the MAC CE is only intent to control the UL transmission, we think the RLC entity shall not be deactivated. Instead of that, we prefer to rename it as </w:t>
            </w:r>
            <w:r>
              <w:rPr>
                <w:rFonts w:ascii="Arial" w:eastAsia="Calibri" w:hAnsi="Arial"/>
                <w:lang w:val="en-US" w:eastAsia="zh-CN"/>
              </w:rPr>
              <w:t>“</w:t>
            </w:r>
            <w:r>
              <w:rPr>
                <w:rFonts w:ascii="Arial" w:eastAsia="Calibri" w:hAnsi="Arial" w:hint="eastAsia"/>
                <w:lang w:val="en-US" w:eastAsia="zh-CN"/>
              </w:rPr>
              <w:t>(De-)activated LCH for UL</w:t>
            </w:r>
            <w:r>
              <w:rPr>
                <w:rFonts w:ascii="Arial" w:eastAsia="Calibri" w:hAnsi="Arial"/>
                <w:lang w:val="en-US" w:eastAsia="zh-CN"/>
              </w:rPr>
              <w:t>”</w:t>
            </w:r>
          </w:p>
          <w:p w14:paraId="69F384F9" w14:textId="77777777" w:rsidR="00E22723" w:rsidRPr="00EB3A46" w:rsidRDefault="00413B34">
            <w:pPr>
              <w:tabs>
                <w:tab w:val="right" w:pos="9639"/>
              </w:tabs>
              <w:rPr>
                <w:rFonts w:ascii="Arial" w:eastAsia="Calibri" w:hAnsi="Arial"/>
                <w:lang w:val="en-US" w:eastAsia="zh-CN"/>
              </w:rPr>
            </w:pPr>
            <w:r>
              <w:rPr>
                <w:rFonts w:ascii="Arial" w:eastAsia="Calibri" w:hAnsi="Arial" w:hint="eastAsia"/>
                <w:lang w:val="en-US" w:eastAsia="zh-CN"/>
              </w:rPr>
              <w:t>For the Primary path, as we mentioned for Q6, we think the dynamic change of primary path is beneficial in case that only one UL copy is allowed in one carrier due to the limitation on UE</w:t>
            </w:r>
            <w:r>
              <w:rPr>
                <w:rFonts w:ascii="Arial" w:eastAsia="Calibri" w:hAnsi="Arial"/>
                <w:lang w:val="en-US" w:eastAsia="zh-CN"/>
              </w:rPr>
              <w:t>’</w:t>
            </w:r>
            <w:r>
              <w:rPr>
                <w:rFonts w:ascii="Arial" w:eastAsia="Calibri" w:hAnsi="Arial" w:hint="eastAsia"/>
                <w:lang w:val="en-US" w:eastAsia="zh-CN"/>
              </w:rPr>
              <w:t>s capability, and it is FFS whether we can assume the primary path is the last activated UL LCH in such case.</w:t>
            </w:r>
          </w:p>
        </w:tc>
      </w:tr>
    </w:tbl>
    <w:p w14:paraId="64CF28C9" w14:textId="53129BF6" w:rsidR="00E22723" w:rsidRPr="00EB3A46" w:rsidRDefault="00E22723">
      <w:pPr>
        <w:tabs>
          <w:tab w:val="right" w:pos="9639"/>
        </w:tabs>
        <w:rPr>
          <w:rFonts w:ascii="Arial" w:hAnsi="Arial"/>
          <w:lang w:val="en-US" w:eastAsia="zh-CN"/>
        </w:rPr>
      </w:pPr>
    </w:p>
    <w:p w14:paraId="78DA4B1A" w14:textId="77777777" w:rsidR="00D84B0E" w:rsidRPr="00EB3A46" w:rsidRDefault="00D84B0E" w:rsidP="00D84B0E">
      <w:pPr>
        <w:tabs>
          <w:tab w:val="right" w:pos="9639"/>
        </w:tabs>
        <w:rPr>
          <w:i/>
          <w:lang w:val="en-US"/>
        </w:rPr>
      </w:pPr>
      <w:r w:rsidRPr="00EB3A46">
        <w:rPr>
          <w:i/>
          <w:lang w:val="en-US"/>
        </w:rPr>
        <w:t>Rapporteur’s summary:</w:t>
      </w:r>
    </w:p>
    <w:p w14:paraId="26483546" w14:textId="77777777" w:rsidR="00120691" w:rsidRPr="00EB3A46" w:rsidRDefault="00D84B0E" w:rsidP="00D84B0E">
      <w:pPr>
        <w:tabs>
          <w:tab w:val="right" w:pos="9639"/>
        </w:tabs>
        <w:rPr>
          <w:i/>
          <w:lang w:val="en-US"/>
        </w:rPr>
      </w:pPr>
      <w:r w:rsidRPr="00EB3A46">
        <w:rPr>
          <w:i/>
          <w:lang w:val="en-US"/>
        </w:rPr>
        <w:t>Question 7:</w:t>
      </w:r>
      <w:r w:rsidR="00CF305E" w:rsidRPr="00EB3A46">
        <w:rPr>
          <w:i/>
          <w:lang w:val="en-US"/>
        </w:rPr>
        <w:t xml:space="preserve"> All companies agree that the MAC CE should indicate the DRB(s)</w:t>
      </w:r>
      <w:r w:rsidR="004A6B99" w:rsidRPr="00EB3A46">
        <w:rPr>
          <w:i/>
          <w:lang w:val="en-US"/>
        </w:rPr>
        <w:t xml:space="preserve"> and (de-)activated RLC entities. </w:t>
      </w:r>
      <w:r w:rsidR="001F4586" w:rsidRPr="00EB3A46">
        <w:rPr>
          <w:i/>
          <w:lang w:val="en-US"/>
        </w:rPr>
        <w:t xml:space="preserve">One company points out that the (de-)activation of RLC entities in MAC CE only affects the </w:t>
      </w:r>
      <w:r w:rsidR="00120691" w:rsidRPr="00EB3A46">
        <w:rPr>
          <w:i/>
          <w:lang w:val="en-US"/>
        </w:rPr>
        <w:t xml:space="preserve">UL transmissions, not the DL transmissions. </w:t>
      </w:r>
    </w:p>
    <w:p w14:paraId="69802A91" w14:textId="39A21E17" w:rsidR="00D84B0E" w:rsidRPr="00EB3A46" w:rsidRDefault="004A6B99" w:rsidP="00D84B0E">
      <w:pPr>
        <w:tabs>
          <w:tab w:val="right" w:pos="9639"/>
        </w:tabs>
        <w:rPr>
          <w:i/>
          <w:lang w:val="en-US"/>
        </w:rPr>
      </w:pPr>
      <w:r w:rsidRPr="00EB3A46">
        <w:rPr>
          <w:i/>
          <w:lang w:val="en-US"/>
        </w:rPr>
        <w:t>All companies also agree that the MAC CE should not indicate the number of copies</w:t>
      </w:r>
      <w:r w:rsidR="00781453" w:rsidRPr="00EB3A46">
        <w:rPr>
          <w:i/>
          <w:lang w:val="en-US"/>
        </w:rPr>
        <w:t xml:space="preserve">. All </w:t>
      </w:r>
      <w:r w:rsidR="00994E46">
        <w:rPr>
          <w:i/>
          <w:lang w:val="en-US"/>
        </w:rPr>
        <w:t xml:space="preserve">but one </w:t>
      </w:r>
      <w:r w:rsidR="00781453" w:rsidRPr="00EB3A46">
        <w:rPr>
          <w:i/>
          <w:lang w:val="en-US"/>
        </w:rPr>
        <w:t>compan</w:t>
      </w:r>
      <w:r w:rsidR="00994E46">
        <w:rPr>
          <w:i/>
          <w:lang w:val="en-US"/>
        </w:rPr>
        <w:t>y</w:t>
      </w:r>
      <w:r w:rsidR="00781453" w:rsidRPr="00EB3A46">
        <w:rPr>
          <w:i/>
          <w:lang w:val="en-US"/>
        </w:rPr>
        <w:t xml:space="preserve"> also agree that the MAC CE should not indicate the </w:t>
      </w:r>
      <w:r w:rsidRPr="00EB3A46">
        <w:rPr>
          <w:i/>
          <w:lang w:val="en-US"/>
        </w:rPr>
        <w:t>primary path.</w:t>
      </w:r>
      <w:r w:rsidR="00781453" w:rsidRPr="00EB3A46">
        <w:rPr>
          <w:i/>
          <w:lang w:val="en-US"/>
        </w:rPr>
        <w:t xml:space="preserve"> </w:t>
      </w:r>
    </w:p>
    <w:p w14:paraId="4F4DF328" w14:textId="1B693784" w:rsidR="00797321" w:rsidRDefault="00797321" w:rsidP="00D84B0E">
      <w:pPr>
        <w:tabs>
          <w:tab w:val="right" w:pos="9639"/>
        </w:tabs>
        <w:rPr>
          <w:i/>
          <w:lang w:val="en-US"/>
        </w:rPr>
      </w:pPr>
    </w:p>
    <w:p w14:paraId="66BD773B" w14:textId="77777777" w:rsidR="005B4A42" w:rsidRPr="00EB3A46" w:rsidRDefault="005B4A42" w:rsidP="00D84B0E">
      <w:pPr>
        <w:tabs>
          <w:tab w:val="right" w:pos="9639"/>
        </w:tabs>
        <w:rPr>
          <w:i/>
          <w:lang w:val="en-US"/>
        </w:rPr>
      </w:pPr>
    </w:p>
    <w:p w14:paraId="603B36CA" w14:textId="62F4B3A6" w:rsidR="00D84B0E" w:rsidRPr="00EB3A46" w:rsidRDefault="00797321" w:rsidP="00EB3A46">
      <w:pPr>
        <w:pStyle w:val="Proposal"/>
        <w:ind w:left="1276"/>
        <w:rPr>
          <w:lang w:val="en-US"/>
        </w:rPr>
      </w:pPr>
      <w:bookmarkStart w:id="13" w:name="_Toc16232065"/>
      <w:r w:rsidRPr="00EB3A46">
        <w:rPr>
          <w:lang w:val="en-US"/>
        </w:rPr>
        <w:t>The MAC CE</w:t>
      </w:r>
      <w:r w:rsidR="00223BEB" w:rsidRPr="00EB3A46">
        <w:rPr>
          <w:lang w:val="en-US"/>
        </w:rPr>
        <w:t xml:space="preserve"> </w:t>
      </w:r>
      <w:r w:rsidRPr="00EB3A46">
        <w:rPr>
          <w:lang w:val="en-US"/>
        </w:rPr>
        <w:t xml:space="preserve">carry </w:t>
      </w:r>
      <w:r w:rsidR="007375A3">
        <w:rPr>
          <w:lang w:val="en-US"/>
        </w:rPr>
        <w:t xml:space="preserve">signaling for </w:t>
      </w:r>
      <w:r w:rsidRPr="00EB3A46">
        <w:rPr>
          <w:lang w:val="en-US"/>
        </w:rPr>
        <w:t>DRB(s) and activat</w:t>
      </w:r>
      <w:r w:rsidR="004D589B">
        <w:rPr>
          <w:lang w:val="en-US"/>
        </w:rPr>
        <w:t>ion and deactivation of</w:t>
      </w:r>
      <w:r w:rsidRPr="00EB3A46">
        <w:rPr>
          <w:lang w:val="en-US"/>
        </w:rPr>
        <w:t xml:space="preserve"> RLC entities</w:t>
      </w:r>
      <w:r w:rsidR="007E493F" w:rsidRPr="00EB3A46">
        <w:rPr>
          <w:lang w:val="en-US"/>
        </w:rPr>
        <w:t xml:space="preserve"> for</w:t>
      </w:r>
      <w:r w:rsidR="000B4C69" w:rsidRPr="00EB3A46">
        <w:rPr>
          <w:lang w:val="en-US"/>
        </w:rPr>
        <w:t xml:space="preserve"> </w:t>
      </w:r>
      <w:r w:rsidR="007E493F" w:rsidRPr="00EB3A46">
        <w:rPr>
          <w:lang w:val="en-US"/>
        </w:rPr>
        <w:t>PDCP duplication</w:t>
      </w:r>
      <w:r w:rsidRPr="00EB3A46">
        <w:rPr>
          <w:lang w:val="en-US"/>
        </w:rPr>
        <w:t>.</w:t>
      </w:r>
      <w:bookmarkEnd w:id="13"/>
    </w:p>
    <w:p w14:paraId="0BF60995" w14:textId="77777777" w:rsidR="00D84B0E" w:rsidRPr="00EB3A46" w:rsidRDefault="00D84B0E">
      <w:pPr>
        <w:tabs>
          <w:tab w:val="right" w:pos="9639"/>
        </w:tabs>
        <w:rPr>
          <w:rFonts w:ascii="Arial" w:hAnsi="Arial"/>
          <w:lang w:val="en-US" w:eastAsia="zh-CN"/>
        </w:rPr>
      </w:pPr>
    </w:p>
    <w:p w14:paraId="7A5C98E8"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8 – Length of the MAC CE</w:t>
      </w:r>
    </w:p>
    <w:p w14:paraId="4D630014"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 Based on the above, should the MAC CE(s) have a fixed or variable length?</w:t>
      </w:r>
    </w:p>
    <w:tbl>
      <w:tblPr>
        <w:tblStyle w:val="TableGrid"/>
        <w:tblW w:w="9625" w:type="dxa"/>
        <w:tblLayout w:type="fixed"/>
        <w:tblLook w:val="04A0" w:firstRow="1" w:lastRow="0" w:firstColumn="1" w:lastColumn="0" w:noHBand="0" w:noVBand="1"/>
      </w:tblPr>
      <w:tblGrid>
        <w:gridCol w:w="1615"/>
        <w:gridCol w:w="2160"/>
        <w:gridCol w:w="5850"/>
      </w:tblGrid>
      <w:tr w:rsidR="00E22723" w:rsidRPr="00CD5D46" w14:paraId="50AF05D9" w14:textId="77777777" w:rsidTr="00756E27">
        <w:tc>
          <w:tcPr>
            <w:tcW w:w="1615" w:type="dxa"/>
          </w:tcPr>
          <w:p w14:paraId="6A06EC95"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2160" w:type="dxa"/>
          </w:tcPr>
          <w:p w14:paraId="26AF10DC" w14:textId="77777777" w:rsidR="00E22723" w:rsidRDefault="00413B34">
            <w:pPr>
              <w:tabs>
                <w:tab w:val="right" w:pos="9639"/>
              </w:tabs>
              <w:rPr>
                <w:rFonts w:ascii="Arial" w:eastAsia="Calibri" w:hAnsi="Arial"/>
                <w:lang w:eastAsia="zh-CN"/>
              </w:rPr>
            </w:pPr>
            <w:r>
              <w:rPr>
                <w:rFonts w:ascii="Arial" w:eastAsia="Calibri" w:hAnsi="Arial"/>
                <w:lang w:eastAsia="zh-CN"/>
              </w:rPr>
              <w:t>Fixed/Variable length</w:t>
            </w:r>
          </w:p>
        </w:tc>
        <w:tc>
          <w:tcPr>
            <w:tcW w:w="5850" w:type="dxa"/>
          </w:tcPr>
          <w:p w14:paraId="25267DA6"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Other comments (e.g. why?)</w:t>
            </w:r>
          </w:p>
        </w:tc>
      </w:tr>
      <w:tr w:rsidR="00E22723" w:rsidRPr="00CD5D46" w14:paraId="45EAF1A1" w14:textId="77777777" w:rsidTr="00756E27">
        <w:tc>
          <w:tcPr>
            <w:tcW w:w="1615" w:type="dxa"/>
          </w:tcPr>
          <w:p w14:paraId="658026AD" w14:textId="77777777" w:rsidR="00E22723" w:rsidRDefault="00413B34">
            <w:pPr>
              <w:tabs>
                <w:tab w:val="right" w:pos="9639"/>
              </w:tabs>
              <w:rPr>
                <w:rFonts w:ascii="Arial" w:eastAsia="Calibri" w:hAnsi="Arial"/>
                <w:lang w:eastAsia="zh-CN"/>
              </w:rPr>
            </w:pPr>
            <w:r>
              <w:rPr>
                <w:rFonts w:ascii="Arial" w:eastAsia="Calibri" w:hAnsi="Arial"/>
                <w:lang w:eastAsia="zh-CN"/>
              </w:rPr>
              <w:lastRenderedPageBreak/>
              <w:t>CATT</w:t>
            </w:r>
          </w:p>
        </w:tc>
        <w:tc>
          <w:tcPr>
            <w:tcW w:w="2160" w:type="dxa"/>
          </w:tcPr>
          <w:p w14:paraId="0058BAAE" w14:textId="77777777" w:rsidR="00E22723" w:rsidRDefault="00413B34">
            <w:pPr>
              <w:tabs>
                <w:tab w:val="right" w:pos="9639"/>
              </w:tabs>
              <w:rPr>
                <w:rFonts w:ascii="Arial" w:eastAsia="Calibri" w:hAnsi="Arial"/>
                <w:lang w:eastAsia="zh-CN"/>
              </w:rPr>
            </w:pPr>
            <w:r>
              <w:rPr>
                <w:rFonts w:ascii="Arial" w:eastAsia="Calibri" w:hAnsi="Arial"/>
                <w:lang w:eastAsia="zh-CN"/>
              </w:rPr>
              <w:t>Fixed</w:t>
            </w:r>
          </w:p>
        </w:tc>
        <w:tc>
          <w:tcPr>
            <w:tcW w:w="5850" w:type="dxa"/>
          </w:tcPr>
          <w:p w14:paraId="66FE540A"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One octet, same as the legacy duplication activation/deactivation MAC CE.</w:t>
            </w:r>
          </w:p>
        </w:tc>
      </w:tr>
      <w:tr w:rsidR="00E22723" w:rsidRPr="00CD5D46" w14:paraId="680D42AC" w14:textId="77777777" w:rsidTr="00756E27">
        <w:tc>
          <w:tcPr>
            <w:tcW w:w="1615" w:type="dxa"/>
          </w:tcPr>
          <w:p w14:paraId="6144883A" w14:textId="77777777" w:rsidR="00E22723" w:rsidRDefault="00413B34">
            <w:pPr>
              <w:tabs>
                <w:tab w:val="right" w:pos="9639"/>
              </w:tabs>
              <w:rPr>
                <w:rFonts w:ascii="Arial" w:eastAsia="Malgun Gothic" w:hAnsi="Arial"/>
                <w:lang w:eastAsia="ko-KR"/>
              </w:rPr>
            </w:pPr>
            <w:r>
              <w:rPr>
                <w:rFonts w:ascii="Arial" w:eastAsia="Malgun Gothic" w:hAnsi="Arial" w:hint="eastAsia"/>
                <w:lang w:eastAsia="ko-KR"/>
              </w:rPr>
              <w:t>LG</w:t>
            </w:r>
          </w:p>
        </w:tc>
        <w:tc>
          <w:tcPr>
            <w:tcW w:w="2160" w:type="dxa"/>
          </w:tcPr>
          <w:p w14:paraId="1D2AF1A3" w14:textId="77777777" w:rsidR="00E22723" w:rsidRDefault="00413B34">
            <w:pPr>
              <w:tabs>
                <w:tab w:val="right" w:pos="9639"/>
              </w:tabs>
              <w:rPr>
                <w:rFonts w:ascii="Arial" w:eastAsia="Malgun Gothic" w:hAnsi="Arial"/>
                <w:lang w:eastAsia="ko-KR"/>
              </w:rPr>
            </w:pPr>
            <w:r>
              <w:rPr>
                <w:rFonts w:ascii="Arial" w:eastAsia="Malgun Gothic" w:hAnsi="Arial" w:hint="eastAsia"/>
                <w:lang w:eastAsia="ko-KR"/>
              </w:rPr>
              <w:t>Variable</w:t>
            </w:r>
          </w:p>
        </w:tc>
        <w:tc>
          <w:tcPr>
            <w:tcW w:w="5850" w:type="dxa"/>
          </w:tcPr>
          <w:p w14:paraId="1384C885" w14:textId="77777777" w:rsidR="00E22723" w:rsidRPr="00EB3A46" w:rsidRDefault="00413B34">
            <w:pPr>
              <w:tabs>
                <w:tab w:val="right" w:pos="9639"/>
              </w:tabs>
              <w:rPr>
                <w:rFonts w:ascii="Arial" w:hAnsi="Arial"/>
                <w:lang w:val="en-US" w:eastAsia="zh-CN"/>
              </w:rPr>
            </w:pPr>
            <w:r>
              <w:rPr>
                <w:rFonts w:ascii="Arial" w:eastAsia="Calibri" w:hAnsi="Arial"/>
                <w:lang w:val="en-US" w:eastAsia="zh-CN"/>
              </w:rPr>
              <w:t>The new MAC CE includes only the DRBs whose RLC activation/deactivation status needs to be changed.</w:t>
            </w:r>
          </w:p>
        </w:tc>
      </w:tr>
      <w:tr w:rsidR="00E22723" w14:paraId="1D0E4E73" w14:textId="77777777" w:rsidTr="00756E27">
        <w:tc>
          <w:tcPr>
            <w:tcW w:w="1615" w:type="dxa"/>
          </w:tcPr>
          <w:p w14:paraId="5FC3AEB4"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2160" w:type="dxa"/>
          </w:tcPr>
          <w:p w14:paraId="711210A5" w14:textId="77777777" w:rsidR="00E22723" w:rsidRDefault="00413B34">
            <w:pPr>
              <w:tabs>
                <w:tab w:val="right" w:pos="9639"/>
              </w:tabs>
              <w:rPr>
                <w:rFonts w:ascii="Arial" w:hAnsi="Arial"/>
                <w:lang w:eastAsia="zh-CN"/>
              </w:rPr>
            </w:pPr>
            <w:r>
              <w:rPr>
                <w:rFonts w:ascii="Arial" w:hAnsi="Arial" w:hint="eastAsia"/>
                <w:lang w:eastAsia="zh-CN"/>
              </w:rPr>
              <w:t>F</w:t>
            </w:r>
            <w:r>
              <w:rPr>
                <w:rFonts w:ascii="Arial" w:hAnsi="Arial"/>
                <w:lang w:eastAsia="zh-CN"/>
              </w:rPr>
              <w:t>ixed length</w:t>
            </w:r>
          </w:p>
        </w:tc>
        <w:tc>
          <w:tcPr>
            <w:tcW w:w="5850" w:type="dxa"/>
          </w:tcPr>
          <w:p w14:paraId="5D15814D" w14:textId="77777777" w:rsidR="00E22723" w:rsidRDefault="00E22723">
            <w:pPr>
              <w:tabs>
                <w:tab w:val="right" w:pos="9639"/>
              </w:tabs>
              <w:rPr>
                <w:rFonts w:ascii="Arial" w:eastAsia="Calibri" w:hAnsi="Arial"/>
                <w:lang w:eastAsia="zh-CN"/>
              </w:rPr>
            </w:pPr>
          </w:p>
        </w:tc>
      </w:tr>
      <w:tr w:rsidR="00E22723" w14:paraId="4D6405D1" w14:textId="77777777" w:rsidTr="00756E27">
        <w:tc>
          <w:tcPr>
            <w:tcW w:w="1615" w:type="dxa"/>
          </w:tcPr>
          <w:p w14:paraId="48E465B2" w14:textId="77777777" w:rsidR="00E22723" w:rsidRDefault="00413B34">
            <w:pPr>
              <w:tabs>
                <w:tab w:val="right" w:pos="9639"/>
              </w:tabs>
              <w:rPr>
                <w:rFonts w:ascii="Arial" w:eastAsia="Calibri" w:hAnsi="Arial"/>
                <w:lang w:val="de-DE" w:eastAsia="zh-CN"/>
              </w:rPr>
            </w:pPr>
            <w:r>
              <w:rPr>
                <w:rFonts w:ascii="Arial" w:eastAsia="Calibri" w:hAnsi="Arial"/>
                <w:lang w:eastAsia="zh-CN"/>
              </w:rPr>
              <w:t>Ericsson</w:t>
            </w:r>
          </w:p>
        </w:tc>
        <w:tc>
          <w:tcPr>
            <w:tcW w:w="2160" w:type="dxa"/>
          </w:tcPr>
          <w:p w14:paraId="7D1E4849" w14:textId="77777777" w:rsidR="00E22723" w:rsidRDefault="00413B34">
            <w:pPr>
              <w:tabs>
                <w:tab w:val="right" w:pos="9639"/>
              </w:tabs>
              <w:rPr>
                <w:rFonts w:ascii="Arial" w:eastAsia="Calibri" w:hAnsi="Arial"/>
                <w:lang w:val="de-DE" w:eastAsia="zh-CN"/>
              </w:rPr>
            </w:pPr>
            <w:r>
              <w:rPr>
                <w:rFonts w:ascii="Arial" w:eastAsia="Calibri" w:hAnsi="Arial"/>
                <w:lang w:eastAsia="zh-CN"/>
              </w:rPr>
              <w:t>Fixed</w:t>
            </w:r>
          </w:p>
        </w:tc>
        <w:tc>
          <w:tcPr>
            <w:tcW w:w="5850" w:type="dxa"/>
          </w:tcPr>
          <w:p w14:paraId="0DC80492" w14:textId="77777777" w:rsidR="00E22723" w:rsidRDefault="00E22723">
            <w:pPr>
              <w:tabs>
                <w:tab w:val="right" w:pos="9639"/>
              </w:tabs>
              <w:rPr>
                <w:rFonts w:ascii="Arial" w:eastAsia="Calibri" w:hAnsi="Arial"/>
                <w:lang w:val="de-DE" w:eastAsia="zh-CN"/>
              </w:rPr>
            </w:pPr>
          </w:p>
        </w:tc>
      </w:tr>
      <w:tr w:rsidR="00E22723" w:rsidRPr="00CD5D46" w14:paraId="524E152E" w14:textId="77777777" w:rsidTr="00756E27">
        <w:tc>
          <w:tcPr>
            <w:tcW w:w="1615" w:type="dxa"/>
          </w:tcPr>
          <w:p w14:paraId="11400649" w14:textId="77777777" w:rsidR="00E22723" w:rsidRDefault="00413B34">
            <w:pPr>
              <w:tabs>
                <w:tab w:val="right" w:pos="9639"/>
              </w:tabs>
              <w:rPr>
                <w:rFonts w:ascii="Arial" w:eastAsia="Calibri" w:hAnsi="Arial"/>
                <w:lang w:eastAsia="zh-CN"/>
              </w:rPr>
            </w:pPr>
            <w:r>
              <w:rPr>
                <w:rFonts w:ascii="Arial" w:eastAsia="Calibri" w:hAnsi="Arial"/>
                <w:lang w:eastAsia="zh-CN"/>
              </w:rPr>
              <w:t>Qualcomm</w:t>
            </w:r>
          </w:p>
        </w:tc>
        <w:tc>
          <w:tcPr>
            <w:tcW w:w="2160" w:type="dxa"/>
          </w:tcPr>
          <w:p w14:paraId="603DCC73" w14:textId="77777777" w:rsidR="00E22723" w:rsidRDefault="00413B34">
            <w:pPr>
              <w:tabs>
                <w:tab w:val="right" w:pos="9639"/>
              </w:tabs>
              <w:rPr>
                <w:rFonts w:ascii="Arial" w:eastAsia="Calibri" w:hAnsi="Arial"/>
                <w:lang w:eastAsia="zh-CN"/>
              </w:rPr>
            </w:pPr>
            <w:r>
              <w:rPr>
                <w:rFonts w:ascii="Arial" w:eastAsia="Calibri" w:hAnsi="Arial"/>
                <w:lang w:eastAsia="zh-CN"/>
              </w:rPr>
              <w:t>Fixed</w:t>
            </w:r>
          </w:p>
        </w:tc>
        <w:tc>
          <w:tcPr>
            <w:tcW w:w="5850" w:type="dxa"/>
          </w:tcPr>
          <w:p w14:paraId="3DD93EE1"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 xml:space="preserve">A fixed length MAC CE can be used to modify a DRB’s PDCP duplication configuration. </w:t>
            </w:r>
          </w:p>
        </w:tc>
      </w:tr>
      <w:tr w:rsidR="00E22723" w14:paraId="05F72EB9" w14:textId="77777777" w:rsidTr="00756E27">
        <w:tc>
          <w:tcPr>
            <w:tcW w:w="1615" w:type="dxa"/>
          </w:tcPr>
          <w:p w14:paraId="188F5E94" w14:textId="77777777" w:rsidR="00E22723" w:rsidRDefault="00413B34">
            <w:pPr>
              <w:tabs>
                <w:tab w:val="right" w:pos="9639"/>
              </w:tabs>
              <w:rPr>
                <w:rFonts w:ascii="Arial" w:eastAsia="Calibri" w:hAnsi="Arial"/>
                <w:lang w:eastAsia="zh-CN"/>
              </w:rPr>
            </w:pPr>
            <w:r>
              <w:rPr>
                <w:rFonts w:ascii="Arial" w:eastAsia="Calibri" w:hAnsi="Arial"/>
                <w:lang w:eastAsia="zh-CN"/>
              </w:rPr>
              <w:t>vivo</w:t>
            </w:r>
          </w:p>
        </w:tc>
        <w:tc>
          <w:tcPr>
            <w:tcW w:w="2160" w:type="dxa"/>
          </w:tcPr>
          <w:p w14:paraId="4F2C1793" w14:textId="77777777" w:rsidR="00E22723" w:rsidRDefault="00413B34">
            <w:pPr>
              <w:tabs>
                <w:tab w:val="right" w:pos="9639"/>
              </w:tabs>
              <w:rPr>
                <w:rFonts w:ascii="Arial" w:eastAsia="Calibri" w:hAnsi="Arial"/>
                <w:lang w:eastAsia="zh-CN"/>
              </w:rPr>
            </w:pPr>
            <w:r>
              <w:rPr>
                <w:rFonts w:ascii="Arial" w:eastAsia="Calibri" w:hAnsi="Arial"/>
                <w:lang w:eastAsia="zh-CN"/>
              </w:rPr>
              <w:t>Fixed</w:t>
            </w:r>
          </w:p>
        </w:tc>
        <w:tc>
          <w:tcPr>
            <w:tcW w:w="5850" w:type="dxa"/>
          </w:tcPr>
          <w:p w14:paraId="69914B00" w14:textId="77777777" w:rsidR="00E22723" w:rsidRDefault="00E22723">
            <w:pPr>
              <w:tabs>
                <w:tab w:val="right" w:pos="9639"/>
              </w:tabs>
              <w:rPr>
                <w:rFonts w:ascii="Arial" w:eastAsia="Calibri" w:hAnsi="Arial"/>
                <w:lang w:eastAsia="zh-CN"/>
              </w:rPr>
            </w:pPr>
          </w:p>
        </w:tc>
      </w:tr>
      <w:tr w:rsidR="00E22723" w14:paraId="27E69EEB" w14:textId="77777777" w:rsidTr="00756E27">
        <w:tc>
          <w:tcPr>
            <w:tcW w:w="1615" w:type="dxa"/>
          </w:tcPr>
          <w:p w14:paraId="76C81C03"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Apple</w:t>
            </w:r>
          </w:p>
        </w:tc>
        <w:tc>
          <w:tcPr>
            <w:tcW w:w="2160" w:type="dxa"/>
          </w:tcPr>
          <w:p w14:paraId="75E790C1"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Fixed</w:t>
            </w:r>
          </w:p>
        </w:tc>
        <w:tc>
          <w:tcPr>
            <w:tcW w:w="5850" w:type="dxa"/>
          </w:tcPr>
          <w:p w14:paraId="4FA92B15" w14:textId="77777777" w:rsidR="00E22723" w:rsidRDefault="00E22723">
            <w:pPr>
              <w:tabs>
                <w:tab w:val="right" w:pos="9639"/>
              </w:tabs>
              <w:rPr>
                <w:rFonts w:ascii="Arial" w:eastAsia="Calibri" w:hAnsi="Arial"/>
                <w:lang w:val="de-DE" w:eastAsia="zh-CN"/>
              </w:rPr>
            </w:pPr>
          </w:p>
        </w:tc>
      </w:tr>
      <w:tr w:rsidR="00E22723" w14:paraId="702302E1" w14:textId="77777777" w:rsidTr="00756E27">
        <w:tc>
          <w:tcPr>
            <w:tcW w:w="1615" w:type="dxa"/>
          </w:tcPr>
          <w:p w14:paraId="556B727D"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Mediatek</w:t>
            </w:r>
          </w:p>
        </w:tc>
        <w:tc>
          <w:tcPr>
            <w:tcW w:w="2160" w:type="dxa"/>
          </w:tcPr>
          <w:p w14:paraId="16140C70"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Fixed</w:t>
            </w:r>
          </w:p>
        </w:tc>
        <w:tc>
          <w:tcPr>
            <w:tcW w:w="5850" w:type="dxa"/>
          </w:tcPr>
          <w:p w14:paraId="1A2DF52A" w14:textId="77777777" w:rsidR="00E22723" w:rsidRDefault="00E22723">
            <w:pPr>
              <w:tabs>
                <w:tab w:val="right" w:pos="9639"/>
              </w:tabs>
              <w:rPr>
                <w:rFonts w:ascii="Arial" w:eastAsia="Calibri" w:hAnsi="Arial"/>
                <w:lang w:val="de-DE" w:eastAsia="zh-CN"/>
              </w:rPr>
            </w:pPr>
          </w:p>
        </w:tc>
      </w:tr>
      <w:tr w:rsidR="00E22723" w14:paraId="4DAF10AE" w14:textId="77777777" w:rsidTr="00756E27">
        <w:tc>
          <w:tcPr>
            <w:tcW w:w="1615" w:type="dxa"/>
          </w:tcPr>
          <w:p w14:paraId="0A325B8A" w14:textId="77777777" w:rsidR="00E22723" w:rsidRDefault="00413B34">
            <w:pPr>
              <w:tabs>
                <w:tab w:val="right" w:pos="9639"/>
              </w:tabs>
              <w:rPr>
                <w:rFonts w:ascii="Arial" w:eastAsia="Calibri" w:hAnsi="Arial"/>
                <w:lang w:val="de-DE" w:eastAsia="zh-CN"/>
              </w:rPr>
            </w:pPr>
            <w:r>
              <w:rPr>
                <w:rFonts w:ascii="Arial" w:hAnsi="Arial" w:hint="eastAsia"/>
                <w:lang w:val="en-US" w:eastAsia="zh-CN"/>
              </w:rPr>
              <w:t>SPRD</w:t>
            </w:r>
          </w:p>
        </w:tc>
        <w:tc>
          <w:tcPr>
            <w:tcW w:w="2160" w:type="dxa"/>
          </w:tcPr>
          <w:p w14:paraId="48EE82E4"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Fixed</w:t>
            </w:r>
          </w:p>
        </w:tc>
        <w:tc>
          <w:tcPr>
            <w:tcW w:w="5850" w:type="dxa"/>
          </w:tcPr>
          <w:p w14:paraId="012042CB" w14:textId="77777777" w:rsidR="00E22723" w:rsidRDefault="00E22723">
            <w:pPr>
              <w:tabs>
                <w:tab w:val="right" w:pos="9639"/>
              </w:tabs>
              <w:rPr>
                <w:rFonts w:ascii="Arial" w:eastAsia="Calibri" w:hAnsi="Arial"/>
                <w:lang w:val="de-DE" w:eastAsia="zh-CN"/>
              </w:rPr>
            </w:pPr>
          </w:p>
        </w:tc>
      </w:tr>
      <w:tr w:rsidR="00E22723" w14:paraId="0F833684" w14:textId="77777777" w:rsidTr="00756E27">
        <w:tc>
          <w:tcPr>
            <w:tcW w:w="1615" w:type="dxa"/>
          </w:tcPr>
          <w:p w14:paraId="501FC01F" w14:textId="77777777" w:rsidR="00E22723" w:rsidRDefault="00413B34">
            <w:pPr>
              <w:tabs>
                <w:tab w:val="right" w:pos="9639"/>
              </w:tabs>
              <w:rPr>
                <w:rFonts w:ascii="Arial" w:hAnsi="Arial"/>
                <w:lang w:val="de-DE" w:eastAsia="zh-CN"/>
              </w:rPr>
            </w:pPr>
            <w:r>
              <w:rPr>
                <w:rFonts w:ascii="Arial" w:hAnsi="Arial" w:hint="eastAsia"/>
                <w:lang w:val="de-DE" w:eastAsia="zh-CN"/>
              </w:rPr>
              <w:t>H</w:t>
            </w:r>
            <w:r>
              <w:rPr>
                <w:rFonts w:ascii="Arial" w:hAnsi="Arial"/>
                <w:lang w:val="de-DE" w:eastAsia="zh-CN"/>
              </w:rPr>
              <w:t>uawei, HiSilicon</w:t>
            </w:r>
          </w:p>
        </w:tc>
        <w:tc>
          <w:tcPr>
            <w:tcW w:w="2160" w:type="dxa"/>
          </w:tcPr>
          <w:p w14:paraId="6D1A538E" w14:textId="77777777" w:rsidR="00E22723" w:rsidRDefault="00413B34">
            <w:pPr>
              <w:tabs>
                <w:tab w:val="right" w:pos="9639"/>
              </w:tabs>
              <w:rPr>
                <w:rFonts w:ascii="Arial" w:hAnsi="Arial"/>
                <w:lang w:val="de-DE" w:eastAsia="zh-CN"/>
              </w:rPr>
            </w:pPr>
            <w:r>
              <w:rPr>
                <w:rFonts w:ascii="Arial" w:hAnsi="Arial" w:hint="eastAsia"/>
                <w:lang w:val="de-DE" w:eastAsia="zh-CN"/>
              </w:rPr>
              <w:t>F</w:t>
            </w:r>
            <w:r>
              <w:rPr>
                <w:rFonts w:ascii="Arial" w:hAnsi="Arial"/>
                <w:lang w:val="de-DE" w:eastAsia="zh-CN"/>
              </w:rPr>
              <w:t>ixed</w:t>
            </w:r>
          </w:p>
        </w:tc>
        <w:tc>
          <w:tcPr>
            <w:tcW w:w="5850" w:type="dxa"/>
          </w:tcPr>
          <w:p w14:paraId="260456D0" w14:textId="77777777" w:rsidR="00E22723" w:rsidRDefault="00E22723">
            <w:pPr>
              <w:tabs>
                <w:tab w:val="right" w:pos="9639"/>
              </w:tabs>
              <w:rPr>
                <w:rFonts w:ascii="Arial" w:eastAsia="Calibri" w:hAnsi="Arial"/>
                <w:lang w:val="de-DE" w:eastAsia="zh-CN"/>
              </w:rPr>
            </w:pPr>
          </w:p>
        </w:tc>
      </w:tr>
      <w:tr w:rsidR="00E22723" w14:paraId="6EEC1351" w14:textId="77777777" w:rsidTr="00756E27">
        <w:tc>
          <w:tcPr>
            <w:tcW w:w="1615" w:type="dxa"/>
          </w:tcPr>
          <w:p w14:paraId="37CF2E56"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2160" w:type="dxa"/>
          </w:tcPr>
          <w:p w14:paraId="22315E8E" w14:textId="77777777" w:rsidR="00E22723" w:rsidRDefault="00413B34">
            <w:pPr>
              <w:tabs>
                <w:tab w:val="right" w:pos="9639"/>
              </w:tabs>
              <w:rPr>
                <w:rFonts w:ascii="Arial" w:hAnsi="Arial"/>
                <w:lang w:val="en-US" w:eastAsia="zh-CN"/>
              </w:rPr>
            </w:pPr>
            <w:r>
              <w:rPr>
                <w:rFonts w:ascii="Arial" w:hAnsi="Arial" w:hint="eastAsia"/>
                <w:lang w:val="en-US" w:eastAsia="zh-CN"/>
              </w:rPr>
              <w:t>Fixed</w:t>
            </w:r>
          </w:p>
        </w:tc>
        <w:tc>
          <w:tcPr>
            <w:tcW w:w="5850" w:type="dxa"/>
          </w:tcPr>
          <w:p w14:paraId="5B0521BC" w14:textId="77777777" w:rsidR="00E22723" w:rsidRDefault="00E22723">
            <w:pPr>
              <w:tabs>
                <w:tab w:val="right" w:pos="9639"/>
              </w:tabs>
              <w:rPr>
                <w:rFonts w:ascii="Arial" w:eastAsia="Calibri" w:hAnsi="Arial"/>
                <w:lang w:val="de-DE" w:eastAsia="zh-CN"/>
              </w:rPr>
            </w:pPr>
          </w:p>
        </w:tc>
      </w:tr>
      <w:tr w:rsidR="00396497" w14:paraId="566B5EA0" w14:textId="77777777" w:rsidTr="00756E27">
        <w:tc>
          <w:tcPr>
            <w:tcW w:w="1615" w:type="dxa"/>
          </w:tcPr>
          <w:p w14:paraId="71AE0B73" w14:textId="77777777" w:rsidR="00396497" w:rsidRPr="008345F5" w:rsidRDefault="00396497" w:rsidP="003F6826">
            <w:pPr>
              <w:tabs>
                <w:tab w:val="right" w:pos="9639"/>
              </w:tabs>
              <w:rPr>
                <w:rFonts w:ascii="Arial" w:hAnsi="Arial"/>
                <w:lang w:eastAsia="zh-CN"/>
              </w:rPr>
            </w:pPr>
            <w:r w:rsidRPr="008345F5">
              <w:rPr>
                <w:rFonts w:ascii="Arial" w:hAnsi="Arial" w:hint="eastAsia"/>
                <w:lang w:eastAsia="zh-CN"/>
              </w:rPr>
              <w:t>Samsung</w:t>
            </w:r>
          </w:p>
        </w:tc>
        <w:tc>
          <w:tcPr>
            <w:tcW w:w="2160" w:type="dxa"/>
          </w:tcPr>
          <w:p w14:paraId="3CFA32E3" w14:textId="77777777" w:rsidR="00396497" w:rsidRPr="00A3573E" w:rsidRDefault="00396497" w:rsidP="003F6826">
            <w:pPr>
              <w:tabs>
                <w:tab w:val="right" w:pos="9639"/>
              </w:tabs>
              <w:rPr>
                <w:rFonts w:ascii="Arial" w:eastAsia="Malgun Gothic" w:hAnsi="Arial"/>
                <w:lang w:eastAsia="ko-KR"/>
              </w:rPr>
            </w:pPr>
            <w:r>
              <w:rPr>
                <w:rFonts w:ascii="Arial" w:eastAsia="Malgun Gothic" w:hAnsi="Arial" w:hint="eastAsia"/>
                <w:lang w:eastAsia="ko-KR"/>
              </w:rPr>
              <w:t>Fixed</w:t>
            </w:r>
          </w:p>
        </w:tc>
        <w:tc>
          <w:tcPr>
            <w:tcW w:w="5850" w:type="dxa"/>
          </w:tcPr>
          <w:p w14:paraId="657F0EE5" w14:textId="77777777" w:rsidR="00396497" w:rsidRDefault="00396497">
            <w:pPr>
              <w:tabs>
                <w:tab w:val="right" w:pos="9639"/>
              </w:tabs>
              <w:rPr>
                <w:rFonts w:ascii="Arial" w:eastAsia="Calibri" w:hAnsi="Arial"/>
                <w:lang w:val="de-DE" w:eastAsia="zh-CN"/>
              </w:rPr>
            </w:pPr>
          </w:p>
        </w:tc>
      </w:tr>
      <w:tr w:rsidR="0098689D" w14:paraId="743AECFB" w14:textId="77777777" w:rsidTr="00756E27">
        <w:tc>
          <w:tcPr>
            <w:tcW w:w="1615" w:type="dxa"/>
          </w:tcPr>
          <w:p w14:paraId="701A0E7E" w14:textId="77777777" w:rsidR="0098689D" w:rsidRPr="0098152F" w:rsidRDefault="0098689D" w:rsidP="0098689D">
            <w:pPr>
              <w:tabs>
                <w:tab w:val="right" w:pos="9639"/>
              </w:tabs>
              <w:rPr>
                <w:rFonts w:ascii="Arial" w:eastAsia="Yu Mincho" w:hAnsi="Arial"/>
              </w:rPr>
            </w:pPr>
            <w:r>
              <w:rPr>
                <w:rFonts w:ascii="Arial" w:eastAsia="Yu Mincho" w:hAnsi="Arial" w:hint="eastAsia"/>
              </w:rPr>
              <w:t>NEC</w:t>
            </w:r>
          </w:p>
        </w:tc>
        <w:tc>
          <w:tcPr>
            <w:tcW w:w="2160" w:type="dxa"/>
          </w:tcPr>
          <w:p w14:paraId="32AAE6F8" w14:textId="77777777" w:rsidR="0098689D" w:rsidRPr="005577AD" w:rsidRDefault="0098689D" w:rsidP="0098689D">
            <w:pPr>
              <w:tabs>
                <w:tab w:val="right" w:pos="9639"/>
              </w:tabs>
              <w:rPr>
                <w:rFonts w:ascii="Arial" w:eastAsia="Yu Mincho" w:hAnsi="Arial"/>
              </w:rPr>
            </w:pPr>
            <w:r>
              <w:rPr>
                <w:rFonts w:ascii="Arial" w:eastAsia="Yu Mincho" w:hAnsi="Arial" w:hint="eastAsia"/>
              </w:rPr>
              <w:t>Fixed</w:t>
            </w:r>
          </w:p>
        </w:tc>
        <w:tc>
          <w:tcPr>
            <w:tcW w:w="5850" w:type="dxa"/>
          </w:tcPr>
          <w:p w14:paraId="616B80D9" w14:textId="77777777" w:rsidR="0098689D" w:rsidRDefault="0098689D" w:rsidP="0098689D">
            <w:pPr>
              <w:tabs>
                <w:tab w:val="right" w:pos="9639"/>
              </w:tabs>
              <w:rPr>
                <w:rFonts w:ascii="Arial" w:eastAsia="Calibri" w:hAnsi="Arial"/>
                <w:lang w:val="de-DE" w:eastAsia="zh-CN"/>
              </w:rPr>
            </w:pPr>
          </w:p>
        </w:tc>
      </w:tr>
      <w:tr w:rsidR="00A142A3" w14:paraId="5FC2667D" w14:textId="77777777" w:rsidTr="00756E27">
        <w:tc>
          <w:tcPr>
            <w:tcW w:w="1615" w:type="dxa"/>
          </w:tcPr>
          <w:p w14:paraId="13A24575" w14:textId="77777777" w:rsidR="00A142A3" w:rsidRDefault="00A142A3" w:rsidP="0098689D">
            <w:pPr>
              <w:tabs>
                <w:tab w:val="right" w:pos="9639"/>
              </w:tabs>
              <w:rPr>
                <w:rFonts w:ascii="Arial" w:eastAsia="Yu Mincho" w:hAnsi="Arial"/>
              </w:rPr>
            </w:pPr>
            <w:r>
              <w:rPr>
                <w:rFonts w:ascii="Arial" w:eastAsia="Yu Mincho" w:hAnsi="Arial"/>
              </w:rPr>
              <w:t>Lenovo</w:t>
            </w:r>
          </w:p>
        </w:tc>
        <w:tc>
          <w:tcPr>
            <w:tcW w:w="2160" w:type="dxa"/>
          </w:tcPr>
          <w:p w14:paraId="534F5F1D" w14:textId="77777777" w:rsidR="00A142A3" w:rsidRDefault="00A142A3" w:rsidP="0098689D">
            <w:pPr>
              <w:tabs>
                <w:tab w:val="right" w:pos="9639"/>
              </w:tabs>
              <w:rPr>
                <w:rFonts w:ascii="Arial" w:eastAsia="Yu Mincho" w:hAnsi="Arial"/>
              </w:rPr>
            </w:pPr>
            <w:r>
              <w:rPr>
                <w:rFonts w:ascii="Arial" w:eastAsia="Yu Mincho" w:hAnsi="Arial"/>
              </w:rPr>
              <w:t>Fixed</w:t>
            </w:r>
          </w:p>
        </w:tc>
        <w:tc>
          <w:tcPr>
            <w:tcW w:w="5850" w:type="dxa"/>
          </w:tcPr>
          <w:p w14:paraId="2700AB8F" w14:textId="77777777" w:rsidR="00A142A3" w:rsidRDefault="00A142A3" w:rsidP="0098689D">
            <w:pPr>
              <w:tabs>
                <w:tab w:val="right" w:pos="9639"/>
              </w:tabs>
              <w:rPr>
                <w:rFonts w:ascii="Arial" w:eastAsia="Calibri" w:hAnsi="Arial"/>
                <w:lang w:val="de-DE" w:eastAsia="zh-CN"/>
              </w:rPr>
            </w:pPr>
          </w:p>
        </w:tc>
      </w:tr>
      <w:tr w:rsidR="002737DF" w:rsidRPr="00C877AF" w14:paraId="19222223" w14:textId="77777777" w:rsidTr="00756E27">
        <w:tc>
          <w:tcPr>
            <w:tcW w:w="1615" w:type="dxa"/>
          </w:tcPr>
          <w:p w14:paraId="3FE2A593" w14:textId="77777777" w:rsidR="002737DF" w:rsidRDefault="002737DF" w:rsidP="00023C06">
            <w:pPr>
              <w:tabs>
                <w:tab w:val="right" w:pos="9639"/>
              </w:tabs>
              <w:rPr>
                <w:rFonts w:ascii="Arial" w:hAnsi="Arial"/>
                <w:lang w:eastAsia="zh-CN"/>
              </w:rPr>
            </w:pPr>
            <w:r w:rsidRPr="00A967A3">
              <w:rPr>
                <w:rFonts w:ascii="Arial" w:hAnsi="Arial" w:hint="eastAsia"/>
                <w:lang w:eastAsia="zh-CN"/>
              </w:rPr>
              <w:t>OPPO</w:t>
            </w:r>
          </w:p>
        </w:tc>
        <w:tc>
          <w:tcPr>
            <w:tcW w:w="2160" w:type="dxa"/>
          </w:tcPr>
          <w:p w14:paraId="74F6BBE9" w14:textId="77777777" w:rsidR="002737DF" w:rsidRDefault="002737DF" w:rsidP="00023C06">
            <w:pPr>
              <w:tabs>
                <w:tab w:val="right" w:pos="9639"/>
              </w:tabs>
              <w:rPr>
                <w:rFonts w:ascii="Arial" w:hAnsi="Arial"/>
                <w:lang w:eastAsia="zh-CN"/>
              </w:rPr>
            </w:pPr>
            <w:r w:rsidRPr="00A967A3">
              <w:rPr>
                <w:rFonts w:ascii="Arial" w:hAnsi="Arial" w:hint="eastAsia"/>
                <w:lang w:eastAsia="zh-CN"/>
              </w:rPr>
              <w:t>F</w:t>
            </w:r>
            <w:r w:rsidRPr="00A967A3">
              <w:rPr>
                <w:rFonts w:ascii="Arial" w:hAnsi="Arial"/>
                <w:lang w:eastAsia="zh-CN"/>
              </w:rPr>
              <w:t>ixed length</w:t>
            </w:r>
          </w:p>
        </w:tc>
        <w:tc>
          <w:tcPr>
            <w:tcW w:w="5850" w:type="dxa"/>
          </w:tcPr>
          <w:p w14:paraId="3893CCBC" w14:textId="77777777" w:rsidR="002737DF" w:rsidRPr="00C877AF" w:rsidRDefault="002737DF" w:rsidP="00023C06">
            <w:pPr>
              <w:tabs>
                <w:tab w:val="right" w:pos="9639"/>
              </w:tabs>
              <w:rPr>
                <w:rFonts w:ascii="Arial" w:hAnsi="Arial"/>
                <w:lang w:eastAsia="zh-CN"/>
              </w:rPr>
            </w:pPr>
          </w:p>
        </w:tc>
      </w:tr>
      <w:tr w:rsidR="00CE0DF5" w:rsidRPr="00CD5D46" w14:paraId="7ECE4245" w14:textId="77777777" w:rsidTr="00756E27">
        <w:tc>
          <w:tcPr>
            <w:tcW w:w="1615" w:type="dxa"/>
          </w:tcPr>
          <w:p w14:paraId="4D846A63" w14:textId="77777777" w:rsidR="00CE0DF5" w:rsidRPr="00A967A3" w:rsidRDefault="00CE0DF5" w:rsidP="00023C06">
            <w:pPr>
              <w:tabs>
                <w:tab w:val="right" w:pos="9639"/>
              </w:tabs>
              <w:rPr>
                <w:rFonts w:ascii="Arial" w:hAnsi="Arial"/>
                <w:lang w:eastAsia="zh-CN"/>
              </w:rPr>
            </w:pPr>
            <w:r>
              <w:rPr>
                <w:rFonts w:ascii="Arial" w:hAnsi="Arial"/>
                <w:lang w:eastAsia="zh-CN"/>
              </w:rPr>
              <w:t>Nokia</w:t>
            </w:r>
          </w:p>
        </w:tc>
        <w:tc>
          <w:tcPr>
            <w:tcW w:w="2160" w:type="dxa"/>
          </w:tcPr>
          <w:p w14:paraId="6BF2315A" w14:textId="77777777" w:rsidR="00CE0DF5" w:rsidRPr="00A967A3" w:rsidRDefault="00CE0DF5" w:rsidP="00023C06">
            <w:pPr>
              <w:tabs>
                <w:tab w:val="right" w:pos="9639"/>
              </w:tabs>
              <w:rPr>
                <w:rFonts w:ascii="Arial" w:hAnsi="Arial"/>
                <w:lang w:eastAsia="zh-CN"/>
              </w:rPr>
            </w:pPr>
          </w:p>
        </w:tc>
        <w:tc>
          <w:tcPr>
            <w:tcW w:w="5850" w:type="dxa"/>
          </w:tcPr>
          <w:p w14:paraId="455C3E49" w14:textId="77777777" w:rsidR="00CE0DF5" w:rsidRPr="00EB3A46" w:rsidRDefault="00CE0DF5" w:rsidP="00023C06">
            <w:pPr>
              <w:tabs>
                <w:tab w:val="right" w:pos="9639"/>
              </w:tabs>
              <w:rPr>
                <w:rFonts w:ascii="Arial" w:hAnsi="Arial"/>
                <w:lang w:val="en-US" w:eastAsia="zh-CN"/>
              </w:rPr>
            </w:pPr>
            <w:r w:rsidRPr="00EB3A46">
              <w:rPr>
                <w:rFonts w:ascii="Arial" w:hAnsi="Arial"/>
                <w:lang w:val="en-US" w:eastAsia="zh-CN"/>
              </w:rPr>
              <w:t>We don’t have a strong view, it depends the contents we decide to convey the MAC CE.</w:t>
            </w:r>
          </w:p>
        </w:tc>
      </w:tr>
      <w:tr w:rsidR="007529F3" w:rsidRPr="00CD5D46" w14:paraId="0107985F" w14:textId="77777777" w:rsidTr="00756E27">
        <w:tc>
          <w:tcPr>
            <w:tcW w:w="1615" w:type="dxa"/>
          </w:tcPr>
          <w:p w14:paraId="49D14368" w14:textId="77777777" w:rsidR="007529F3" w:rsidRPr="006A1FAA" w:rsidRDefault="007529F3" w:rsidP="007529F3">
            <w:pPr>
              <w:tabs>
                <w:tab w:val="right" w:pos="9639"/>
              </w:tabs>
              <w:rPr>
                <w:rFonts w:ascii="Arial" w:hAnsi="Arial"/>
                <w:sz w:val="20"/>
                <w:szCs w:val="20"/>
                <w:lang w:eastAsia="zh-CN"/>
              </w:rPr>
            </w:pPr>
            <w:r>
              <w:rPr>
                <w:rFonts w:ascii="Arial" w:hAnsi="Arial" w:hint="eastAsia"/>
                <w:sz w:val="20"/>
                <w:szCs w:val="20"/>
                <w:lang w:eastAsia="zh-CN"/>
              </w:rPr>
              <w:t>Sharp</w:t>
            </w:r>
          </w:p>
        </w:tc>
        <w:tc>
          <w:tcPr>
            <w:tcW w:w="2160" w:type="dxa"/>
          </w:tcPr>
          <w:p w14:paraId="7C13CDCF" w14:textId="77777777" w:rsidR="007529F3" w:rsidRPr="00BF6CFF" w:rsidRDefault="007529F3" w:rsidP="007529F3">
            <w:pPr>
              <w:tabs>
                <w:tab w:val="right" w:pos="9639"/>
              </w:tabs>
              <w:rPr>
                <w:rFonts w:ascii="Arial" w:hAnsi="Arial"/>
                <w:sz w:val="20"/>
                <w:szCs w:val="20"/>
                <w:lang w:eastAsia="zh-CN"/>
              </w:rPr>
            </w:pPr>
            <w:r w:rsidRPr="00BF6CFF">
              <w:rPr>
                <w:rFonts w:ascii="Arial" w:hAnsi="Arial"/>
                <w:sz w:val="20"/>
                <w:szCs w:val="20"/>
                <w:lang w:eastAsia="zh-CN"/>
              </w:rPr>
              <w:t>Variable length</w:t>
            </w:r>
          </w:p>
        </w:tc>
        <w:tc>
          <w:tcPr>
            <w:tcW w:w="5850" w:type="dxa"/>
          </w:tcPr>
          <w:p w14:paraId="1ECB8705" w14:textId="77777777" w:rsidR="007529F3" w:rsidRPr="00EB3A46" w:rsidRDefault="007529F3" w:rsidP="007529F3">
            <w:pPr>
              <w:tabs>
                <w:tab w:val="right" w:pos="9639"/>
              </w:tabs>
              <w:rPr>
                <w:rFonts w:ascii="Arial" w:hAnsi="Arial"/>
                <w:sz w:val="20"/>
                <w:szCs w:val="20"/>
                <w:lang w:val="en-US" w:eastAsia="zh-CN"/>
              </w:rPr>
            </w:pPr>
            <w:r w:rsidRPr="00EB3A46">
              <w:rPr>
                <w:rFonts w:ascii="Arial" w:hAnsi="Arial"/>
                <w:sz w:val="20"/>
                <w:szCs w:val="20"/>
                <w:lang w:val="en-US" w:eastAsia="zh-CN"/>
              </w:rPr>
              <w:t>It should depends on the number of DRBs configured with duplication and the number of RLC entities configured for each DRB.</w:t>
            </w:r>
          </w:p>
        </w:tc>
      </w:tr>
      <w:tr w:rsidR="00AF05D3" w:rsidRPr="00C877AF" w14:paraId="76809772" w14:textId="77777777" w:rsidTr="00756E27">
        <w:tc>
          <w:tcPr>
            <w:tcW w:w="1615" w:type="dxa"/>
          </w:tcPr>
          <w:p w14:paraId="1B6D27EA" w14:textId="77777777" w:rsidR="00AF05D3" w:rsidRPr="00B54440" w:rsidRDefault="00AF05D3" w:rsidP="00AF05D3">
            <w:pPr>
              <w:tabs>
                <w:tab w:val="right" w:pos="9639"/>
              </w:tabs>
              <w:rPr>
                <w:rFonts w:ascii="Arial" w:hAnsi="Arial"/>
                <w:lang w:eastAsia="zh-CN"/>
              </w:rPr>
            </w:pPr>
            <w:r>
              <w:rPr>
                <w:rFonts w:ascii="Arial" w:hAnsi="Arial" w:hint="eastAsia"/>
                <w:lang w:eastAsia="zh-CN"/>
              </w:rPr>
              <w:t>Intel</w:t>
            </w:r>
          </w:p>
        </w:tc>
        <w:tc>
          <w:tcPr>
            <w:tcW w:w="2160" w:type="dxa"/>
          </w:tcPr>
          <w:p w14:paraId="45A106B6" w14:textId="77777777" w:rsidR="00AF05D3" w:rsidRPr="00B54440" w:rsidRDefault="00AF05D3" w:rsidP="00AF05D3">
            <w:pPr>
              <w:tabs>
                <w:tab w:val="right" w:pos="9639"/>
              </w:tabs>
              <w:rPr>
                <w:rFonts w:ascii="Arial" w:hAnsi="Arial"/>
                <w:lang w:eastAsia="zh-CN"/>
              </w:rPr>
            </w:pPr>
            <w:r>
              <w:rPr>
                <w:rFonts w:ascii="Arial" w:hAnsi="Arial" w:hint="eastAsia"/>
                <w:lang w:eastAsia="zh-CN"/>
              </w:rPr>
              <w:t>Fixed</w:t>
            </w:r>
          </w:p>
        </w:tc>
        <w:tc>
          <w:tcPr>
            <w:tcW w:w="5850" w:type="dxa"/>
          </w:tcPr>
          <w:p w14:paraId="4D8B5D21" w14:textId="77777777" w:rsidR="00AF05D3" w:rsidRPr="00C877AF" w:rsidRDefault="00AF05D3" w:rsidP="00AF05D3">
            <w:pPr>
              <w:tabs>
                <w:tab w:val="right" w:pos="9639"/>
              </w:tabs>
              <w:rPr>
                <w:rFonts w:ascii="Arial" w:hAnsi="Arial"/>
                <w:lang w:eastAsia="zh-CN"/>
              </w:rPr>
            </w:pPr>
          </w:p>
        </w:tc>
      </w:tr>
      <w:tr w:rsidR="009D1CDB" w:rsidRPr="00C877AF" w14:paraId="55F2F795" w14:textId="77777777" w:rsidTr="00756E27">
        <w:tc>
          <w:tcPr>
            <w:tcW w:w="1615" w:type="dxa"/>
          </w:tcPr>
          <w:p w14:paraId="3E3EF629" w14:textId="77777777" w:rsidR="009D1CDB" w:rsidRPr="0014391B" w:rsidRDefault="009D1CDB" w:rsidP="00E12B4B">
            <w:pPr>
              <w:tabs>
                <w:tab w:val="right" w:pos="9639"/>
              </w:tabs>
              <w:rPr>
                <w:rFonts w:ascii="Arial" w:eastAsia="PMingLiU" w:hAnsi="Arial"/>
                <w:lang w:eastAsia="zh-TW"/>
              </w:rPr>
            </w:pPr>
            <w:r>
              <w:rPr>
                <w:rFonts w:ascii="Arial" w:eastAsia="PMingLiU" w:hAnsi="Arial" w:hint="eastAsia"/>
                <w:lang w:eastAsia="zh-TW"/>
              </w:rPr>
              <w:t>III</w:t>
            </w:r>
          </w:p>
        </w:tc>
        <w:tc>
          <w:tcPr>
            <w:tcW w:w="2160" w:type="dxa"/>
          </w:tcPr>
          <w:p w14:paraId="10766594" w14:textId="77777777" w:rsidR="009D1CDB" w:rsidRPr="0014391B" w:rsidRDefault="009D1CDB" w:rsidP="00E12B4B">
            <w:pPr>
              <w:tabs>
                <w:tab w:val="right" w:pos="9639"/>
              </w:tabs>
              <w:rPr>
                <w:rFonts w:ascii="Arial" w:eastAsia="PMingLiU" w:hAnsi="Arial"/>
                <w:lang w:eastAsia="zh-TW"/>
              </w:rPr>
            </w:pPr>
            <w:r>
              <w:rPr>
                <w:rFonts w:ascii="Arial" w:eastAsia="PMingLiU" w:hAnsi="Arial" w:hint="eastAsia"/>
                <w:lang w:eastAsia="zh-TW"/>
              </w:rPr>
              <w:t>Fixed</w:t>
            </w:r>
          </w:p>
        </w:tc>
        <w:tc>
          <w:tcPr>
            <w:tcW w:w="5850" w:type="dxa"/>
          </w:tcPr>
          <w:p w14:paraId="29239AB6" w14:textId="77777777" w:rsidR="009D1CDB" w:rsidRDefault="009D1CDB" w:rsidP="00E12B4B">
            <w:pPr>
              <w:tabs>
                <w:tab w:val="right" w:pos="9639"/>
              </w:tabs>
              <w:rPr>
                <w:rFonts w:ascii="Arial" w:hAnsi="Arial"/>
                <w:lang w:eastAsia="zh-CN"/>
              </w:rPr>
            </w:pPr>
          </w:p>
        </w:tc>
      </w:tr>
      <w:tr w:rsidR="00756E27" w:rsidRPr="00CD5D46" w14:paraId="33714274" w14:textId="77777777" w:rsidTr="00756E27">
        <w:tc>
          <w:tcPr>
            <w:tcW w:w="1615" w:type="dxa"/>
            <w:hideMark/>
          </w:tcPr>
          <w:p w14:paraId="3E81FDBB" w14:textId="77777777" w:rsidR="00756E27" w:rsidRDefault="00756E27">
            <w:pPr>
              <w:tabs>
                <w:tab w:val="right" w:pos="9639"/>
              </w:tabs>
              <w:rPr>
                <w:rFonts w:ascii="Arial" w:eastAsia="PMingLiU" w:hAnsi="Arial"/>
                <w:lang w:val="de-DE"/>
              </w:rPr>
            </w:pPr>
            <w:r>
              <w:rPr>
                <w:rFonts w:ascii="Arial" w:eastAsia="PMingLiU" w:hAnsi="Arial"/>
                <w:lang w:val="de-DE"/>
              </w:rPr>
              <w:t>Fujitsu</w:t>
            </w:r>
          </w:p>
        </w:tc>
        <w:tc>
          <w:tcPr>
            <w:tcW w:w="2160" w:type="dxa"/>
            <w:hideMark/>
          </w:tcPr>
          <w:p w14:paraId="1BEFBAFD" w14:textId="77777777" w:rsidR="00756E27" w:rsidRDefault="00756E27">
            <w:pPr>
              <w:tabs>
                <w:tab w:val="right" w:pos="9639"/>
              </w:tabs>
              <w:rPr>
                <w:rFonts w:ascii="Arial" w:eastAsia="PMingLiU" w:hAnsi="Arial"/>
                <w:lang w:val="de-DE"/>
              </w:rPr>
            </w:pPr>
            <w:r>
              <w:rPr>
                <w:rFonts w:ascii="Arial" w:eastAsia="PMingLiU" w:hAnsi="Arial"/>
                <w:lang w:val="de-DE"/>
              </w:rPr>
              <w:t>Fixed</w:t>
            </w:r>
          </w:p>
        </w:tc>
        <w:tc>
          <w:tcPr>
            <w:tcW w:w="5850" w:type="dxa"/>
            <w:hideMark/>
          </w:tcPr>
          <w:p w14:paraId="56E53D65" w14:textId="77777777" w:rsidR="00756E27" w:rsidRDefault="00756E27">
            <w:pPr>
              <w:tabs>
                <w:tab w:val="right" w:pos="9639"/>
              </w:tabs>
              <w:rPr>
                <w:rFonts w:ascii="Arial" w:hAnsi="Arial"/>
                <w:lang w:val="de-DE" w:eastAsia="zh-CN"/>
              </w:rPr>
            </w:pPr>
            <w:r>
              <w:rPr>
                <w:rFonts w:ascii="Arial" w:hAnsi="Arial"/>
                <w:sz w:val="20"/>
                <w:szCs w:val="20"/>
                <w:lang w:val="de-DE" w:eastAsia="zh-CN"/>
              </w:rPr>
              <w:t>For simplicity, the MAC CE can indicated activation/deactivation for the configured legs of the DRBs configured with PDCP duplication.</w:t>
            </w:r>
          </w:p>
        </w:tc>
      </w:tr>
      <w:tr w:rsidR="002B53EB" w:rsidRPr="00C877AF" w14:paraId="7BF04111" w14:textId="77777777" w:rsidTr="002B53EB">
        <w:tc>
          <w:tcPr>
            <w:tcW w:w="1615" w:type="dxa"/>
          </w:tcPr>
          <w:p w14:paraId="144EECFD" w14:textId="77777777" w:rsidR="002B53EB" w:rsidRDefault="002B53EB" w:rsidP="00EB20AF">
            <w:pPr>
              <w:tabs>
                <w:tab w:val="right" w:pos="9639"/>
              </w:tabs>
              <w:rPr>
                <w:rFonts w:ascii="Arial" w:eastAsia="PMingLiU" w:hAnsi="Arial"/>
              </w:rPr>
            </w:pPr>
            <w:r>
              <w:rPr>
                <w:rFonts w:ascii="Arial" w:eastAsia="PMingLiU" w:hAnsi="Arial"/>
              </w:rPr>
              <w:t>CMCC</w:t>
            </w:r>
          </w:p>
        </w:tc>
        <w:tc>
          <w:tcPr>
            <w:tcW w:w="2160" w:type="dxa"/>
          </w:tcPr>
          <w:p w14:paraId="32E671BD" w14:textId="77777777" w:rsidR="002B53EB" w:rsidRDefault="002B53EB" w:rsidP="00EB20AF">
            <w:pPr>
              <w:tabs>
                <w:tab w:val="right" w:pos="9639"/>
              </w:tabs>
              <w:rPr>
                <w:rFonts w:ascii="Arial" w:eastAsia="PMingLiU" w:hAnsi="Arial"/>
              </w:rPr>
            </w:pPr>
            <w:r>
              <w:rPr>
                <w:rFonts w:ascii="Arial" w:eastAsia="PMingLiU" w:hAnsi="Arial" w:hint="eastAsia"/>
              </w:rPr>
              <w:t>Fixed</w:t>
            </w:r>
          </w:p>
        </w:tc>
        <w:tc>
          <w:tcPr>
            <w:tcW w:w="5850" w:type="dxa"/>
          </w:tcPr>
          <w:p w14:paraId="4DA6329B" w14:textId="77777777" w:rsidR="002B53EB" w:rsidRDefault="002B53EB" w:rsidP="00EB20AF">
            <w:pPr>
              <w:tabs>
                <w:tab w:val="right" w:pos="9639"/>
              </w:tabs>
              <w:rPr>
                <w:rFonts w:ascii="Arial" w:hAnsi="Arial"/>
                <w:lang w:eastAsia="zh-CN"/>
              </w:rPr>
            </w:pPr>
          </w:p>
        </w:tc>
      </w:tr>
    </w:tbl>
    <w:p w14:paraId="6510E332" w14:textId="02ACE5B9" w:rsidR="00E22723" w:rsidRPr="00EB3A46" w:rsidRDefault="00E22723">
      <w:pPr>
        <w:tabs>
          <w:tab w:val="right" w:pos="9639"/>
        </w:tabs>
        <w:rPr>
          <w:rFonts w:ascii="Arial" w:hAnsi="Arial"/>
          <w:lang w:val="en-US" w:eastAsia="zh-CN"/>
        </w:rPr>
      </w:pPr>
    </w:p>
    <w:p w14:paraId="141C23D4" w14:textId="77777777" w:rsidR="00E357A9" w:rsidRPr="004C51D9" w:rsidRDefault="00E357A9" w:rsidP="00E357A9">
      <w:pPr>
        <w:tabs>
          <w:tab w:val="right" w:pos="9639"/>
        </w:tabs>
        <w:rPr>
          <w:i/>
          <w:lang w:val="en-US"/>
        </w:rPr>
      </w:pPr>
      <w:r w:rsidRPr="004C51D9">
        <w:rPr>
          <w:i/>
          <w:lang w:val="en-US"/>
        </w:rPr>
        <w:t>Rapporteur’s summary:</w:t>
      </w:r>
    </w:p>
    <w:p w14:paraId="40B54A11" w14:textId="604E3D4D" w:rsidR="00E357A9" w:rsidRDefault="00E357A9" w:rsidP="00E357A9">
      <w:pPr>
        <w:tabs>
          <w:tab w:val="right" w:pos="9639"/>
        </w:tabs>
        <w:rPr>
          <w:i/>
          <w:lang w:val="en-US"/>
        </w:rPr>
      </w:pPr>
      <w:r w:rsidRPr="004C51D9">
        <w:rPr>
          <w:i/>
          <w:lang w:val="en-US"/>
        </w:rPr>
        <w:t>Question 8: 2 companies suggest having a variable length MAC CE. 1</w:t>
      </w:r>
      <w:r w:rsidR="002B53EB">
        <w:rPr>
          <w:i/>
          <w:lang w:val="en-US"/>
        </w:rPr>
        <w:t>8</w:t>
      </w:r>
      <w:r w:rsidRPr="004C51D9">
        <w:rPr>
          <w:i/>
          <w:lang w:val="en-US"/>
        </w:rPr>
        <w:t xml:space="preserve"> companies suggest having a fixed length. 1 company does not have a strong view</w:t>
      </w:r>
      <w:r w:rsidR="00C51F9F" w:rsidRPr="004C51D9">
        <w:rPr>
          <w:i/>
          <w:lang w:val="en-US"/>
        </w:rPr>
        <w:t>.</w:t>
      </w:r>
    </w:p>
    <w:p w14:paraId="2A88D3A4" w14:textId="77777777" w:rsidR="0093550A" w:rsidRPr="004C51D9" w:rsidRDefault="0093550A" w:rsidP="00E357A9">
      <w:pPr>
        <w:tabs>
          <w:tab w:val="right" w:pos="9639"/>
        </w:tabs>
        <w:rPr>
          <w:i/>
          <w:lang w:val="en-US"/>
        </w:rPr>
      </w:pPr>
    </w:p>
    <w:p w14:paraId="14BCD363" w14:textId="568C0E92" w:rsidR="00E357A9" w:rsidRPr="00EB3A46" w:rsidRDefault="0093550A" w:rsidP="00EB3A46">
      <w:pPr>
        <w:pStyle w:val="Proposal"/>
        <w:ind w:left="1276"/>
        <w:rPr>
          <w:lang w:val="en-US"/>
        </w:rPr>
      </w:pPr>
      <w:bookmarkStart w:id="14" w:name="_Toc16232066"/>
      <w:r>
        <w:rPr>
          <w:lang w:val="en-US"/>
        </w:rPr>
        <w:t xml:space="preserve">The </w:t>
      </w:r>
      <w:r w:rsidR="00C51F9F" w:rsidRPr="00EB3A46">
        <w:rPr>
          <w:lang w:val="en-US"/>
        </w:rPr>
        <w:t xml:space="preserve">MAC CE </w:t>
      </w:r>
      <w:r w:rsidR="00050C45">
        <w:rPr>
          <w:lang w:val="en-US"/>
        </w:rPr>
        <w:t xml:space="preserve">for controlling PDCP duplication </w:t>
      </w:r>
      <w:r w:rsidR="00C51F9F" w:rsidRPr="00EB3A46">
        <w:rPr>
          <w:lang w:val="en-US"/>
        </w:rPr>
        <w:t>have a fixed length</w:t>
      </w:r>
      <w:bookmarkEnd w:id="14"/>
    </w:p>
    <w:p w14:paraId="3DF5A733" w14:textId="77777777" w:rsidR="00E357A9" w:rsidRPr="00EB3A46" w:rsidRDefault="00E357A9">
      <w:pPr>
        <w:tabs>
          <w:tab w:val="right" w:pos="9639"/>
        </w:tabs>
        <w:rPr>
          <w:rFonts w:ascii="Arial" w:hAnsi="Arial"/>
          <w:lang w:val="en-US" w:eastAsia="zh-CN"/>
        </w:rPr>
      </w:pPr>
    </w:p>
    <w:p w14:paraId="53E8EDB9"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9 – LCID and MAC CE format</w:t>
      </w:r>
    </w:p>
    <w:p w14:paraId="29F4B603"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The LCID in the MAC sub-header identifies the MAC CE command. In Release 15, there is one LCID to activate and deactivate the PDCP data duplication. In Release 16, two options are possible: introduce new LCID to control the Release 16 features, or the re-use the same LCID to control the Release 16 features. The later could be possible if, for example, all RLC entities are activate/deactivated at the same time. </w:t>
      </w:r>
    </w:p>
    <w:p w14:paraId="2BF768D5"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For Release 16 PDCP data duplication features, should: </w:t>
      </w:r>
    </w:p>
    <w:p w14:paraId="4D7D81C1" w14:textId="77777777" w:rsidR="00E22723" w:rsidRDefault="00413B34">
      <w:pPr>
        <w:pStyle w:val="ListParagraph"/>
        <w:numPr>
          <w:ilvl w:val="0"/>
          <w:numId w:val="21"/>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 xml:space="preserve">New LCID(s) be introduced? </w:t>
      </w:r>
    </w:p>
    <w:p w14:paraId="62E7A2CD" w14:textId="77777777" w:rsidR="00E22723" w:rsidRDefault="00413B34">
      <w:pPr>
        <w:pStyle w:val="ListParagraph"/>
        <w:numPr>
          <w:ilvl w:val="0"/>
          <w:numId w:val="21"/>
        </w:numPr>
        <w:tabs>
          <w:tab w:val="right" w:pos="9639"/>
        </w:tabs>
        <w:rPr>
          <w:rFonts w:ascii="Arial" w:eastAsia="Times New Roman" w:hAnsi="Arial"/>
          <w:sz w:val="20"/>
          <w:szCs w:val="20"/>
          <w:lang w:val="en-GB" w:eastAsia="zh-CN"/>
        </w:rPr>
      </w:pPr>
      <w:r>
        <w:rPr>
          <w:rFonts w:ascii="Arial" w:eastAsia="Times New Roman" w:hAnsi="Arial"/>
          <w:sz w:val="20"/>
          <w:szCs w:val="20"/>
          <w:lang w:val="en-GB" w:eastAsia="zh-CN"/>
        </w:rPr>
        <w:t xml:space="preserve">The Release 15 LCID for PDCP data duplication be reused? Explain how. </w:t>
      </w:r>
    </w:p>
    <w:p w14:paraId="6B5D7C92" w14:textId="77777777" w:rsidR="00E22723" w:rsidRDefault="00E22723">
      <w:pPr>
        <w:tabs>
          <w:tab w:val="right" w:pos="9639"/>
        </w:tabs>
        <w:rPr>
          <w:rFonts w:ascii="Arial" w:hAnsi="Arial"/>
          <w:lang w:eastAsia="zh-CN"/>
        </w:rPr>
      </w:pPr>
    </w:p>
    <w:tbl>
      <w:tblPr>
        <w:tblStyle w:val="TableGrid"/>
        <w:tblW w:w="9865" w:type="dxa"/>
        <w:tblLayout w:type="fixed"/>
        <w:tblLook w:val="04A0" w:firstRow="1" w:lastRow="0" w:firstColumn="1" w:lastColumn="0" w:noHBand="0" w:noVBand="1"/>
      </w:tblPr>
      <w:tblGrid>
        <w:gridCol w:w="1563"/>
        <w:gridCol w:w="939"/>
        <w:gridCol w:w="1003"/>
        <w:gridCol w:w="6360"/>
      </w:tblGrid>
      <w:tr w:rsidR="00E22723" w14:paraId="1D084BBB" w14:textId="77777777" w:rsidTr="004C51D9">
        <w:tc>
          <w:tcPr>
            <w:tcW w:w="1563" w:type="dxa"/>
          </w:tcPr>
          <w:p w14:paraId="7C80CEAB"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939" w:type="dxa"/>
          </w:tcPr>
          <w:p w14:paraId="74856A08" w14:textId="77777777" w:rsidR="00E22723" w:rsidRDefault="00413B34">
            <w:pPr>
              <w:tabs>
                <w:tab w:val="right" w:pos="9639"/>
              </w:tabs>
              <w:rPr>
                <w:rFonts w:ascii="Arial" w:eastAsia="Calibri" w:hAnsi="Arial"/>
                <w:lang w:eastAsia="zh-CN"/>
              </w:rPr>
            </w:pPr>
            <w:r>
              <w:rPr>
                <w:rFonts w:ascii="Arial" w:eastAsia="Calibri" w:hAnsi="Arial"/>
                <w:lang w:eastAsia="zh-CN"/>
              </w:rPr>
              <w:t>A (yes/no)</w:t>
            </w:r>
          </w:p>
        </w:tc>
        <w:tc>
          <w:tcPr>
            <w:tcW w:w="1003" w:type="dxa"/>
          </w:tcPr>
          <w:p w14:paraId="3D41B51C" w14:textId="77777777" w:rsidR="00E22723" w:rsidRDefault="00413B34">
            <w:pPr>
              <w:tabs>
                <w:tab w:val="right" w:pos="9639"/>
              </w:tabs>
              <w:rPr>
                <w:rFonts w:ascii="Arial" w:eastAsia="Calibri" w:hAnsi="Arial"/>
                <w:lang w:eastAsia="zh-CN"/>
              </w:rPr>
            </w:pPr>
            <w:r>
              <w:rPr>
                <w:rFonts w:ascii="Arial" w:eastAsia="Calibri" w:hAnsi="Arial"/>
                <w:lang w:eastAsia="zh-CN"/>
              </w:rPr>
              <w:t>B (yes/no)</w:t>
            </w:r>
          </w:p>
        </w:tc>
        <w:tc>
          <w:tcPr>
            <w:tcW w:w="6360" w:type="dxa"/>
          </w:tcPr>
          <w:p w14:paraId="1CCDC4EC" w14:textId="77777777" w:rsidR="00E22723" w:rsidRDefault="00413B34">
            <w:pPr>
              <w:tabs>
                <w:tab w:val="right" w:pos="9639"/>
              </w:tabs>
              <w:rPr>
                <w:rFonts w:ascii="Arial" w:eastAsia="Calibri" w:hAnsi="Arial"/>
                <w:lang w:eastAsia="zh-CN"/>
              </w:rPr>
            </w:pPr>
            <w:r>
              <w:rPr>
                <w:rFonts w:ascii="Arial" w:eastAsia="Calibri" w:hAnsi="Arial"/>
                <w:lang w:eastAsia="zh-CN"/>
              </w:rPr>
              <w:t>Comments</w:t>
            </w:r>
          </w:p>
        </w:tc>
      </w:tr>
      <w:tr w:rsidR="00E22723" w:rsidRPr="00CD5D46" w14:paraId="2C4C6CDC" w14:textId="77777777" w:rsidTr="004C51D9">
        <w:tc>
          <w:tcPr>
            <w:tcW w:w="1563" w:type="dxa"/>
          </w:tcPr>
          <w:p w14:paraId="624E0F09" w14:textId="77777777" w:rsidR="00E22723" w:rsidRDefault="00413B34">
            <w:pPr>
              <w:tabs>
                <w:tab w:val="right" w:pos="9639"/>
              </w:tabs>
              <w:rPr>
                <w:rFonts w:ascii="Arial" w:eastAsia="Calibri" w:hAnsi="Arial"/>
                <w:lang w:eastAsia="zh-CN"/>
              </w:rPr>
            </w:pPr>
            <w:r>
              <w:rPr>
                <w:rFonts w:ascii="Arial" w:eastAsia="Calibri" w:hAnsi="Arial"/>
                <w:lang w:eastAsia="zh-CN"/>
              </w:rPr>
              <w:lastRenderedPageBreak/>
              <w:t>CATT</w:t>
            </w:r>
          </w:p>
        </w:tc>
        <w:tc>
          <w:tcPr>
            <w:tcW w:w="939" w:type="dxa"/>
          </w:tcPr>
          <w:p w14:paraId="67A3BEC2"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1003" w:type="dxa"/>
          </w:tcPr>
          <w:p w14:paraId="0FDA074C"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6360" w:type="dxa"/>
          </w:tcPr>
          <w:p w14:paraId="3A56BAE3"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 xml:space="preserve">The Rel-15 LCID is reused for the same purpose: activation/deactivation of the duplication. A new LCID is introduced for the new MAC CE used to switch the DRB (with duplication activated) from CA to DC duplication and vice-versa. </w:t>
            </w:r>
          </w:p>
        </w:tc>
      </w:tr>
      <w:tr w:rsidR="00E22723" w:rsidRPr="00CD5D46" w14:paraId="233D2F85" w14:textId="77777777" w:rsidTr="004C51D9">
        <w:tc>
          <w:tcPr>
            <w:tcW w:w="1563" w:type="dxa"/>
          </w:tcPr>
          <w:p w14:paraId="0AF8F7F6"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LG</w:t>
            </w:r>
          </w:p>
        </w:tc>
        <w:tc>
          <w:tcPr>
            <w:tcW w:w="939" w:type="dxa"/>
          </w:tcPr>
          <w:p w14:paraId="0C4D4926" w14:textId="77777777" w:rsidR="00E22723" w:rsidRDefault="00413B34">
            <w:pPr>
              <w:tabs>
                <w:tab w:val="right" w:pos="9639"/>
              </w:tabs>
              <w:rPr>
                <w:rFonts w:ascii="Arial" w:eastAsia="Calibri" w:hAnsi="Arial"/>
                <w:lang w:eastAsia="zh-CN"/>
              </w:rPr>
            </w:pPr>
            <w:r>
              <w:rPr>
                <w:rFonts w:ascii="Arial" w:eastAsia="Malgun Gothic" w:hAnsi="Arial"/>
                <w:lang w:eastAsia="ko-KR"/>
              </w:rPr>
              <w:t>Yes</w:t>
            </w:r>
          </w:p>
        </w:tc>
        <w:tc>
          <w:tcPr>
            <w:tcW w:w="1003" w:type="dxa"/>
          </w:tcPr>
          <w:p w14:paraId="0BFBF3CD"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No</w:t>
            </w:r>
          </w:p>
        </w:tc>
        <w:tc>
          <w:tcPr>
            <w:tcW w:w="6360" w:type="dxa"/>
          </w:tcPr>
          <w:p w14:paraId="5BC4AD67" w14:textId="77777777" w:rsidR="00E22723" w:rsidRPr="00EB3A46" w:rsidRDefault="00413B34">
            <w:pPr>
              <w:tabs>
                <w:tab w:val="right" w:pos="9639"/>
              </w:tabs>
              <w:rPr>
                <w:rFonts w:ascii="Arial" w:eastAsia="Calibri" w:hAnsi="Arial"/>
                <w:lang w:val="en-US" w:eastAsia="zh-CN"/>
              </w:rPr>
            </w:pPr>
            <w:r>
              <w:rPr>
                <w:rFonts w:ascii="Arial" w:eastAsia="Malgun Gothic" w:hAnsi="Arial" w:hint="eastAsia"/>
                <w:lang w:val="en-US" w:eastAsia="ko-KR"/>
              </w:rPr>
              <w:t>A</w:t>
            </w:r>
            <w:r>
              <w:rPr>
                <w:rFonts w:ascii="Arial" w:eastAsia="Malgun Gothic" w:hAnsi="Arial"/>
                <w:lang w:val="en-US" w:eastAsia="ko-KR"/>
              </w:rPr>
              <w:t>s long as a new MAC CE is introduced, there is no reason to use Rel-15 MAC CE.</w:t>
            </w:r>
          </w:p>
        </w:tc>
      </w:tr>
      <w:tr w:rsidR="00E22723" w:rsidRPr="00CD5D46" w14:paraId="583A3A54" w14:textId="77777777" w:rsidTr="004C51D9">
        <w:tc>
          <w:tcPr>
            <w:tcW w:w="1563" w:type="dxa"/>
          </w:tcPr>
          <w:p w14:paraId="7D54D8C1" w14:textId="77777777" w:rsidR="00E22723" w:rsidRDefault="00413B34">
            <w:pPr>
              <w:tabs>
                <w:tab w:val="right" w:pos="9639"/>
              </w:tabs>
              <w:rPr>
                <w:rFonts w:ascii="Arial" w:hAnsi="Arial"/>
                <w:lang w:eastAsia="zh-CN"/>
              </w:rPr>
            </w:pPr>
            <w:r>
              <w:rPr>
                <w:rFonts w:ascii="Arial" w:hAnsi="Arial" w:hint="eastAsia"/>
                <w:lang w:eastAsia="zh-CN"/>
              </w:rPr>
              <w:t>D</w:t>
            </w:r>
            <w:r>
              <w:rPr>
                <w:rFonts w:ascii="Arial" w:hAnsi="Arial"/>
                <w:lang w:eastAsia="zh-CN"/>
              </w:rPr>
              <w:t>OCOMO</w:t>
            </w:r>
          </w:p>
        </w:tc>
        <w:tc>
          <w:tcPr>
            <w:tcW w:w="939" w:type="dxa"/>
          </w:tcPr>
          <w:p w14:paraId="3B0C6358" w14:textId="77777777" w:rsidR="00E22723" w:rsidRDefault="00413B34">
            <w:pPr>
              <w:tabs>
                <w:tab w:val="right" w:pos="9639"/>
              </w:tabs>
              <w:rPr>
                <w:rFonts w:ascii="Arial" w:hAnsi="Arial"/>
                <w:lang w:eastAsia="zh-CN"/>
              </w:rPr>
            </w:pPr>
            <w:r>
              <w:rPr>
                <w:rFonts w:ascii="Arial" w:hAnsi="Arial" w:hint="eastAsia"/>
                <w:lang w:eastAsia="zh-CN"/>
              </w:rPr>
              <w:t>Y</w:t>
            </w:r>
            <w:r>
              <w:rPr>
                <w:rFonts w:ascii="Arial" w:hAnsi="Arial"/>
                <w:lang w:eastAsia="zh-CN"/>
              </w:rPr>
              <w:t>es</w:t>
            </w:r>
          </w:p>
        </w:tc>
        <w:tc>
          <w:tcPr>
            <w:tcW w:w="1003" w:type="dxa"/>
          </w:tcPr>
          <w:p w14:paraId="654BEAED" w14:textId="77777777" w:rsidR="00E22723" w:rsidRDefault="00E22723">
            <w:pPr>
              <w:tabs>
                <w:tab w:val="right" w:pos="9639"/>
              </w:tabs>
              <w:rPr>
                <w:rFonts w:ascii="Arial" w:eastAsia="Calibri" w:hAnsi="Arial"/>
                <w:lang w:eastAsia="zh-CN"/>
              </w:rPr>
            </w:pPr>
          </w:p>
        </w:tc>
        <w:tc>
          <w:tcPr>
            <w:tcW w:w="6360" w:type="dxa"/>
          </w:tcPr>
          <w:p w14:paraId="2C807CA3"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Option A is clean and provide the dynamic activation/deactivation flexibility. </w:t>
            </w:r>
          </w:p>
        </w:tc>
      </w:tr>
      <w:tr w:rsidR="00E22723" w:rsidRPr="00CD5D46" w14:paraId="0E0AE1EB" w14:textId="77777777" w:rsidTr="004C51D9">
        <w:tc>
          <w:tcPr>
            <w:tcW w:w="1563" w:type="dxa"/>
          </w:tcPr>
          <w:p w14:paraId="4CDC7C6F" w14:textId="77777777" w:rsidR="00E22723" w:rsidRDefault="00413B34">
            <w:pPr>
              <w:tabs>
                <w:tab w:val="right" w:pos="9639"/>
              </w:tabs>
              <w:rPr>
                <w:rFonts w:ascii="Arial" w:eastAsia="Calibri" w:hAnsi="Arial"/>
                <w:lang w:val="de-DE" w:eastAsia="zh-CN"/>
              </w:rPr>
            </w:pPr>
            <w:r>
              <w:rPr>
                <w:rFonts w:ascii="Arial" w:eastAsia="Calibri" w:hAnsi="Arial"/>
                <w:lang w:eastAsia="zh-CN"/>
              </w:rPr>
              <w:t>Ericsson</w:t>
            </w:r>
          </w:p>
        </w:tc>
        <w:tc>
          <w:tcPr>
            <w:tcW w:w="939" w:type="dxa"/>
          </w:tcPr>
          <w:p w14:paraId="419E98F3" w14:textId="77777777" w:rsidR="00E22723" w:rsidRDefault="00413B34">
            <w:pPr>
              <w:tabs>
                <w:tab w:val="right" w:pos="9639"/>
              </w:tabs>
              <w:rPr>
                <w:rFonts w:ascii="Arial" w:eastAsia="Calibri" w:hAnsi="Arial"/>
                <w:lang w:val="de-DE" w:eastAsia="zh-CN"/>
              </w:rPr>
            </w:pPr>
            <w:r>
              <w:rPr>
                <w:rFonts w:ascii="Arial" w:eastAsia="Calibri" w:hAnsi="Arial"/>
                <w:lang w:eastAsia="zh-CN"/>
              </w:rPr>
              <w:t>Yes</w:t>
            </w:r>
          </w:p>
        </w:tc>
        <w:tc>
          <w:tcPr>
            <w:tcW w:w="1003" w:type="dxa"/>
          </w:tcPr>
          <w:p w14:paraId="7C5E67F5" w14:textId="77777777" w:rsidR="00E22723" w:rsidRDefault="00413B34">
            <w:pPr>
              <w:tabs>
                <w:tab w:val="right" w:pos="9639"/>
              </w:tabs>
              <w:rPr>
                <w:rFonts w:ascii="Arial" w:eastAsia="Calibri" w:hAnsi="Arial"/>
                <w:lang w:val="de-DE" w:eastAsia="zh-CN"/>
              </w:rPr>
            </w:pPr>
            <w:r>
              <w:rPr>
                <w:rFonts w:ascii="Arial" w:eastAsia="Calibri" w:hAnsi="Arial"/>
                <w:lang w:eastAsia="zh-CN"/>
              </w:rPr>
              <w:t>Yes</w:t>
            </w:r>
          </w:p>
        </w:tc>
        <w:tc>
          <w:tcPr>
            <w:tcW w:w="6360" w:type="dxa"/>
          </w:tcPr>
          <w:p w14:paraId="4CC71F5C" w14:textId="77777777" w:rsidR="00E22723" w:rsidRPr="003F6826" w:rsidRDefault="00413B34">
            <w:pPr>
              <w:tabs>
                <w:tab w:val="right" w:pos="9639"/>
              </w:tabs>
              <w:rPr>
                <w:rFonts w:ascii="Arial" w:eastAsia="Calibri" w:hAnsi="Arial"/>
                <w:lang w:val="en-US" w:eastAsia="zh-CN"/>
              </w:rPr>
            </w:pPr>
            <w:r w:rsidRPr="00EB3A46">
              <w:rPr>
                <w:rFonts w:ascii="Arial" w:eastAsia="Calibri" w:hAnsi="Arial"/>
                <w:lang w:val="en-US" w:eastAsia="zh-CN"/>
              </w:rPr>
              <w:t>We do not have a strong opinion between the two options. Either option is possible. Release 15 LCID can be re-used to save LCID space. If the Release 15 LCID is re-used, an additional condition in the UE is needed to select either the Rel-15 MAC CE or the Rel-16 MAC CE.</w:t>
            </w:r>
            <w:r w:rsidRPr="003F6826">
              <w:rPr>
                <w:rFonts w:ascii="Arial" w:eastAsia="Calibri" w:hAnsi="Arial"/>
                <w:lang w:val="en-US" w:eastAsia="zh-CN"/>
              </w:rPr>
              <w:t xml:space="preserve"> </w:t>
            </w:r>
          </w:p>
        </w:tc>
      </w:tr>
      <w:tr w:rsidR="00E22723" w:rsidRPr="00CD5D46" w14:paraId="08156BD5" w14:textId="77777777" w:rsidTr="004C51D9">
        <w:tc>
          <w:tcPr>
            <w:tcW w:w="1563" w:type="dxa"/>
          </w:tcPr>
          <w:p w14:paraId="5289B183" w14:textId="77777777" w:rsidR="00E22723" w:rsidRDefault="00413B34">
            <w:pPr>
              <w:tabs>
                <w:tab w:val="right" w:pos="9639"/>
              </w:tabs>
              <w:rPr>
                <w:rFonts w:ascii="Arial" w:eastAsia="Calibri" w:hAnsi="Arial"/>
                <w:lang w:eastAsia="zh-CN"/>
              </w:rPr>
            </w:pPr>
            <w:r>
              <w:rPr>
                <w:rFonts w:ascii="Arial" w:eastAsia="Calibri" w:hAnsi="Arial"/>
                <w:lang w:eastAsia="zh-CN"/>
              </w:rPr>
              <w:t>Qualcomm</w:t>
            </w:r>
          </w:p>
        </w:tc>
        <w:tc>
          <w:tcPr>
            <w:tcW w:w="939" w:type="dxa"/>
          </w:tcPr>
          <w:p w14:paraId="076BD0D3"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1003" w:type="dxa"/>
          </w:tcPr>
          <w:p w14:paraId="4E36E726"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6360" w:type="dxa"/>
          </w:tcPr>
          <w:p w14:paraId="2B4E74FF"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 xml:space="preserve">Using a new LCID is cleaner. </w:t>
            </w:r>
          </w:p>
          <w:p w14:paraId="7BEB2C75"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However, there may be several other MAC CEs being introduced as part of Rel-16 (e.g., enhanced configured grant confirmation MAC CE given support for multiple CGs). Given this impacts LCIDs availability in future releases, we should discuss a new LCID in that context.</w:t>
            </w:r>
          </w:p>
        </w:tc>
      </w:tr>
      <w:tr w:rsidR="00E22723" w:rsidRPr="00CD5D46" w14:paraId="70C4CF00" w14:textId="77777777" w:rsidTr="004C51D9">
        <w:tc>
          <w:tcPr>
            <w:tcW w:w="1563" w:type="dxa"/>
          </w:tcPr>
          <w:p w14:paraId="38D69070" w14:textId="77777777" w:rsidR="00E22723" w:rsidRDefault="00CE0DF5">
            <w:pPr>
              <w:tabs>
                <w:tab w:val="right" w:pos="9639"/>
              </w:tabs>
              <w:rPr>
                <w:rFonts w:ascii="Arial" w:eastAsia="Calibri" w:hAnsi="Arial"/>
                <w:lang w:eastAsia="zh-CN"/>
              </w:rPr>
            </w:pPr>
            <w:r>
              <w:rPr>
                <w:rFonts w:ascii="Arial" w:eastAsia="Calibri" w:hAnsi="Arial"/>
                <w:lang w:eastAsia="zh-CN"/>
              </w:rPr>
              <w:t>V</w:t>
            </w:r>
            <w:r w:rsidR="00413B34">
              <w:rPr>
                <w:rFonts w:ascii="Arial" w:eastAsia="Calibri" w:hAnsi="Arial"/>
                <w:lang w:eastAsia="zh-CN"/>
              </w:rPr>
              <w:t>ivo</w:t>
            </w:r>
          </w:p>
        </w:tc>
        <w:tc>
          <w:tcPr>
            <w:tcW w:w="939" w:type="dxa"/>
          </w:tcPr>
          <w:p w14:paraId="1A6FEC29"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1003" w:type="dxa"/>
          </w:tcPr>
          <w:p w14:paraId="52C3A1B5"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6360" w:type="dxa"/>
          </w:tcPr>
          <w:p w14:paraId="361F7B2A"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Firstly we consider that a new MAC CE is needed to control the activated legs. Secondly if there is no extra specification impacts, we could reuse the Rel-15 MAC CE as well.</w:t>
            </w:r>
          </w:p>
        </w:tc>
      </w:tr>
      <w:tr w:rsidR="00E22723" w:rsidRPr="00CD5D46" w14:paraId="1CC386FE" w14:textId="77777777" w:rsidTr="004C51D9">
        <w:tc>
          <w:tcPr>
            <w:tcW w:w="1563" w:type="dxa"/>
          </w:tcPr>
          <w:p w14:paraId="49461D8C"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Apple</w:t>
            </w:r>
          </w:p>
        </w:tc>
        <w:tc>
          <w:tcPr>
            <w:tcW w:w="939" w:type="dxa"/>
          </w:tcPr>
          <w:p w14:paraId="21E86917"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1003" w:type="dxa"/>
          </w:tcPr>
          <w:p w14:paraId="6C145A0A"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6360" w:type="dxa"/>
          </w:tcPr>
          <w:p w14:paraId="63CF24CC"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It is sufficient to have one MAC CE format in R16. And MAC CE with new LCID is clear.</w:t>
            </w:r>
          </w:p>
        </w:tc>
      </w:tr>
      <w:tr w:rsidR="00E22723" w:rsidRPr="00CD5D46" w14:paraId="500C2DEA" w14:textId="77777777" w:rsidTr="004C51D9">
        <w:tc>
          <w:tcPr>
            <w:tcW w:w="1563" w:type="dxa"/>
          </w:tcPr>
          <w:p w14:paraId="141E92CC"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Mediatek</w:t>
            </w:r>
          </w:p>
        </w:tc>
        <w:tc>
          <w:tcPr>
            <w:tcW w:w="939" w:type="dxa"/>
          </w:tcPr>
          <w:p w14:paraId="73F24B63"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1003" w:type="dxa"/>
          </w:tcPr>
          <w:p w14:paraId="31430668"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No</w:t>
            </w:r>
          </w:p>
        </w:tc>
        <w:tc>
          <w:tcPr>
            <w:tcW w:w="6360" w:type="dxa"/>
          </w:tcPr>
          <w:p w14:paraId="73599DEB"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A new MAC CE is needed to dynamic control the subset of activated RLC entities used for duplication transmission.</w:t>
            </w:r>
          </w:p>
        </w:tc>
      </w:tr>
      <w:tr w:rsidR="00E22723" w:rsidRPr="00CD5D46" w14:paraId="2D611FE9" w14:textId="77777777" w:rsidTr="004C51D9">
        <w:tc>
          <w:tcPr>
            <w:tcW w:w="1563" w:type="dxa"/>
          </w:tcPr>
          <w:p w14:paraId="7E4A596C" w14:textId="77777777" w:rsidR="00E22723" w:rsidRDefault="00413B34">
            <w:pPr>
              <w:tabs>
                <w:tab w:val="right" w:pos="9639"/>
              </w:tabs>
              <w:rPr>
                <w:rFonts w:ascii="Arial" w:eastAsia="Calibri" w:hAnsi="Arial"/>
                <w:lang w:val="de-DE" w:eastAsia="zh-CN"/>
              </w:rPr>
            </w:pPr>
            <w:r>
              <w:rPr>
                <w:rFonts w:ascii="Arial" w:hAnsi="Arial" w:hint="eastAsia"/>
                <w:lang w:val="de-DE" w:eastAsia="zh-CN"/>
              </w:rPr>
              <w:t>SPRD</w:t>
            </w:r>
          </w:p>
        </w:tc>
        <w:tc>
          <w:tcPr>
            <w:tcW w:w="939" w:type="dxa"/>
          </w:tcPr>
          <w:p w14:paraId="05558843"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Yes</w:t>
            </w:r>
          </w:p>
        </w:tc>
        <w:tc>
          <w:tcPr>
            <w:tcW w:w="1003" w:type="dxa"/>
          </w:tcPr>
          <w:p w14:paraId="3D5927EA" w14:textId="77777777" w:rsidR="00E22723" w:rsidRDefault="00413B34">
            <w:pPr>
              <w:tabs>
                <w:tab w:val="right" w:pos="9639"/>
              </w:tabs>
              <w:rPr>
                <w:rFonts w:ascii="Arial" w:eastAsia="Calibri" w:hAnsi="Arial"/>
                <w:lang w:val="de-DE" w:eastAsia="zh-CN"/>
              </w:rPr>
            </w:pPr>
            <w:r>
              <w:rPr>
                <w:rFonts w:ascii="Arial" w:hAnsi="Arial" w:hint="eastAsia"/>
                <w:lang w:val="de-DE" w:eastAsia="zh-CN"/>
              </w:rPr>
              <w:t>No</w:t>
            </w:r>
          </w:p>
        </w:tc>
        <w:tc>
          <w:tcPr>
            <w:tcW w:w="6360" w:type="dxa"/>
          </w:tcPr>
          <w:p w14:paraId="205D10FB"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A new LCID is needed if a new MAC CE is introduced for R16.</w:t>
            </w:r>
          </w:p>
        </w:tc>
      </w:tr>
      <w:tr w:rsidR="00E22723" w:rsidRPr="00CD5D46" w14:paraId="7F94CCAE" w14:textId="77777777" w:rsidTr="004C51D9">
        <w:tc>
          <w:tcPr>
            <w:tcW w:w="1563" w:type="dxa"/>
          </w:tcPr>
          <w:p w14:paraId="0212065D" w14:textId="77777777" w:rsidR="00E22723" w:rsidRDefault="00413B34">
            <w:pPr>
              <w:tabs>
                <w:tab w:val="right" w:pos="9639"/>
              </w:tabs>
              <w:rPr>
                <w:rFonts w:ascii="Arial" w:hAnsi="Arial"/>
                <w:lang w:val="de-DE" w:eastAsia="zh-CN"/>
              </w:rPr>
            </w:pPr>
            <w:r>
              <w:rPr>
                <w:rFonts w:ascii="Arial" w:hAnsi="Arial" w:hint="eastAsia"/>
                <w:lang w:val="de-DE" w:eastAsia="zh-CN"/>
              </w:rPr>
              <w:t>H</w:t>
            </w:r>
            <w:r>
              <w:rPr>
                <w:rFonts w:ascii="Arial" w:hAnsi="Arial"/>
                <w:lang w:val="de-DE" w:eastAsia="zh-CN"/>
              </w:rPr>
              <w:t>uawei, HiSilicon</w:t>
            </w:r>
          </w:p>
        </w:tc>
        <w:tc>
          <w:tcPr>
            <w:tcW w:w="939" w:type="dxa"/>
          </w:tcPr>
          <w:p w14:paraId="088AD3AA"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Yes</w:t>
            </w:r>
          </w:p>
        </w:tc>
        <w:tc>
          <w:tcPr>
            <w:tcW w:w="1003" w:type="dxa"/>
          </w:tcPr>
          <w:p w14:paraId="50E6C4E0" w14:textId="77777777" w:rsidR="00E22723" w:rsidRDefault="00413B34">
            <w:pPr>
              <w:tabs>
                <w:tab w:val="right" w:pos="9639"/>
              </w:tabs>
              <w:rPr>
                <w:rFonts w:ascii="Arial" w:hAnsi="Arial"/>
                <w:lang w:val="de-DE" w:eastAsia="zh-CN"/>
              </w:rPr>
            </w:pPr>
            <w:r>
              <w:rPr>
                <w:rFonts w:ascii="Arial" w:hAnsi="Arial" w:hint="eastAsia"/>
                <w:lang w:val="de-DE" w:eastAsia="zh-CN"/>
              </w:rPr>
              <w:t>N</w:t>
            </w:r>
            <w:r>
              <w:rPr>
                <w:rFonts w:ascii="Arial" w:hAnsi="Arial"/>
                <w:lang w:val="de-DE" w:eastAsia="zh-CN"/>
              </w:rPr>
              <w:t>o</w:t>
            </w:r>
          </w:p>
        </w:tc>
        <w:tc>
          <w:tcPr>
            <w:tcW w:w="6360" w:type="dxa"/>
          </w:tcPr>
          <w:p w14:paraId="401BA4F9" w14:textId="77777777" w:rsidR="00E22723" w:rsidRPr="003F6826" w:rsidRDefault="00413B34">
            <w:pPr>
              <w:tabs>
                <w:tab w:val="right" w:pos="9639"/>
              </w:tabs>
              <w:rPr>
                <w:rFonts w:ascii="Arial" w:hAnsi="Arial"/>
                <w:lang w:val="en-US" w:eastAsia="zh-CN"/>
              </w:rPr>
            </w:pPr>
            <w:r w:rsidRPr="003F6826">
              <w:rPr>
                <w:rFonts w:ascii="Arial" w:hAnsi="Arial" w:hint="eastAsia"/>
                <w:lang w:val="en-US" w:eastAsia="zh-CN"/>
              </w:rPr>
              <w:t>I</w:t>
            </w:r>
            <w:r w:rsidRPr="003F6826">
              <w:rPr>
                <w:rFonts w:ascii="Arial" w:hAnsi="Arial"/>
                <w:lang w:val="en-US" w:eastAsia="zh-CN"/>
              </w:rPr>
              <w:t>t seems nautral and straightforward to define a new LCID for a new MAC CE.</w:t>
            </w:r>
          </w:p>
        </w:tc>
      </w:tr>
      <w:tr w:rsidR="00E22723" w:rsidRPr="00CD5D46" w14:paraId="22D1FDD8" w14:textId="77777777" w:rsidTr="004C51D9">
        <w:tc>
          <w:tcPr>
            <w:tcW w:w="1563" w:type="dxa"/>
          </w:tcPr>
          <w:p w14:paraId="0A7D2274" w14:textId="77777777" w:rsidR="00E22723" w:rsidRDefault="00413B34">
            <w:pPr>
              <w:tabs>
                <w:tab w:val="right" w:pos="9639"/>
              </w:tabs>
              <w:rPr>
                <w:rFonts w:ascii="Arial" w:hAnsi="Arial"/>
                <w:lang w:val="en-US" w:eastAsia="zh-CN"/>
              </w:rPr>
            </w:pPr>
            <w:r>
              <w:rPr>
                <w:rFonts w:ascii="Arial" w:hAnsi="Arial" w:hint="eastAsia"/>
                <w:lang w:val="en-US" w:eastAsia="zh-CN"/>
              </w:rPr>
              <w:t>ZTE</w:t>
            </w:r>
          </w:p>
        </w:tc>
        <w:tc>
          <w:tcPr>
            <w:tcW w:w="939" w:type="dxa"/>
          </w:tcPr>
          <w:p w14:paraId="7D9F7DB3"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Yes</w:t>
            </w:r>
          </w:p>
        </w:tc>
        <w:tc>
          <w:tcPr>
            <w:tcW w:w="1003" w:type="dxa"/>
          </w:tcPr>
          <w:p w14:paraId="6AA639C1" w14:textId="77777777" w:rsidR="00E22723" w:rsidRDefault="00413B34">
            <w:pPr>
              <w:tabs>
                <w:tab w:val="right" w:pos="9639"/>
              </w:tabs>
              <w:rPr>
                <w:rFonts w:ascii="Arial" w:hAnsi="Arial"/>
                <w:lang w:val="en-US" w:eastAsia="zh-CN"/>
              </w:rPr>
            </w:pPr>
            <w:r>
              <w:rPr>
                <w:rFonts w:ascii="Arial" w:hAnsi="Arial" w:hint="eastAsia"/>
                <w:lang w:val="en-US" w:eastAsia="zh-CN"/>
              </w:rPr>
              <w:t>Yes</w:t>
            </w:r>
          </w:p>
        </w:tc>
        <w:tc>
          <w:tcPr>
            <w:tcW w:w="6360" w:type="dxa"/>
          </w:tcPr>
          <w:p w14:paraId="06029987"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We also think a new LCID would be more cleaner. Once the new LCID is introduced for the new MAC CE, then it is up to NW</w:t>
            </w:r>
            <w:r>
              <w:rPr>
                <w:rFonts w:ascii="Arial" w:eastAsia="Calibri" w:hAnsi="Arial"/>
                <w:lang w:val="en-US" w:eastAsia="zh-CN"/>
              </w:rPr>
              <w:t>’</w:t>
            </w:r>
            <w:r>
              <w:rPr>
                <w:rFonts w:ascii="Arial" w:eastAsia="Calibri" w:hAnsi="Arial" w:hint="eastAsia"/>
                <w:lang w:val="en-US" w:eastAsia="zh-CN"/>
              </w:rPr>
              <w:t>s implementation to determine whether to use the old MAC CE to activate/deactivate the duplication, even it can also be done by the new MAC CE (i.e. the old MAC CE with old LCID shall be supported by UE anyway).</w:t>
            </w:r>
          </w:p>
          <w:p w14:paraId="2CC87F8D" w14:textId="77777777" w:rsidR="00E22723" w:rsidRPr="003F6826" w:rsidRDefault="00413B34">
            <w:pPr>
              <w:tabs>
                <w:tab w:val="right" w:pos="9639"/>
              </w:tabs>
              <w:rPr>
                <w:rFonts w:ascii="Arial" w:hAnsi="Arial"/>
                <w:lang w:val="en-US" w:eastAsia="zh-CN"/>
              </w:rPr>
            </w:pPr>
            <w:r>
              <w:rPr>
                <w:rFonts w:ascii="Arial" w:eastAsia="Calibri" w:hAnsi="Arial" w:hint="eastAsia"/>
                <w:lang w:val="en-US" w:eastAsia="zh-CN"/>
              </w:rPr>
              <w:t xml:space="preserve">However, in order to save the LCID space, we are also fine to reuse the legacy LCID. In such case, the legacy LCID will be linked to both the new MAC CE and old MAC CE, and it is up to higher layer to indicate which format will be used (e.g. RRC indicate MAC in either explicit way or implicit way) in a semi-static way. </w:t>
            </w:r>
          </w:p>
        </w:tc>
      </w:tr>
      <w:tr w:rsidR="00E928D6" w:rsidRPr="00CD5D46" w14:paraId="395791F0" w14:textId="77777777" w:rsidTr="004C51D9">
        <w:tc>
          <w:tcPr>
            <w:tcW w:w="1563" w:type="dxa"/>
          </w:tcPr>
          <w:p w14:paraId="6D041518" w14:textId="77777777" w:rsidR="00E928D6" w:rsidRPr="00FC4B53" w:rsidRDefault="00E928D6" w:rsidP="003F6826">
            <w:pPr>
              <w:tabs>
                <w:tab w:val="right" w:pos="9639"/>
              </w:tabs>
              <w:rPr>
                <w:rFonts w:ascii="Arial" w:hAnsi="Arial"/>
                <w:lang w:eastAsia="zh-CN"/>
              </w:rPr>
            </w:pPr>
            <w:r w:rsidRPr="00FC4B53">
              <w:rPr>
                <w:rFonts w:ascii="Arial" w:hAnsi="Arial" w:hint="eastAsia"/>
                <w:lang w:eastAsia="zh-CN"/>
              </w:rPr>
              <w:t>Samsung</w:t>
            </w:r>
          </w:p>
        </w:tc>
        <w:tc>
          <w:tcPr>
            <w:tcW w:w="939" w:type="dxa"/>
          </w:tcPr>
          <w:p w14:paraId="50AA1A73" w14:textId="77777777" w:rsidR="00E928D6" w:rsidRPr="00FC4B53" w:rsidRDefault="00E928D6" w:rsidP="003F6826">
            <w:pPr>
              <w:tabs>
                <w:tab w:val="right" w:pos="9639"/>
              </w:tabs>
              <w:rPr>
                <w:rFonts w:ascii="Arial" w:hAnsi="Arial"/>
                <w:lang w:eastAsia="zh-CN"/>
              </w:rPr>
            </w:pPr>
            <w:r w:rsidRPr="00FC4B53">
              <w:rPr>
                <w:rFonts w:ascii="Arial" w:hAnsi="Arial" w:hint="eastAsia"/>
                <w:lang w:eastAsia="zh-CN"/>
              </w:rPr>
              <w:t>Yes</w:t>
            </w:r>
          </w:p>
        </w:tc>
        <w:tc>
          <w:tcPr>
            <w:tcW w:w="1003" w:type="dxa"/>
          </w:tcPr>
          <w:p w14:paraId="28C59ACD" w14:textId="77777777" w:rsidR="00E928D6" w:rsidRPr="00FC4B53" w:rsidRDefault="00E928D6" w:rsidP="003F6826">
            <w:pPr>
              <w:tabs>
                <w:tab w:val="right" w:pos="9639"/>
              </w:tabs>
              <w:rPr>
                <w:rFonts w:ascii="Arial" w:hAnsi="Arial"/>
                <w:lang w:eastAsia="zh-CN"/>
              </w:rPr>
            </w:pPr>
            <w:r w:rsidRPr="00FC4B53">
              <w:rPr>
                <w:rFonts w:ascii="Arial" w:hAnsi="Arial" w:hint="eastAsia"/>
                <w:lang w:eastAsia="zh-CN"/>
              </w:rPr>
              <w:t>No</w:t>
            </w:r>
          </w:p>
        </w:tc>
        <w:tc>
          <w:tcPr>
            <w:tcW w:w="6360" w:type="dxa"/>
          </w:tcPr>
          <w:p w14:paraId="3FD068F7" w14:textId="77777777" w:rsidR="00E928D6" w:rsidRPr="00EB3A46" w:rsidRDefault="00E928D6" w:rsidP="003F6826">
            <w:pPr>
              <w:tabs>
                <w:tab w:val="right" w:pos="9639"/>
              </w:tabs>
              <w:rPr>
                <w:rFonts w:ascii="Arial" w:hAnsi="Arial"/>
                <w:lang w:val="en-US" w:eastAsia="zh-CN"/>
              </w:rPr>
            </w:pPr>
            <w:r w:rsidRPr="00EB3A46">
              <w:rPr>
                <w:rFonts w:ascii="Arial" w:hAnsi="Arial"/>
                <w:lang w:val="en-US" w:eastAsia="zh-CN"/>
              </w:rPr>
              <w:t>Using a new LCID is simple.</w:t>
            </w:r>
          </w:p>
        </w:tc>
      </w:tr>
      <w:tr w:rsidR="0098689D" w:rsidRPr="00CD5D46" w14:paraId="41F16592" w14:textId="77777777" w:rsidTr="004C51D9">
        <w:tc>
          <w:tcPr>
            <w:tcW w:w="1563" w:type="dxa"/>
          </w:tcPr>
          <w:p w14:paraId="6F868597" w14:textId="77777777" w:rsidR="0098689D" w:rsidRPr="005577AD" w:rsidRDefault="0098689D" w:rsidP="0098689D">
            <w:pPr>
              <w:tabs>
                <w:tab w:val="right" w:pos="9639"/>
              </w:tabs>
              <w:rPr>
                <w:rFonts w:ascii="Arial" w:eastAsia="Yu Mincho" w:hAnsi="Arial"/>
              </w:rPr>
            </w:pPr>
            <w:r>
              <w:rPr>
                <w:rFonts w:ascii="Arial" w:eastAsia="Yu Mincho" w:hAnsi="Arial" w:hint="eastAsia"/>
              </w:rPr>
              <w:t>NEC</w:t>
            </w:r>
          </w:p>
        </w:tc>
        <w:tc>
          <w:tcPr>
            <w:tcW w:w="939" w:type="dxa"/>
          </w:tcPr>
          <w:p w14:paraId="16BFF728" w14:textId="77777777" w:rsidR="0098689D" w:rsidRPr="005577AD" w:rsidRDefault="0098689D" w:rsidP="0098689D">
            <w:pPr>
              <w:tabs>
                <w:tab w:val="right" w:pos="9639"/>
              </w:tabs>
              <w:rPr>
                <w:rFonts w:ascii="Arial" w:eastAsia="Yu Mincho" w:hAnsi="Arial"/>
              </w:rPr>
            </w:pPr>
            <w:r>
              <w:rPr>
                <w:rFonts w:ascii="Arial" w:eastAsia="Yu Mincho" w:hAnsi="Arial" w:hint="eastAsia"/>
              </w:rPr>
              <w:t>Yes</w:t>
            </w:r>
          </w:p>
        </w:tc>
        <w:tc>
          <w:tcPr>
            <w:tcW w:w="1003" w:type="dxa"/>
          </w:tcPr>
          <w:p w14:paraId="5D797266" w14:textId="77777777" w:rsidR="0098689D" w:rsidRPr="00B44CAB" w:rsidRDefault="0098689D" w:rsidP="0098689D">
            <w:pPr>
              <w:tabs>
                <w:tab w:val="right" w:pos="9639"/>
              </w:tabs>
              <w:rPr>
                <w:rFonts w:ascii="Arial" w:eastAsia="Yu Mincho" w:hAnsi="Arial"/>
              </w:rPr>
            </w:pPr>
            <w:r>
              <w:rPr>
                <w:rFonts w:ascii="Arial" w:eastAsia="Yu Mincho" w:hAnsi="Arial" w:hint="eastAsia"/>
              </w:rPr>
              <w:t>No</w:t>
            </w:r>
          </w:p>
        </w:tc>
        <w:tc>
          <w:tcPr>
            <w:tcW w:w="6360" w:type="dxa"/>
          </w:tcPr>
          <w:p w14:paraId="1726AE17" w14:textId="77777777" w:rsidR="0098689D" w:rsidRPr="00EB3A46" w:rsidRDefault="0098689D" w:rsidP="0098689D">
            <w:pPr>
              <w:tabs>
                <w:tab w:val="right" w:pos="9639"/>
              </w:tabs>
              <w:rPr>
                <w:rFonts w:ascii="Arial" w:eastAsia="Yu Mincho" w:hAnsi="Arial"/>
                <w:lang w:val="en-US"/>
              </w:rPr>
            </w:pPr>
            <w:r w:rsidRPr="00EB3A46">
              <w:rPr>
                <w:rFonts w:ascii="Arial" w:eastAsia="Yu Mincho" w:hAnsi="Arial"/>
                <w:lang w:val="en-US"/>
              </w:rPr>
              <w:t>this would be better choice to introduce new MAC CE.</w:t>
            </w:r>
          </w:p>
        </w:tc>
      </w:tr>
      <w:tr w:rsidR="00A142A3" w:rsidRPr="00CD5D46" w14:paraId="6CF81EC6" w14:textId="77777777" w:rsidTr="004C51D9">
        <w:tc>
          <w:tcPr>
            <w:tcW w:w="1563" w:type="dxa"/>
          </w:tcPr>
          <w:p w14:paraId="64D27B3D" w14:textId="77777777" w:rsidR="00A142A3" w:rsidRDefault="00A142A3" w:rsidP="0098689D">
            <w:pPr>
              <w:tabs>
                <w:tab w:val="right" w:pos="9639"/>
              </w:tabs>
              <w:rPr>
                <w:rFonts w:ascii="Arial" w:eastAsia="Yu Mincho" w:hAnsi="Arial"/>
              </w:rPr>
            </w:pPr>
            <w:r>
              <w:rPr>
                <w:rFonts w:ascii="Arial" w:eastAsia="Yu Mincho" w:hAnsi="Arial"/>
              </w:rPr>
              <w:t>Lenovo</w:t>
            </w:r>
          </w:p>
        </w:tc>
        <w:tc>
          <w:tcPr>
            <w:tcW w:w="939" w:type="dxa"/>
          </w:tcPr>
          <w:p w14:paraId="79CEADE5" w14:textId="77777777" w:rsidR="00A142A3" w:rsidRDefault="00A142A3" w:rsidP="0098689D">
            <w:pPr>
              <w:tabs>
                <w:tab w:val="right" w:pos="9639"/>
              </w:tabs>
              <w:rPr>
                <w:rFonts w:ascii="Arial" w:eastAsia="Yu Mincho" w:hAnsi="Arial"/>
              </w:rPr>
            </w:pPr>
            <w:r>
              <w:rPr>
                <w:rFonts w:ascii="Arial" w:eastAsia="Yu Mincho" w:hAnsi="Arial"/>
              </w:rPr>
              <w:t xml:space="preserve">Yes </w:t>
            </w:r>
          </w:p>
        </w:tc>
        <w:tc>
          <w:tcPr>
            <w:tcW w:w="1003" w:type="dxa"/>
          </w:tcPr>
          <w:p w14:paraId="08F22920" w14:textId="77777777" w:rsidR="00A142A3" w:rsidRDefault="00A142A3" w:rsidP="0098689D">
            <w:pPr>
              <w:tabs>
                <w:tab w:val="right" w:pos="9639"/>
              </w:tabs>
              <w:rPr>
                <w:rFonts w:ascii="Arial" w:eastAsia="Yu Mincho" w:hAnsi="Arial"/>
              </w:rPr>
            </w:pPr>
            <w:r>
              <w:rPr>
                <w:rFonts w:ascii="Arial" w:eastAsia="Yu Mincho" w:hAnsi="Arial"/>
              </w:rPr>
              <w:t>No</w:t>
            </w:r>
          </w:p>
        </w:tc>
        <w:tc>
          <w:tcPr>
            <w:tcW w:w="6360" w:type="dxa"/>
          </w:tcPr>
          <w:p w14:paraId="4D2058B6" w14:textId="77777777" w:rsidR="00A142A3" w:rsidRPr="00EB3A46" w:rsidRDefault="00A142A3" w:rsidP="0098689D">
            <w:pPr>
              <w:tabs>
                <w:tab w:val="right" w:pos="9639"/>
              </w:tabs>
              <w:rPr>
                <w:rFonts w:ascii="Arial" w:eastAsia="Yu Mincho" w:hAnsi="Arial"/>
                <w:lang w:val="en-US"/>
              </w:rPr>
            </w:pPr>
            <w:r w:rsidRPr="00EB3A46">
              <w:rPr>
                <w:rFonts w:ascii="Arial" w:eastAsia="Yu Mincho" w:hAnsi="Arial"/>
                <w:lang w:val="en-US"/>
              </w:rPr>
              <w:t>New MAC CE for Rel-16 should be introduced, which is identified by reserved LCID</w:t>
            </w:r>
          </w:p>
        </w:tc>
      </w:tr>
      <w:tr w:rsidR="00196D4E" w:rsidRPr="00CD5D46" w14:paraId="2DCE2783" w14:textId="77777777" w:rsidTr="004C51D9">
        <w:tc>
          <w:tcPr>
            <w:tcW w:w="1563" w:type="dxa"/>
          </w:tcPr>
          <w:p w14:paraId="05C177E9" w14:textId="77777777" w:rsidR="00196D4E" w:rsidRPr="00D339AB" w:rsidRDefault="00196D4E" w:rsidP="00023C06">
            <w:pPr>
              <w:tabs>
                <w:tab w:val="right" w:pos="9639"/>
              </w:tabs>
              <w:rPr>
                <w:rFonts w:ascii="Arial" w:hAnsi="Arial"/>
                <w:lang w:eastAsia="zh-CN"/>
              </w:rPr>
            </w:pPr>
            <w:r w:rsidRPr="00D339AB">
              <w:rPr>
                <w:rFonts w:ascii="Arial" w:hAnsi="Arial" w:hint="eastAsia"/>
                <w:lang w:eastAsia="zh-CN"/>
              </w:rPr>
              <w:lastRenderedPageBreak/>
              <w:t>OPPO</w:t>
            </w:r>
          </w:p>
        </w:tc>
        <w:tc>
          <w:tcPr>
            <w:tcW w:w="939" w:type="dxa"/>
          </w:tcPr>
          <w:p w14:paraId="6A21E15C" w14:textId="77777777" w:rsidR="00196D4E" w:rsidRPr="00D339AB" w:rsidRDefault="00196D4E" w:rsidP="00023C06">
            <w:pPr>
              <w:tabs>
                <w:tab w:val="right" w:pos="9639"/>
              </w:tabs>
              <w:rPr>
                <w:rFonts w:ascii="Arial" w:hAnsi="Arial"/>
                <w:lang w:eastAsia="zh-CN"/>
              </w:rPr>
            </w:pPr>
            <w:r w:rsidRPr="00D339AB">
              <w:rPr>
                <w:rFonts w:ascii="Arial" w:hAnsi="Arial" w:hint="eastAsia"/>
                <w:lang w:eastAsia="zh-CN"/>
              </w:rPr>
              <w:t>Yes</w:t>
            </w:r>
          </w:p>
        </w:tc>
        <w:tc>
          <w:tcPr>
            <w:tcW w:w="1003" w:type="dxa"/>
          </w:tcPr>
          <w:p w14:paraId="30CF7DB5" w14:textId="77777777" w:rsidR="00196D4E" w:rsidRPr="00D339AB" w:rsidRDefault="00196D4E" w:rsidP="00023C06">
            <w:pPr>
              <w:tabs>
                <w:tab w:val="right" w:pos="9639"/>
              </w:tabs>
              <w:rPr>
                <w:rFonts w:ascii="Arial" w:hAnsi="Arial"/>
                <w:lang w:eastAsia="zh-CN"/>
              </w:rPr>
            </w:pPr>
            <w:r w:rsidRPr="00D339AB">
              <w:rPr>
                <w:rFonts w:ascii="Arial" w:hAnsi="Arial" w:hint="eastAsia"/>
                <w:lang w:eastAsia="zh-CN"/>
              </w:rPr>
              <w:t>No</w:t>
            </w:r>
          </w:p>
        </w:tc>
        <w:tc>
          <w:tcPr>
            <w:tcW w:w="6360" w:type="dxa"/>
          </w:tcPr>
          <w:p w14:paraId="23166930" w14:textId="77777777" w:rsidR="00196D4E" w:rsidRPr="00EB3A46" w:rsidRDefault="00196D4E" w:rsidP="005F799D">
            <w:pPr>
              <w:tabs>
                <w:tab w:val="right" w:pos="9639"/>
              </w:tabs>
              <w:rPr>
                <w:rFonts w:ascii="Arial" w:hAnsi="Arial"/>
                <w:lang w:val="en-US" w:eastAsia="zh-CN"/>
              </w:rPr>
            </w:pPr>
            <w:r w:rsidRPr="00EB3A46">
              <w:rPr>
                <w:rFonts w:ascii="Arial" w:hAnsi="Arial"/>
                <w:lang w:val="en-US" w:eastAsia="zh-CN"/>
              </w:rPr>
              <w:t>All duplication functionality can be controlled by the new MAC CE</w:t>
            </w:r>
            <w:r w:rsidR="005F799D" w:rsidRPr="00EB3A46">
              <w:rPr>
                <w:rFonts w:ascii="Arial" w:hAnsi="Arial"/>
                <w:lang w:val="en-US" w:eastAsia="zh-CN"/>
              </w:rPr>
              <w:t xml:space="preserve">. To avoid </w:t>
            </w:r>
            <w:r w:rsidRPr="00EB3A46">
              <w:rPr>
                <w:rFonts w:ascii="Arial" w:hAnsi="Arial"/>
                <w:lang w:val="en-US" w:eastAsia="zh-CN"/>
              </w:rPr>
              <w:t>consider</w:t>
            </w:r>
            <w:r w:rsidR="005F799D" w:rsidRPr="00EB3A46">
              <w:rPr>
                <w:rFonts w:ascii="Arial" w:hAnsi="Arial"/>
                <w:lang w:val="en-US" w:eastAsia="zh-CN"/>
              </w:rPr>
              <w:t>ing</w:t>
            </w:r>
            <w:r w:rsidRPr="00EB3A46">
              <w:rPr>
                <w:rFonts w:ascii="Arial" w:hAnsi="Arial"/>
                <w:lang w:val="en-US" w:eastAsia="zh-CN"/>
              </w:rPr>
              <w:t xml:space="preserve"> how to split the R16/R15 MAC CE functionality, we suggest not to use R15 MAC CE.</w:t>
            </w:r>
          </w:p>
        </w:tc>
      </w:tr>
      <w:tr w:rsidR="00CE0DF5" w:rsidRPr="00CD5D46" w14:paraId="713836D4" w14:textId="77777777" w:rsidTr="004C51D9">
        <w:tc>
          <w:tcPr>
            <w:tcW w:w="1563" w:type="dxa"/>
          </w:tcPr>
          <w:p w14:paraId="58CE9498" w14:textId="77777777" w:rsidR="00CE0DF5" w:rsidRPr="00D339AB" w:rsidRDefault="00CE0DF5" w:rsidP="00023C06">
            <w:pPr>
              <w:tabs>
                <w:tab w:val="right" w:pos="9639"/>
              </w:tabs>
              <w:rPr>
                <w:rFonts w:ascii="Arial" w:hAnsi="Arial"/>
                <w:lang w:eastAsia="zh-CN"/>
              </w:rPr>
            </w:pPr>
            <w:r>
              <w:rPr>
                <w:rFonts w:ascii="Arial" w:hAnsi="Arial"/>
                <w:lang w:eastAsia="zh-CN"/>
              </w:rPr>
              <w:t>Nokia</w:t>
            </w:r>
          </w:p>
        </w:tc>
        <w:tc>
          <w:tcPr>
            <w:tcW w:w="939" w:type="dxa"/>
          </w:tcPr>
          <w:p w14:paraId="08277A6B" w14:textId="77777777" w:rsidR="00CE0DF5" w:rsidRPr="00D339AB" w:rsidRDefault="00CE0DF5" w:rsidP="00023C06">
            <w:pPr>
              <w:tabs>
                <w:tab w:val="right" w:pos="9639"/>
              </w:tabs>
              <w:rPr>
                <w:rFonts w:ascii="Arial" w:hAnsi="Arial"/>
                <w:lang w:eastAsia="zh-CN"/>
              </w:rPr>
            </w:pPr>
            <w:r>
              <w:rPr>
                <w:rFonts w:ascii="Arial" w:hAnsi="Arial"/>
                <w:lang w:eastAsia="zh-CN"/>
              </w:rPr>
              <w:t>Yes</w:t>
            </w:r>
          </w:p>
        </w:tc>
        <w:tc>
          <w:tcPr>
            <w:tcW w:w="1003" w:type="dxa"/>
          </w:tcPr>
          <w:p w14:paraId="6D8FFD43" w14:textId="77777777" w:rsidR="00CE0DF5" w:rsidRPr="00D339AB" w:rsidRDefault="00CE0DF5" w:rsidP="00023C06">
            <w:pPr>
              <w:tabs>
                <w:tab w:val="right" w:pos="9639"/>
              </w:tabs>
              <w:rPr>
                <w:rFonts w:ascii="Arial" w:hAnsi="Arial"/>
                <w:lang w:eastAsia="zh-CN"/>
              </w:rPr>
            </w:pPr>
            <w:r>
              <w:rPr>
                <w:rFonts w:ascii="Arial" w:hAnsi="Arial"/>
                <w:lang w:eastAsia="zh-CN"/>
              </w:rPr>
              <w:t>No</w:t>
            </w:r>
          </w:p>
        </w:tc>
        <w:tc>
          <w:tcPr>
            <w:tcW w:w="6360" w:type="dxa"/>
          </w:tcPr>
          <w:p w14:paraId="47F3DB7D" w14:textId="77777777" w:rsidR="00CE0DF5" w:rsidRPr="00EB3A46" w:rsidRDefault="00CE0DF5" w:rsidP="00CE0DF5">
            <w:pPr>
              <w:tabs>
                <w:tab w:val="right" w:pos="9639"/>
              </w:tabs>
              <w:rPr>
                <w:rFonts w:ascii="Arial" w:hAnsi="Arial"/>
                <w:lang w:val="en-US" w:eastAsia="zh-CN"/>
              </w:rPr>
            </w:pPr>
            <w:r w:rsidRPr="00EB3A46">
              <w:rPr>
                <w:rFonts w:ascii="Arial" w:hAnsi="Arial"/>
                <w:lang w:val="en-US" w:eastAsia="zh-CN"/>
              </w:rPr>
              <w:t>We definitely need a new MAC CE to indicate the activation status of RLC entities.</w:t>
            </w:r>
          </w:p>
        </w:tc>
      </w:tr>
      <w:tr w:rsidR="007529F3" w:rsidRPr="00D339AB" w14:paraId="761DF588" w14:textId="77777777" w:rsidTr="004C51D9">
        <w:tc>
          <w:tcPr>
            <w:tcW w:w="1563" w:type="dxa"/>
          </w:tcPr>
          <w:p w14:paraId="149C5CDA" w14:textId="77777777" w:rsidR="007529F3" w:rsidRDefault="007529F3" w:rsidP="00023C06">
            <w:pPr>
              <w:tabs>
                <w:tab w:val="right" w:pos="9639"/>
              </w:tabs>
              <w:rPr>
                <w:rFonts w:ascii="Arial" w:hAnsi="Arial"/>
                <w:lang w:eastAsia="zh-CN"/>
              </w:rPr>
            </w:pPr>
            <w:r>
              <w:rPr>
                <w:rFonts w:ascii="Arial" w:hAnsi="Arial" w:hint="eastAsia"/>
                <w:lang w:eastAsia="zh-CN"/>
              </w:rPr>
              <w:t>Sharp</w:t>
            </w:r>
          </w:p>
        </w:tc>
        <w:tc>
          <w:tcPr>
            <w:tcW w:w="939" w:type="dxa"/>
          </w:tcPr>
          <w:p w14:paraId="4DA2D828" w14:textId="77777777" w:rsidR="007529F3" w:rsidRDefault="007529F3" w:rsidP="00023C06">
            <w:pPr>
              <w:tabs>
                <w:tab w:val="right" w:pos="9639"/>
              </w:tabs>
              <w:rPr>
                <w:rFonts w:ascii="Arial" w:hAnsi="Arial"/>
                <w:lang w:eastAsia="zh-CN"/>
              </w:rPr>
            </w:pPr>
            <w:r>
              <w:rPr>
                <w:rFonts w:ascii="Arial" w:hAnsi="Arial" w:hint="eastAsia"/>
                <w:lang w:eastAsia="zh-CN"/>
              </w:rPr>
              <w:t>Yes</w:t>
            </w:r>
          </w:p>
        </w:tc>
        <w:tc>
          <w:tcPr>
            <w:tcW w:w="1003" w:type="dxa"/>
          </w:tcPr>
          <w:p w14:paraId="7B4B62E0" w14:textId="77777777" w:rsidR="007529F3" w:rsidRDefault="007529F3" w:rsidP="00023C06">
            <w:pPr>
              <w:tabs>
                <w:tab w:val="right" w:pos="9639"/>
              </w:tabs>
              <w:rPr>
                <w:rFonts w:ascii="Arial" w:hAnsi="Arial"/>
                <w:lang w:eastAsia="zh-CN"/>
              </w:rPr>
            </w:pPr>
          </w:p>
        </w:tc>
        <w:tc>
          <w:tcPr>
            <w:tcW w:w="6360" w:type="dxa"/>
          </w:tcPr>
          <w:p w14:paraId="161D1E3E" w14:textId="77777777" w:rsidR="007529F3" w:rsidRDefault="007529F3" w:rsidP="00CE0DF5">
            <w:pPr>
              <w:tabs>
                <w:tab w:val="right" w:pos="9639"/>
              </w:tabs>
              <w:rPr>
                <w:rFonts w:ascii="Arial" w:hAnsi="Arial"/>
                <w:lang w:eastAsia="zh-CN"/>
              </w:rPr>
            </w:pPr>
          </w:p>
        </w:tc>
      </w:tr>
      <w:tr w:rsidR="00AF05D3" w:rsidRPr="00CD5D46" w14:paraId="3E379B27" w14:textId="77777777" w:rsidTr="004C51D9">
        <w:tc>
          <w:tcPr>
            <w:tcW w:w="1563" w:type="dxa"/>
          </w:tcPr>
          <w:p w14:paraId="76614768" w14:textId="77777777" w:rsidR="00AF05D3" w:rsidRPr="004911B4" w:rsidRDefault="00AF05D3" w:rsidP="00AF05D3">
            <w:pPr>
              <w:tabs>
                <w:tab w:val="right" w:pos="9639"/>
              </w:tabs>
              <w:rPr>
                <w:rFonts w:ascii="Arial" w:hAnsi="Arial"/>
                <w:lang w:eastAsia="zh-CN"/>
              </w:rPr>
            </w:pPr>
            <w:r>
              <w:rPr>
                <w:rFonts w:ascii="Arial" w:hAnsi="Arial" w:hint="eastAsia"/>
                <w:lang w:eastAsia="zh-CN"/>
              </w:rPr>
              <w:t>Intel</w:t>
            </w:r>
          </w:p>
        </w:tc>
        <w:tc>
          <w:tcPr>
            <w:tcW w:w="939" w:type="dxa"/>
          </w:tcPr>
          <w:p w14:paraId="0CFD5B4B" w14:textId="77777777" w:rsidR="00AF05D3" w:rsidRPr="004911B4" w:rsidRDefault="00AF05D3" w:rsidP="00AF05D3">
            <w:pPr>
              <w:tabs>
                <w:tab w:val="right" w:pos="9639"/>
              </w:tabs>
              <w:rPr>
                <w:rFonts w:ascii="Arial" w:hAnsi="Arial"/>
                <w:lang w:eastAsia="zh-CN"/>
              </w:rPr>
            </w:pPr>
            <w:r>
              <w:rPr>
                <w:rFonts w:ascii="Arial" w:hAnsi="Arial" w:hint="eastAsia"/>
                <w:lang w:eastAsia="zh-CN"/>
              </w:rPr>
              <w:t>Yes</w:t>
            </w:r>
          </w:p>
        </w:tc>
        <w:tc>
          <w:tcPr>
            <w:tcW w:w="1003" w:type="dxa"/>
          </w:tcPr>
          <w:p w14:paraId="6EA3FF1F" w14:textId="77777777" w:rsidR="00AF05D3" w:rsidRPr="004911B4" w:rsidRDefault="00AF05D3" w:rsidP="00AF05D3">
            <w:pPr>
              <w:tabs>
                <w:tab w:val="right" w:pos="9639"/>
              </w:tabs>
              <w:rPr>
                <w:rFonts w:ascii="Arial" w:hAnsi="Arial"/>
                <w:lang w:eastAsia="zh-CN"/>
              </w:rPr>
            </w:pPr>
            <w:r>
              <w:rPr>
                <w:rFonts w:ascii="Arial" w:hAnsi="Arial" w:hint="eastAsia"/>
                <w:lang w:eastAsia="zh-CN"/>
              </w:rPr>
              <w:t>N</w:t>
            </w:r>
            <w:r>
              <w:rPr>
                <w:rFonts w:ascii="Arial" w:hAnsi="Arial"/>
                <w:lang w:eastAsia="zh-CN"/>
              </w:rPr>
              <w:t>o</w:t>
            </w:r>
          </w:p>
        </w:tc>
        <w:tc>
          <w:tcPr>
            <w:tcW w:w="6360" w:type="dxa"/>
          </w:tcPr>
          <w:p w14:paraId="247F2EEA" w14:textId="77777777" w:rsidR="00AF05D3" w:rsidRPr="00EB3A46" w:rsidRDefault="00AF05D3" w:rsidP="00AF05D3">
            <w:pPr>
              <w:tabs>
                <w:tab w:val="right" w:pos="9639"/>
              </w:tabs>
              <w:rPr>
                <w:rFonts w:ascii="Arial" w:hAnsi="Arial"/>
                <w:lang w:val="en-US" w:eastAsia="zh-CN"/>
              </w:rPr>
            </w:pPr>
            <w:r w:rsidRPr="00EB3A46">
              <w:rPr>
                <w:rFonts w:ascii="Arial" w:hAnsi="Arial"/>
                <w:lang w:val="en-US" w:eastAsia="zh-CN"/>
              </w:rPr>
              <w:t>It’s cleaner to introduce a new LCID.</w:t>
            </w:r>
          </w:p>
        </w:tc>
      </w:tr>
      <w:tr w:rsidR="009D1CDB" w:rsidRPr="00CD5D46" w14:paraId="2D63C6E7" w14:textId="77777777" w:rsidTr="004C51D9">
        <w:tc>
          <w:tcPr>
            <w:tcW w:w="1563" w:type="dxa"/>
          </w:tcPr>
          <w:p w14:paraId="76480054"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III</w:t>
            </w:r>
          </w:p>
        </w:tc>
        <w:tc>
          <w:tcPr>
            <w:tcW w:w="939" w:type="dxa"/>
          </w:tcPr>
          <w:p w14:paraId="43419C90"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Yes</w:t>
            </w:r>
          </w:p>
        </w:tc>
        <w:tc>
          <w:tcPr>
            <w:tcW w:w="1003" w:type="dxa"/>
          </w:tcPr>
          <w:p w14:paraId="47201881" w14:textId="77777777" w:rsidR="009D1CDB" w:rsidRPr="009913E9" w:rsidRDefault="009D1CDB" w:rsidP="00E12B4B">
            <w:pPr>
              <w:tabs>
                <w:tab w:val="right" w:pos="9639"/>
              </w:tabs>
              <w:rPr>
                <w:rFonts w:ascii="Arial" w:eastAsia="PMingLiU" w:hAnsi="Arial"/>
                <w:lang w:eastAsia="zh-TW"/>
              </w:rPr>
            </w:pPr>
            <w:r>
              <w:rPr>
                <w:rFonts w:ascii="Arial" w:eastAsia="PMingLiU" w:hAnsi="Arial" w:hint="eastAsia"/>
                <w:lang w:eastAsia="zh-TW"/>
              </w:rPr>
              <w:t>No</w:t>
            </w:r>
          </w:p>
        </w:tc>
        <w:tc>
          <w:tcPr>
            <w:tcW w:w="6360" w:type="dxa"/>
          </w:tcPr>
          <w:p w14:paraId="3558DEB0" w14:textId="77777777" w:rsidR="009D1CDB" w:rsidRPr="00EB3A46" w:rsidRDefault="009D1CDB" w:rsidP="00E12B4B">
            <w:pPr>
              <w:tabs>
                <w:tab w:val="right" w:pos="9639"/>
              </w:tabs>
              <w:rPr>
                <w:rFonts w:ascii="Arial" w:hAnsi="Arial"/>
                <w:lang w:val="en-US" w:eastAsia="zh-CN"/>
              </w:rPr>
            </w:pPr>
            <w:r w:rsidRPr="00EB3A46">
              <w:rPr>
                <w:rFonts w:ascii="Arial" w:eastAsia="PMingLiU" w:hAnsi="Arial"/>
                <w:lang w:val="en-US" w:eastAsia="zh-TW"/>
              </w:rPr>
              <w:t>A new LCID can be used to control the Rel-16 features (compared to Rel-15).</w:t>
            </w:r>
          </w:p>
        </w:tc>
      </w:tr>
      <w:tr w:rsidR="004C51D9" w:rsidRPr="00CD5D46" w14:paraId="6C4D7FB1" w14:textId="77777777" w:rsidTr="004C51D9">
        <w:tc>
          <w:tcPr>
            <w:tcW w:w="1563" w:type="dxa"/>
            <w:hideMark/>
          </w:tcPr>
          <w:p w14:paraId="7E1246AD" w14:textId="77777777" w:rsidR="004C51D9" w:rsidRDefault="004C51D9">
            <w:pPr>
              <w:tabs>
                <w:tab w:val="right" w:pos="9639"/>
              </w:tabs>
              <w:rPr>
                <w:rFonts w:ascii="Arial" w:hAnsi="Arial"/>
                <w:lang w:val="de-DE"/>
              </w:rPr>
            </w:pPr>
            <w:r>
              <w:rPr>
                <w:rFonts w:ascii="Arial" w:hAnsi="Arial"/>
                <w:lang w:val="de-DE"/>
              </w:rPr>
              <w:t>Fujitsu</w:t>
            </w:r>
          </w:p>
        </w:tc>
        <w:tc>
          <w:tcPr>
            <w:tcW w:w="939" w:type="dxa"/>
            <w:hideMark/>
          </w:tcPr>
          <w:p w14:paraId="1E2E5F19" w14:textId="77777777" w:rsidR="004C51D9" w:rsidRDefault="004C51D9">
            <w:pPr>
              <w:tabs>
                <w:tab w:val="right" w:pos="9639"/>
              </w:tabs>
              <w:rPr>
                <w:rFonts w:ascii="Arial" w:hAnsi="Arial"/>
                <w:lang w:val="de-DE"/>
              </w:rPr>
            </w:pPr>
            <w:r>
              <w:rPr>
                <w:rFonts w:ascii="Arial" w:hAnsi="Arial"/>
                <w:lang w:val="de-DE"/>
              </w:rPr>
              <w:t>yes</w:t>
            </w:r>
          </w:p>
        </w:tc>
        <w:tc>
          <w:tcPr>
            <w:tcW w:w="1003" w:type="dxa"/>
            <w:hideMark/>
          </w:tcPr>
          <w:p w14:paraId="74030C7C" w14:textId="77777777" w:rsidR="004C51D9" w:rsidRDefault="004C51D9">
            <w:pPr>
              <w:tabs>
                <w:tab w:val="right" w:pos="9639"/>
              </w:tabs>
              <w:rPr>
                <w:rFonts w:ascii="Arial" w:hAnsi="Arial"/>
                <w:lang w:val="de-DE"/>
              </w:rPr>
            </w:pPr>
            <w:r>
              <w:rPr>
                <w:rFonts w:ascii="Arial" w:hAnsi="Arial"/>
                <w:lang w:val="de-DE"/>
              </w:rPr>
              <w:t>no</w:t>
            </w:r>
          </w:p>
        </w:tc>
        <w:tc>
          <w:tcPr>
            <w:tcW w:w="6360" w:type="dxa"/>
            <w:hideMark/>
          </w:tcPr>
          <w:p w14:paraId="3402D90C" w14:textId="77777777" w:rsidR="004C51D9" w:rsidRDefault="004C51D9">
            <w:pPr>
              <w:tabs>
                <w:tab w:val="right" w:pos="9639"/>
              </w:tabs>
              <w:rPr>
                <w:rFonts w:ascii="Arial" w:hAnsi="Arial"/>
                <w:lang w:val="de-DE" w:eastAsia="zh-CN"/>
              </w:rPr>
            </w:pPr>
            <w:r>
              <w:rPr>
                <w:rFonts w:ascii="Arial" w:hAnsi="Arial"/>
                <w:sz w:val="20"/>
                <w:szCs w:val="20"/>
                <w:lang w:val="de-DE" w:eastAsia="zh-CN"/>
              </w:rPr>
              <w:t>A new LCID can be used to identify the Rel-16 PDCP duplication activation/deactivation MAC CE.</w:t>
            </w:r>
          </w:p>
        </w:tc>
      </w:tr>
      <w:tr w:rsidR="00B54A8D" w:rsidRPr="00D339AB" w14:paraId="2B6DFEAE" w14:textId="77777777" w:rsidTr="00B54A8D">
        <w:tc>
          <w:tcPr>
            <w:tcW w:w="1563" w:type="dxa"/>
          </w:tcPr>
          <w:p w14:paraId="2CD40C32" w14:textId="77777777" w:rsidR="00B54A8D" w:rsidRDefault="00B54A8D" w:rsidP="00EB20AF">
            <w:pPr>
              <w:tabs>
                <w:tab w:val="right" w:pos="9639"/>
              </w:tabs>
              <w:rPr>
                <w:rFonts w:ascii="Arial" w:hAnsi="Arial"/>
              </w:rPr>
            </w:pPr>
            <w:r>
              <w:rPr>
                <w:rFonts w:ascii="Arial" w:hAnsi="Arial"/>
              </w:rPr>
              <w:t>CMCC</w:t>
            </w:r>
          </w:p>
        </w:tc>
        <w:tc>
          <w:tcPr>
            <w:tcW w:w="939" w:type="dxa"/>
          </w:tcPr>
          <w:p w14:paraId="5DE4AAC9" w14:textId="77777777" w:rsidR="00B54A8D" w:rsidRPr="004911B4" w:rsidRDefault="00B54A8D" w:rsidP="00EB20AF">
            <w:pPr>
              <w:tabs>
                <w:tab w:val="right" w:pos="9639"/>
              </w:tabs>
              <w:rPr>
                <w:rFonts w:ascii="Arial" w:hAnsi="Arial"/>
                <w:lang w:eastAsia="zh-CN"/>
              </w:rPr>
            </w:pPr>
            <w:r>
              <w:rPr>
                <w:rFonts w:ascii="Arial" w:hAnsi="Arial" w:hint="eastAsia"/>
                <w:lang w:eastAsia="zh-CN"/>
              </w:rPr>
              <w:t>Yes</w:t>
            </w:r>
          </w:p>
        </w:tc>
        <w:tc>
          <w:tcPr>
            <w:tcW w:w="1003" w:type="dxa"/>
          </w:tcPr>
          <w:p w14:paraId="2878CBF2" w14:textId="77777777" w:rsidR="00B54A8D" w:rsidRPr="004911B4" w:rsidRDefault="00B54A8D" w:rsidP="00EB20AF">
            <w:pPr>
              <w:tabs>
                <w:tab w:val="right" w:pos="9639"/>
              </w:tabs>
              <w:rPr>
                <w:rFonts w:ascii="Arial" w:hAnsi="Arial"/>
                <w:lang w:eastAsia="zh-CN"/>
              </w:rPr>
            </w:pPr>
            <w:r>
              <w:rPr>
                <w:rFonts w:ascii="Arial" w:hAnsi="Arial" w:hint="eastAsia"/>
                <w:lang w:eastAsia="zh-CN"/>
              </w:rPr>
              <w:t>N</w:t>
            </w:r>
            <w:r>
              <w:rPr>
                <w:rFonts w:ascii="Arial" w:hAnsi="Arial"/>
                <w:lang w:eastAsia="zh-CN"/>
              </w:rPr>
              <w:t>o</w:t>
            </w:r>
          </w:p>
        </w:tc>
        <w:tc>
          <w:tcPr>
            <w:tcW w:w="6360" w:type="dxa"/>
          </w:tcPr>
          <w:p w14:paraId="3D34BE1C" w14:textId="77777777" w:rsidR="00B54A8D" w:rsidRDefault="00B54A8D" w:rsidP="00EB20AF">
            <w:pPr>
              <w:tabs>
                <w:tab w:val="right" w:pos="9639"/>
              </w:tabs>
              <w:rPr>
                <w:rFonts w:ascii="Arial" w:hAnsi="Arial"/>
                <w:lang w:eastAsia="zh-CN"/>
              </w:rPr>
            </w:pPr>
            <w:r>
              <w:rPr>
                <w:rFonts w:ascii="Arial" w:eastAsia="Calibri" w:hAnsi="Arial"/>
                <w:lang w:val="en-US" w:eastAsia="zh-CN"/>
              </w:rPr>
              <w:t>Since we</w:t>
            </w:r>
            <w:r w:rsidRPr="003F6826">
              <w:rPr>
                <w:rFonts w:ascii="Arial" w:eastAsia="Calibri" w:hAnsi="Arial"/>
                <w:lang w:val="en-US" w:eastAsia="zh-CN"/>
              </w:rPr>
              <w:t xml:space="preserve"> have one MAC CE format in R16</w:t>
            </w:r>
            <w:r>
              <w:rPr>
                <w:rFonts w:ascii="Arial" w:eastAsia="Calibri" w:hAnsi="Arial"/>
                <w:lang w:val="en-US" w:eastAsia="zh-CN"/>
              </w:rPr>
              <w:t>, the new</w:t>
            </w:r>
            <w:r w:rsidRPr="003F6826">
              <w:rPr>
                <w:rFonts w:ascii="Arial" w:eastAsia="Calibri" w:hAnsi="Arial"/>
                <w:lang w:val="en-US" w:eastAsia="zh-CN"/>
              </w:rPr>
              <w:t xml:space="preserve"> MAC CE with new LCID is clear.</w:t>
            </w:r>
          </w:p>
        </w:tc>
      </w:tr>
    </w:tbl>
    <w:p w14:paraId="67D251E6" w14:textId="720EC61C" w:rsidR="00E22723" w:rsidRPr="002B2F53" w:rsidRDefault="00E22723">
      <w:pPr>
        <w:tabs>
          <w:tab w:val="right" w:pos="9639"/>
        </w:tabs>
        <w:rPr>
          <w:rFonts w:ascii="Arial" w:hAnsi="Arial"/>
          <w:lang w:eastAsia="zh-CN"/>
        </w:rPr>
      </w:pPr>
    </w:p>
    <w:p w14:paraId="2D0F5A50" w14:textId="77777777" w:rsidR="00C51F9F" w:rsidRPr="00EB3A46" w:rsidRDefault="00C51F9F" w:rsidP="00C51F9F">
      <w:pPr>
        <w:tabs>
          <w:tab w:val="right" w:pos="9639"/>
        </w:tabs>
        <w:rPr>
          <w:i/>
          <w:lang w:val="en-US"/>
        </w:rPr>
      </w:pPr>
      <w:r w:rsidRPr="00EB3A46">
        <w:rPr>
          <w:i/>
          <w:lang w:val="en-US"/>
        </w:rPr>
        <w:t>Rapporteur’s summary:</w:t>
      </w:r>
    </w:p>
    <w:p w14:paraId="410884EE" w14:textId="59364501" w:rsidR="00C51F9F" w:rsidRDefault="00C51F9F" w:rsidP="00C51F9F">
      <w:pPr>
        <w:tabs>
          <w:tab w:val="right" w:pos="9639"/>
        </w:tabs>
        <w:rPr>
          <w:i/>
          <w:lang w:val="en-US"/>
        </w:rPr>
      </w:pPr>
      <w:r w:rsidRPr="00EB3A46">
        <w:rPr>
          <w:i/>
          <w:lang w:val="en-US"/>
        </w:rPr>
        <w:t>Question 9: All companies agree to use a new LCID.</w:t>
      </w:r>
      <w:r w:rsidR="00275C05" w:rsidRPr="00EB3A46">
        <w:rPr>
          <w:i/>
          <w:lang w:val="en-US"/>
        </w:rPr>
        <w:t xml:space="preserve"> 4 companies suggest </w:t>
      </w:r>
      <w:r w:rsidR="00BB534A" w:rsidRPr="00EB3A46">
        <w:rPr>
          <w:i/>
          <w:lang w:val="en-US"/>
        </w:rPr>
        <w:t xml:space="preserve">that </w:t>
      </w:r>
      <w:r w:rsidR="00275C05" w:rsidRPr="00EB3A46">
        <w:rPr>
          <w:i/>
          <w:lang w:val="en-US"/>
        </w:rPr>
        <w:t>Rel-15 LCID for PDCP duplication</w:t>
      </w:r>
      <w:r w:rsidR="00BB534A" w:rsidRPr="00EB3A46">
        <w:rPr>
          <w:i/>
          <w:lang w:val="en-US"/>
        </w:rPr>
        <w:t xml:space="preserve"> can be re-used.</w:t>
      </w:r>
    </w:p>
    <w:p w14:paraId="12020CB6" w14:textId="77777777" w:rsidR="0093550A" w:rsidRPr="00EB3A46" w:rsidRDefault="0093550A" w:rsidP="00C51F9F">
      <w:pPr>
        <w:tabs>
          <w:tab w:val="right" w:pos="9639"/>
        </w:tabs>
        <w:rPr>
          <w:i/>
          <w:lang w:val="en-US"/>
        </w:rPr>
      </w:pPr>
    </w:p>
    <w:p w14:paraId="7EE07E71" w14:textId="076EA186" w:rsidR="00C51F9F" w:rsidRPr="00EB3A46" w:rsidRDefault="00BB534A" w:rsidP="00EB3A46">
      <w:pPr>
        <w:pStyle w:val="Proposal"/>
        <w:tabs>
          <w:tab w:val="clear" w:pos="2439"/>
          <w:tab w:val="num" w:pos="1418"/>
          <w:tab w:val="num" w:pos="1701"/>
        </w:tabs>
        <w:ind w:left="1418" w:hanging="1446"/>
        <w:rPr>
          <w:lang w:val="en-US"/>
        </w:rPr>
      </w:pPr>
      <w:bookmarkStart w:id="15" w:name="_Toc16232067"/>
      <w:r w:rsidRPr="00EB3A46">
        <w:rPr>
          <w:lang w:val="en-US"/>
        </w:rPr>
        <w:t xml:space="preserve">A new </w:t>
      </w:r>
      <w:r w:rsidR="009D1F37" w:rsidRPr="00EB3A46">
        <w:rPr>
          <w:lang w:val="en-US"/>
        </w:rPr>
        <w:t xml:space="preserve">LCID </w:t>
      </w:r>
      <w:r w:rsidR="005C799F" w:rsidRPr="00EB3A46">
        <w:rPr>
          <w:lang w:val="en-US"/>
        </w:rPr>
        <w:t>is used</w:t>
      </w:r>
      <w:r w:rsidR="009D1F37" w:rsidRPr="00EB3A46">
        <w:rPr>
          <w:lang w:val="en-US"/>
        </w:rPr>
        <w:t xml:space="preserve"> for th</w:t>
      </w:r>
      <w:r w:rsidR="00774A4F">
        <w:rPr>
          <w:lang w:val="en-US"/>
        </w:rPr>
        <w:t>e</w:t>
      </w:r>
      <w:r w:rsidR="009D1F37" w:rsidRPr="00EB3A46">
        <w:rPr>
          <w:lang w:val="en-US"/>
        </w:rPr>
        <w:t xml:space="preserve"> </w:t>
      </w:r>
      <w:r w:rsidR="00774A4F">
        <w:rPr>
          <w:lang w:val="en-US"/>
        </w:rPr>
        <w:t xml:space="preserve">Rel-16 </w:t>
      </w:r>
      <w:r w:rsidR="009D1F37" w:rsidRPr="00EB3A46">
        <w:rPr>
          <w:lang w:val="en-US"/>
        </w:rPr>
        <w:t>MAC CE</w:t>
      </w:r>
      <w:r w:rsidR="00774A4F">
        <w:rPr>
          <w:lang w:val="en-US"/>
        </w:rPr>
        <w:t xml:space="preserve"> controlling PDCP duplication</w:t>
      </w:r>
      <w:r w:rsidR="009D1F37" w:rsidRPr="00EB3A46">
        <w:rPr>
          <w:lang w:val="en-US"/>
        </w:rPr>
        <w:t>.</w:t>
      </w:r>
      <w:bookmarkEnd w:id="15"/>
    </w:p>
    <w:p w14:paraId="3BD31D14" w14:textId="77777777" w:rsidR="00C51F9F" w:rsidRPr="00EB3A46" w:rsidRDefault="00C51F9F">
      <w:pPr>
        <w:tabs>
          <w:tab w:val="right" w:pos="9639"/>
        </w:tabs>
        <w:rPr>
          <w:rFonts w:ascii="Arial" w:hAnsi="Arial"/>
          <w:lang w:val="en-US" w:eastAsia="zh-CN"/>
        </w:rPr>
      </w:pPr>
    </w:p>
    <w:p w14:paraId="0A9CD76C" w14:textId="77777777" w:rsidR="00E22723" w:rsidRPr="00EB3A46" w:rsidRDefault="00E22723">
      <w:pPr>
        <w:tabs>
          <w:tab w:val="right" w:pos="9639"/>
        </w:tabs>
        <w:rPr>
          <w:rFonts w:ascii="Arial" w:hAnsi="Arial"/>
          <w:lang w:val="en-US" w:eastAsia="zh-CN"/>
        </w:rPr>
      </w:pPr>
    </w:p>
    <w:p w14:paraId="3E010F2B" w14:textId="77777777" w:rsidR="00E22723" w:rsidRPr="00EB3A46" w:rsidRDefault="00413B34">
      <w:pPr>
        <w:tabs>
          <w:tab w:val="right" w:pos="9639"/>
        </w:tabs>
        <w:rPr>
          <w:rFonts w:ascii="Arial" w:hAnsi="Arial"/>
          <w:b/>
          <w:lang w:val="en-US" w:eastAsia="zh-CN"/>
        </w:rPr>
      </w:pPr>
      <w:r w:rsidRPr="00EB3A46">
        <w:rPr>
          <w:rFonts w:ascii="Arial" w:hAnsi="Arial"/>
          <w:b/>
          <w:lang w:val="en-US" w:eastAsia="zh-CN"/>
        </w:rPr>
        <w:t>Question 10: MAC CE format structure</w:t>
      </w:r>
    </w:p>
    <w:p w14:paraId="49AFC2A8"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Which should be the format/structure of MAC CE be? If you have a preference, please, paste a figure in the box below or describe it, otherwise.</w:t>
      </w:r>
    </w:p>
    <w:tbl>
      <w:tblPr>
        <w:tblStyle w:val="TableGrid"/>
        <w:tblW w:w="9625" w:type="dxa"/>
        <w:tblLayout w:type="fixed"/>
        <w:tblLook w:val="04A0" w:firstRow="1" w:lastRow="0" w:firstColumn="1" w:lastColumn="0" w:noHBand="0" w:noVBand="1"/>
      </w:tblPr>
      <w:tblGrid>
        <w:gridCol w:w="1615"/>
        <w:gridCol w:w="8010"/>
      </w:tblGrid>
      <w:tr w:rsidR="00E22723" w:rsidRPr="00CD5D46" w14:paraId="4F5BAF56" w14:textId="77777777" w:rsidTr="002519EB">
        <w:tc>
          <w:tcPr>
            <w:tcW w:w="1615" w:type="dxa"/>
          </w:tcPr>
          <w:p w14:paraId="76CB7F4B"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8010" w:type="dxa"/>
          </w:tcPr>
          <w:p w14:paraId="77DF5F65"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Format/structure (e.g. paste a figure similar to the figures in 6.1.3.11 in TS 38.321)</w:t>
            </w:r>
          </w:p>
        </w:tc>
      </w:tr>
      <w:tr w:rsidR="00E22723" w:rsidRPr="00CD5D46" w14:paraId="02274484" w14:textId="77777777" w:rsidTr="002519EB">
        <w:tc>
          <w:tcPr>
            <w:tcW w:w="1615" w:type="dxa"/>
          </w:tcPr>
          <w:p w14:paraId="0B6243A6" w14:textId="77777777" w:rsidR="00E22723" w:rsidRDefault="00413B34">
            <w:pPr>
              <w:tabs>
                <w:tab w:val="right" w:pos="9639"/>
              </w:tabs>
              <w:rPr>
                <w:rFonts w:ascii="Arial" w:eastAsia="Calibri" w:hAnsi="Arial"/>
                <w:lang w:eastAsia="zh-CN"/>
              </w:rPr>
            </w:pPr>
            <w:r>
              <w:rPr>
                <w:rFonts w:ascii="Arial" w:eastAsia="Calibri" w:hAnsi="Arial"/>
                <w:lang w:eastAsia="zh-CN"/>
              </w:rPr>
              <w:t>CATT</w:t>
            </w:r>
          </w:p>
        </w:tc>
        <w:tc>
          <w:tcPr>
            <w:tcW w:w="8010" w:type="dxa"/>
          </w:tcPr>
          <w:p w14:paraId="53C9DCC5"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The new MAC CE “DC/CA duplication selection MAC CE” has the exact same format as the legacy Rel-15 duplication activation/deactivation MAC CE.</w:t>
            </w:r>
          </w:p>
        </w:tc>
      </w:tr>
      <w:tr w:rsidR="00E22723" w14:paraId="593B6A13" w14:textId="77777777" w:rsidTr="002519EB">
        <w:tc>
          <w:tcPr>
            <w:tcW w:w="1615" w:type="dxa"/>
          </w:tcPr>
          <w:p w14:paraId="377C325A" w14:textId="77777777" w:rsidR="00E22723" w:rsidRDefault="00413B34">
            <w:pPr>
              <w:tabs>
                <w:tab w:val="right" w:pos="9639"/>
              </w:tabs>
              <w:rPr>
                <w:rFonts w:ascii="Arial" w:eastAsia="Malgun Gothic" w:hAnsi="Arial"/>
                <w:lang w:eastAsia="ko-KR"/>
              </w:rPr>
            </w:pPr>
            <w:r>
              <w:rPr>
                <w:rFonts w:ascii="Arial" w:eastAsia="Malgun Gothic" w:hAnsi="Arial" w:hint="eastAsia"/>
                <w:lang w:eastAsia="ko-KR"/>
              </w:rPr>
              <w:t>LG</w:t>
            </w:r>
          </w:p>
        </w:tc>
        <w:tc>
          <w:tcPr>
            <w:tcW w:w="8010" w:type="dxa"/>
          </w:tcPr>
          <w:p w14:paraId="32A47B98" w14:textId="77777777" w:rsidR="00E22723" w:rsidRDefault="00413B34">
            <w:pPr>
              <w:tabs>
                <w:tab w:val="right" w:pos="9639"/>
              </w:tabs>
              <w:rPr>
                <w:rFonts w:ascii="Arial" w:eastAsia="Malgun Gothic" w:hAnsi="Arial"/>
                <w:lang w:val="en-US" w:eastAsia="ko-KR"/>
              </w:rPr>
            </w:pPr>
            <w:r>
              <w:rPr>
                <w:rFonts w:ascii="Arial" w:eastAsia="Malgun Gothic" w:hAnsi="Arial" w:hint="eastAsia"/>
                <w:lang w:val="en-US" w:eastAsia="ko-KR"/>
              </w:rPr>
              <w:t xml:space="preserve">The following MAC CE format can be </w:t>
            </w:r>
            <w:r>
              <w:rPr>
                <w:rFonts w:ascii="Arial" w:eastAsia="Malgun Gothic" w:hAnsi="Arial"/>
                <w:lang w:val="en-US" w:eastAsia="ko-KR"/>
              </w:rPr>
              <w:t>considered</w:t>
            </w:r>
            <w:r>
              <w:rPr>
                <w:rFonts w:ascii="Arial" w:eastAsia="Malgun Gothic" w:hAnsi="Arial" w:hint="eastAsia"/>
                <w:lang w:val="en-US" w:eastAsia="ko-KR"/>
              </w:rPr>
              <w:t xml:space="preserve"> </w:t>
            </w:r>
            <w:r>
              <w:rPr>
                <w:rFonts w:ascii="Arial" w:eastAsia="Malgun Gothic" w:hAnsi="Arial"/>
                <w:lang w:val="en-US" w:eastAsia="ko-KR"/>
              </w:rPr>
              <w:t>as a new MAC CE format</w:t>
            </w:r>
          </w:p>
          <w:p w14:paraId="6B2638FA" w14:textId="77777777" w:rsidR="00E22723" w:rsidRDefault="00413B34">
            <w:pPr>
              <w:pStyle w:val="ListParagraph"/>
              <w:numPr>
                <w:ilvl w:val="0"/>
                <w:numId w:val="13"/>
              </w:numPr>
              <w:tabs>
                <w:tab w:val="right" w:pos="9639"/>
              </w:tabs>
              <w:rPr>
                <w:rFonts w:ascii="Arial" w:eastAsia="Malgun Gothic" w:hAnsi="Arial"/>
                <w:sz w:val="20"/>
                <w:lang w:val="en-US" w:eastAsia="ko-KR"/>
              </w:rPr>
            </w:pPr>
            <w:r>
              <w:rPr>
                <w:rFonts w:ascii="Arial" w:eastAsia="Malgun Gothic" w:hAnsi="Arial"/>
                <w:sz w:val="20"/>
                <w:lang w:val="en-US" w:eastAsia="ko-KR"/>
              </w:rPr>
              <w:t>DRB ID for DRBs whose RLC activation/deactivation status needs to be changed.</w:t>
            </w:r>
          </w:p>
          <w:p w14:paraId="3464C8F4" w14:textId="77777777" w:rsidR="00E22723" w:rsidRDefault="00413B34">
            <w:pPr>
              <w:pStyle w:val="ListParagraph"/>
              <w:numPr>
                <w:ilvl w:val="0"/>
                <w:numId w:val="13"/>
              </w:numPr>
              <w:tabs>
                <w:tab w:val="right" w:pos="9639"/>
              </w:tabs>
              <w:rPr>
                <w:rFonts w:ascii="Arial" w:eastAsia="Malgun Gothic" w:hAnsi="Arial"/>
                <w:sz w:val="20"/>
                <w:lang w:val="en-US" w:eastAsia="ko-KR"/>
              </w:rPr>
            </w:pPr>
            <w:r>
              <w:rPr>
                <w:rFonts w:ascii="Arial" w:eastAsia="Malgun Gothic" w:hAnsi="Arial"/>
                <w:sz w:val="20"/>
                <w:lang w:val="en-US" w:eastAsia="ko-KR"/>
              </w:rPr>
              <w:t>RLC activation/deactivation status for all RLC entities belonging to the DRB indicated by DRB ID.</w:t>
            </w:r>
          </w:p>
          <w:p w14:paraId="197E157B" w14:textId="77777777" w:rsidR="00E22723" w:rsidRPr="00EB3A46" w:rsidRDefault="00E22723">
            <w:pPr>
              <w:tabs>
                <w:tab w:val="right" w:pos="9639"/>
              </w:tabs>
              <w:jc w:val="center"/>
              <w:rPr>
                <w:lang w:val="en-US"/>
              </w:rPr>
            </w:pPr>
          </w:p>
          <w:p w14:paraId="150AC52F" w14:textId="77777777" w:rsidR="00E22723" w:rsidRDefault="00A142A3">
            <w:pPr>
              <w:tabs>
                <w:tab w:val="right" w:pos="9639"/>
              </w:tabs>
              <w:jc w:val="center"/>
              <w:rPr>
                <w:rFonts w:ascii="Arial" w:eastAsia="Calibri" w:hAnsi="Arial"/>
                <w:lang w:eastAsia="zh-CN"/>
              </w:rPr>
            </w:pPr>
            <w:r>
              <w:rPr>
                <w:noProof/>
                <w:lang w:val="en-US" w:eastAsia="zh-TW"/>
              </w:rPr>
              <w:drawing>
                <wp:inline distT="0" distB="0" distL="0" distR="0" wp14:anchorId="792146C6" wp14:editId="0CA51DF5">
                  <wp:extent cx="3694430" cy="1536065"/>
                  <wp:effectExtent l="0" t="0" r="127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4430" cy="1536065"/>
                          </a:xfrm>
                          <a:prstGeom prst="rect">
                            <a:avLst/>
                          </a:prstGeom>
                          <a:noFill/>
                          <a:ln>
                            <a:noFill/>
                          </a:ln>
                        </pic:spPr>
                      </pic:pic>
                    </a:graphicData>
                  </a:graphic>
                </wp:inline>
              </w:drawing>
            </w:r>
          </w:p>
        </w:tc>
      </w:tr>
      <w:tr w:rsidR="00E22723" w:rsidRPr="00CD5D46" w14:paraId="2739D923" w14:textId="77777777" w:rsidTr="002519EB">
        <w:tc>
          <w:tcPr>
            <w:tcW w:w="1615" w:type="dxa"/>
          </w:tcPr>
          <w:p w14:paraId="5761381D" w14:textId="77777777" w:rsidR="00E22723" w:rsidRDefault="00413B34">
            <w:pPr>
              <w:tabs>
                <w:tab w:val="right" w:pos="9639"/>
              </w:tabs>
              <w:rPr>
                <w:rFonts w:ascii="Arial" w:eastAsia="Malgun Gothic" w:hAnsi="Arial"/>
                <w:b/>
                <w:lang w:val="de-DE" w:eastAsia="ko-KR"/>
              </w:rPr>
            </w:pPr>
            <w:r>
              <w:rPr>
                <w:rFonts w:ascii="Arial" w:eastAsia="Calibri" w:hAnsi="Arial"/>
                <w:lang w:eastAsia="zh-CN"/>
              </w:rPr>
              <w:t>DOCOMO</w:t>
            </w:r>
          </w:p>
        </w:tc>
        <w:tc>
          <w:tcPr>
            <w:tcW w:w="8010" w:type="dxa"/>
          </w:tcPr>
          <w:p w14:paraId="47B288E0" w14:textId="77777777" w:rsidR="00E22723" w:rsidRDefault="00413B34">
            <w:pPr>
              <w:tabs>
                <w:tab w:val="right" w:pos="9639"/>
              </w:tabs>
              <w:rPr>
                <w:rFonts w:ascii="Arial" w:eastAsia="Malgun Gothic" w:hAnsi="Arial"/>
                <w:lang w:val="en-US" w:eastAsia="ko-KR"/>
              </w:rPr>
            </w:pPr>
            <w:r w:rsidRPr="00EB3A46">
              <w:rPr>
                <w:rFonts w:ascii="Arial" w:hAnsi="Arial"/>
                <w:lang w:val="en-US" w:eastAsia="zh-CN"/>
              </w:rPr>
              <w:t>Extension of the current MAC CE is sufficient.</w:t>
            </w:r>
          </w:p>
        </w:tc>
      </w:tr>
      <w:tr w:rsidR="00E22723" w14:paraId="763313B1" w14:textId="77777777" w:rsidTr="002519EB">
        <w:tc>
          <w:tcPr>
            <w:tcW w:w="1615" w:type="dxa"/>
          </w:tcPr>
          <w:p w14:paraId="714BCC6F" w14:textId="77777777" w:rsidR="00E22723" w:rsidRDefault="00413B34">
            <w:pPr>
              <w:tabs>
                <w:tab w:val="right" w:pos="9639"/>
              </w:tabs>
              <w:rPr>
                <w:rFonts w:ascii="Arial" w:eastAsia="Calibri" w:hAnsi="Arial"/>
                <w:lang w:val="de-DE" w:eastAsia="zh-CN"/>
              </w:rPr>
            </w:pPr>
            <w:r>
              <w:rPr>
                <w:rFonts w:ascii="Arial" w:eastAsia="Calibri" w:hAnsi="Arial"/>
                <w:lang w:eastAsia="zh-CN"/>
              </w:rPr>
              <w:t>Ericsson</w:t>
            </w:r>
          </w:p>
        </w:tc>
        <w:tc>
          <w:tcPr>
            <w:tcW w:w="8010" w:type="dxa"/>
          </w:tcPr>
          <w:p w14:paraId="03EEAB6C" w14:textId="77777777" w:rsidR="00E22723" w:rsidRDefault="00A142A3">
            <w:pPr>
              <w:tabs>
                <w:tab w:val="right" w:pos="9639"/>
              </w:tabs>
              <w:rPr>
                <w:rFonts w:ascii="Arial" w:eastAsia="Calibri" w:hAnsi="Arial"/>
                <w:lang w:val="de-DE" w:eastAsia="zh-CN"/>
              </w:rPr>
            </w:pPr>
            <w:r>
              <w:rPr>
                <w:noProof/>
                <w:lang w:val="en-US" w:eastAsia="zh-TW"/>
              </w:rPr>
              <w:drawing>
                <wp:inline distT="0" distB="0" distL="0" distR="0" wp14:anchorId="357AF594" wp14:editId="492C03BC">
                  <wp:extent cx="3694430" cy="61468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4430" cy="614680"/>
                          </a:xfrm>
                          <a:prstGeom prst="rect">
                            <a:avLst/>
                          </a:prstGeom>
                          <a:noFill/>
                          <a:ln>
                            <a:noFill/>
                          </a:ln>
                        </pic:spPr>
                      </pic:pic>
                    </a:graphicData>
                  </a:graphic>
                </wp:inline>
              </w:drawing>
            </w:r>
          </w:p>
        </w:tc>
      </w:tr>
      <w:tr w:rsidR="00E22723" w14:paraId="299192CE" w14:textId="77777777" w:rsidTr="002519EB">
        <w:tc>
          <w:tcPr>
            <w:tcW w:w="1615" w:type="dxa"/>
          </w:tcPr>
          <w:p w14:paraId="208755C1" w14:textId="77777777" w:rsidR="00E22723" w:rsidRDefault="00413B34">
            <w:pPr>
              <w:tabs>
                <w:tab w:val="right" w:pos="9639"/>
              </w:tabs>
              <w:rPr>
                <w:rFonts w:ascii="Arial" w:hAnsi="Arial"/>
                <w:lang w:eastAsia="zh-CN"/>
              </w:rPr>
            </w:pPr>
            <w:r>
              <w:rPr>
                <w:rFonts w:ascii="Arial" w:hAnsi="Arial"/>
                <w:lang w:eastAsia="zh-CN"/>
              </w:rPr>
              <w:lastRenderedPageBreak/>
              <w:t>Qualcomm</w:t>
            </w:r>
          </w:p>
        </w:tc>
        <w:tc>
          <w:tcPr>
            <w:tcW w:w="8010" w:type="dxa"/>
          </w:tcPr>
          <w:p w14:paraId="02F188AF" w14:textId="77777777" w:rsidR="00E22723" w:rsidRPr="00EB3A46" w:rsidRDefault="00413B34">
            <w:pPr>
              <w:tabs>
                <w:tab w:val="right" w:pos="9639"/>
              </w:tabs>
              <w:rPr>
                <w:rFonts w:ascii="Arial" w:hAnsi="Arial"/>
                <w:lang w:val="en-US" w:eastAsia="zh-CN"/>
              </w:rPr>
            </w:pPr>
            <w:r w:rsidRPr="00EB3A46">
              <w:rPr>
                <w:rFonts w:ascii="Arial" w:hAnsi="Arial"/>
                <w:lang w:val="en-US" w:eastAsia="zh-CN"/>
              </w:rPr>
              <w:t xml:space="preserve">The following format for MAC CE (and MAC subheader) includes DRB-ID and three-bit bitmap indicating whether associated non-primary RLC entities are active or not. </w:t>
            </w:r>
          </w:p>
          <w:tbl>
            <w:tblPr>
              <w:tblW w:w="7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076"/>
              <w:gridCol w:w="1076"/>
              <w:gridCol w:w="4556"/>
            </w:tblGrid>
            <w:tr w:rsidR="00E22723" w14:paraId="07E8031E" w14:textId="77777777">
              <w:tc>
                <w:tcPr>
                  <w:tcW w:w="1076" w:type="dxa"/>
                  <w:shd w:val="clear" w:color="auto" w:fill="auto"/>
                </w:tcPr>
                <w:p w14:paraId="07156490" w14:textId="77777777" w:rsidR="00E22723" w:rsidRDefault="00413B34">
                  <w:pPr>
                    <w:jc w:val="center"/>
                    <w:rPr>
                      <w:rFonts w:ascii="Arial" w:hAnsi="Arial"/>
                      <w:lang w:eastAsia="zh-CN"/>
                    </w:rPr>
                  </w:pPr>
                  <w:r>
                    <w:rPr>
                      <w:rFonts w:ascii="Arial" w:hAnsi="Arial"/>
                      <w:lang w:eastAsia="zh-CN"/>
                    </w:rPr>
                    <w:t>R</w:t>
                  </w:r>
                </w:p>
              </w:tc>
              <w:tc>
                <w:tcPr>
                  <w:tcW w:w="1076" w:type="dxa"/>
                  <w:shd w:val="clear" w:color="auto" w:fill="auto"/>
                </w:tcPr>
                <w:p w14:paraId="5ABFAAA0" w14:textId="77777777" w:rsidR="00E22723" w:rsidRDefault="00413B34">
                  <w:pPr>
                    <w:jc w:val="center"/>
                    <w:rPr>
                      <w:rFonts w:ascii="Arial" w:hAnsi="Arial"/>
                      <w:lang w:eastAsia="zh-CN"/>
                    </w:rPr>
                  </w:pPr>
                  <w:r>
                    <w:rPr>
                      <w:rFonts w:ascii="Arial" w:hAnsi="Arial"/>
                      <w:lang w:eastAsia="zh-CN"/>
                    </w:rPr>
                    <w:t>R</w:t>
                  </w:r>
                </w:p>
              </w:tc>
              <w:tc>
                <w:tcPr>
                  <w:tcW w:w="5632" w:type="dxa"/>
                  <w:gridSpan w:val="2"/>
                  <w:shd w:val="clear" w:color="auto" w:fill="auto"/>
                </w:tcPr>
                <w:p w14:paraId="0601A372" w14:textId="77777777" w:rsidR="00E22723" w:rsidRDefault="00413B34">
                  <w:pPr>
                    <w:jc w:val="center"/>
                    <w:rPr>
                      <w:rFonts w:ascii="Arial" w:hAnsi="Arial"/>
                      <w:lang w:eastAsia="zh-CN"/>
                    </w:rPr>
                  </w:pPr>
                  <w:r>
                    <w:rPr>
                      <w:rFonts w:ascii="Arial" w:hAnsi="Arial"/>
                      <w:lang w:eastAsia="zh-CN"/>
                    </w:rPr>
                    <w:t>(new) LCID</w:t>
                  </w:r>
                </w:p>
              </w:tc>
            </w:tr>
            <w:tr w:rsidR="00E22723" w14:paraId="09348810" w14:textId="77777777">
              <w:tc>
                <w:tcPr>
                  <w:tcW w:w="1076" w:type="dxa"/>
                  <w:shd w:val="clear" w:color="auto" w:fill="auto"/>
                </w:tcPr>
                <w:p w14:paraId="6ACC39F0" w14:textId="77777777" w:rsidR="00E22723" w:rsidRDefault="00413B34">
                  <w:pPr>
                    <w:jc w:val="center"/>
                    <w:rPr>
                      <w:rFonts w:ascii="Arial" w:hAnsi="Arial"/>
                      <w:lang w:eastAsia="zh-CN"/>
                    </w:rPr>
                  </w:pPr>
                  <w:r>
                    <w:rPr>
                      <w:rFonts w:ascii="Arial" w:hAnsi="Arial"/>
                      <w:lang w:eastAsia="zh-CN"/>
                    </w:rPr>
                    <w:t>R2</w:t>
                  </w:r>
                </w:p>
              </w:tc>
              <w:tc>
                <w:tcPr>
                  <w:tcW w:w="1076" w:type="dxa"/>
                  <w:shd w:val="clear" w:color="auto" w:fill="auto"/>
                </w:tcPr>
                <w:p w14:paraId="37D79430" w14:textId="77777777" w:rsidR="00E22723" w:rsidRDefault="00413B34">
                  <w:pPr>
                    <w:jc w:val="center"/>
                    <w:rPr>
                      <w:rFonts w:ascii="Arial" w:hAnsi="Arial"/>
                      <w:lang w:eastAsia="zh-CN"/>
                    </w:rPr>
                  </w:pPr>
                  <w:r>
                    <w:rPr>
                      <w:rFonts w:ascii="Arial" w:hAnsi="Arial"/>
                      <w:lang w:eastAsia="zh-CN"/>
                    </w:rPr>
                    <w:t>R1</w:t>
                  </w:r>
                </w:p>
              </w:tc>
              <w:tc>
                <w:tcPr>
                  <w:tcW w:w="1076" w:type="dxa"/>
                  <w:shd w:val="clear" w:color="auto" w:fill="auto"/>
                </w:tcPr>
                <w:p w14:paraId="645CD3C5" w14:textId="77777777" w:rsidR="00E22723" w:rsidRDefault="00413B34">
                  <w:pPr>
                    <w:jc w:val="center"/>
                    <w:rPr>
                      <w:rFonts w:ascii="Arial" w:hAnsi="Arial"/>
                      <w:lang w:eastAsia="zh-CN"/>
                    </w:rPr>
                  </w:pPr>
                  <w:r>
                    <w:rPr>
                      <w:rFonts w:ascii="Arial" w:hAnsi="Arial"/>
                      <w:lang w:eastAsia="zh-CN"/>
                    </w:rPr>
                    <w:t>R0</w:t>
                  </w:r>
                </w:p>
              </w:tc>
              <w:tc>
                <w:tcPr>
                  <w:tcW w:w="4556" w:type="dxa"/>
                  <w:shd w:val="clear" w:color="auto" w:fill="auto"/>
                </w:tcPr>
                <w:p w14:paraId="583520B4" w14:textId="77777777" w:rsidR="00E22723" w:rsidRDefault="00413B34">
                  <w:pPr>
                    <w:jc w:val="center"/>
                    <w:rPr>
                      <w:rFonts w:ascii="Arial" w:hAnsi="Arial"/>
                      <w:lang w:eastAsia="zh-CN"/>
                    </w:rPr>
                  </w:pPr>
                  <w:r>
                    <w:rPr>
                      <w:rFonts w:ascii="Arial" w:hAnsi="Arial"/>
                      <w:lang w:eastAsia="zh-CN"/>
                    </w:rPr>
                    <w:t>DRB ID</w:t>
                  </w:r>
                </w:p>
              </w:tc>
            </w:tr>
          </w:tbl>
          <w:p w14:paraId="3F548C27" w14:textId="77777777" w:rsidR="00E22723" w:rsidRDefault="00E22723">
            <w:pPr>
              <w:tabs>
                <w:tab w:val="right" w:pos="9639"/>
              </w:tabs>
              <w:rPr>
                <w:rFonts w:ascii="Arial" w:hAnsi="Arial"/>
                <w:lang w:eastAsia="zh-CN"/>
              </w:rPr>
            </w:pPr>
          </w:p>
        </w:tc>
      </w:tr>
      <w:tr w:rsidR="00E22723" w14:paraId="5E529EDE" w14:textId="77777777" w:rsidTr="002519EB">
        <w:tc>
          <w:tcPr>
            <w:tcW w:w="1615" w:type="dxa"/>
          </w:tcPr>
          <w:p w14:paraId="50B9AC1F" w14:textId="77777777" w:rsidR="00E22723" w:rsidRDefault="00413B34">
            <w:pPr>
              <w:tabs>
                <w:tab w:val="right" w:pos="9639"/>
              </w:tabs>
              <w:rPr>
                <w:rFonts w:ascii="Arial" w:eastAsia="Calibri" w:hAnsi="Arial"/>
                <w:lang w:val="de-DE" w:eastAsia="zh-CN"/>
              </w:rPr>
            </w:pPr>
            <w:r>
              <w:rPr>
                <w:rFonts w:ascii="Arial" w:eastAsia="Calibri" w:hAnsi="Arial"/>
                <w:lang w:val="de-DE" w:eastAsia="zh-CN"/>
              </w:rPr>
              <w:t>Mediatek</w:t>
            </w:r>
          </w:p>
        </w:tc>
        <w:tc>
          <w:tcPr>
            <w:tcW w:w="8010" w:type="dxa"/>
          </w:tcPr>
          <w:p w14:paraId="7E0CFF71" w14:textId="77777777" w:rsidR="00E22723" w:rsidRPr="003F6826" w:rsidRDefault="00413B34">
            <w:pPr>
              <w:tabs>
                <w:tab w:val="right" w:pos="9639"/>
              </w:tabs>
              <w:rPr>
                <w:rFonts w:eastAsia="Calibri"/>
                <w:lang w:val="en-US"/>
              </w:rPr>
            </w:pPr>
            <w:r w:rsidRPr="003F6826">
              <w:rPr>
                <w:rFonts w:eastAsia="Calibri"/>
                <w:lang w:val="en-US"/>
              </w:rPr>
              <w:t>D</w:t>
            </w:r>
            <w:r w:rsidRPr="003F6826">
              <w:rPr>
                <w:rFonts w:eastAsia="Calibri"/>
                <w:vertAlign w:val="subscript"/>
                <w:lang w:val="en-US"/>
              </w:rPr>
              <w:t>i</w:t>
            </w:r>
            <w:r w:rsidRPr="003F6826">
              <w:rPr>
                <w:rFonts w:eastAsia="Calibri"/>
                <w:lang w:val="en-US"/>
              </w:rPr>
              <w:t xml:space="preserve"> indicates PDCP duplication activation/deactivation status for the DRBi;</w:t>
            </w:r>
          </w:p>
          <w:p w14:paraId="53B09E9E" w14:textId="77777777" w:rsidR="00E22723" w:rsidRPr="003F6826" w:rsidRDefault="00413B34">
            <w:pPr>
              <w:tabs>
                <w:tab w:val="right" w:pos="9639"/>
              </w:tabs>
              <w:rPr>
                <w:rFonts w:eastAsia="Calibri"/>
                <w:vertAlign w:val="subscript"/>
                <w:lang w:val="en-US"/>
              </w:rPr>
            </w:pPr>
            <w:r w:rsidRPr="003F6826">
              <w:rPr>
                <w:rFonts w:eastAsia="Calibri"/>
                <w:lang w:val="en-US"/>
              </w:rPr>
              <w:t>RLC</w:t>
            </w:r>
            <w:r w:rsidRPr="003F6826">
              <w:rPr>
                <w:rFonts w:eastAsia="Calibri"/>
                <w:vertAlign w:val="subscript"/>
                <w:lang w:val="en-US"/>
              </w:rPr>
              <w:t>ji</w:t>
            </w:r>
            <w:r w:rsidRPr="003F6826">
              <w:rPr>
                <w:rFonts w:eastAsia="Calibri"/>
                <w:lang w:val="en-US"/>
              </w:rPr>
              <w:t xml:space="preserve"> indicates </w:t>
            </w:r>
            <w:r>
              <w:rPr>
                <w:rFonts w:eastAsia="Malgun Gothic"/>
                <w:lang w:val="en-US" w:eastAsia="ko-KR"/>
              </w:rPr>
              <w:t>RLC activation/deactivation status for the RLC entity i for the DRBj</w:t>
            </w:r>
          </w:p>
          <w:p w14:paraId="39C1E3F2" w14:textId="77777777" w:rsidR="00E22723" w:rsidRDefault="00A142A3">
            <w:pPr>
              <w:tabs>
                <w:tab w:val="right" w:pos="9639"/>
              </w:tabs>
              <w:rPr>
                <w:rFonts w:ascii="Arial" w:eastAsia="Calibri" w:hAnsi="Arial"/>
                <w:lang w:val="de-DE" w:eastAsia="zh-CN"/>
              </w:rPr>
            </w:pPr>
            <w:r>
              <w:rPr>
                <w:noProof/>
                <w:lang w:val="en-US" w:eastAsia="zh-TW"/>
              </w:rPr>
              <w:drawing>
                <wp:inline distT="0" distB="0" distL="0" distR="0" wp14:anchorId="38981C63" wp14:editId="3E85DAAE">
                  <wp:extent cx="4140200" cy="231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0200" cy="2311400"/>
                          </a:xfrm>
                          <a:prstGeom prst="rect">
                            <a:avLst/>
                          </a:prstGeom>
                          <a:noFill/>
                          <a:ln>
                            <a:noFill/>
                          </a:ln>
                        </pic:spPr>
                      </pic:pic>
                    </a:graphicData>
                  </a:graphic>
                </wp:inline>
              </w:drawing>
            </w:r>
          </w:p>
        </w:tc>
      </w:tr>
      <w:tr w:rsidR="00E22723" w14:paraId="165236BF" w14:textId="77777777" w:rsidTr="002519EB">
        <w:tc>
          <w:tcPr>
            <w:tcW w:w="1615" w:type="dxa"/>
          </w:tcPr>
          <w:p w14:paraId="22A59054" w14:textId="77777777" w:rsidR="00E22723" w:rsidRDefault="00413B34">
            <w:pPr>
              <w:tabs>
                <w:tab w:val="right" w:pos="9639"/>
              </w:tabs>
              <w:rPr>
                <w:rFonts w:ascii="Arial" w:hAnsi="Arial"/>
                <w:lang w:val="de-DE" w:eastAsia="zh-CN"/>
              </w:rPr>
            </w:pPr>
            <w:r>
              <w:rPr>
                <w:rFonts w:ascii="Arial" w:hAnsi="Arial" w:hint="eastAsia"/>
                <w:lang w:val="de-DE" w:eastAsia="zh-CN"/>
              </w:rPr>
              <w:t>H</w:t>
            </w:r>
            <w:r>
              <w:rPr>
                <w:rFonts w:ascii="Arial" w:hAnsi="Arial"/>
                <w:lang w:val="de-DE" w:eastAsia="zh-CN"/>
              </w:rPr>
              <w:t>uawei, HiSilicon</w:t>
            </w:r>
          </w:p>
        </w:tc>
        <w:tc>
          <w:tcPr>
            <w:tcW w:w="8010" w:type="dxa"/>
          </w:tcPr>
          <w:p w14:paraId="449EACA6" w14:textId="77777777" w:rsidR="00E22723" w:rsidRDefault="00413B34">
            <w:pPr>
              <w:tabs>
                <w:tab w:val="right" w:pos="9639"/>
              </w:tabs>
              <w:rPr>
                <w:rFonts w:ascii="Arial" w:hAnsi="Arial"/>
                <w:lang w:val="de-DE" w:eastAsia="zh-CN"/>
              </w:rPr>
            </w:pPr>
            <w:r>
              <w:rPr>
                <w:rFonts w:ascii="Arial" w:hAnsi="Arial" w:hint="eastAsia"/>
                <w:lang w:val="de-DE" w:eastAsia="zh-CN"/>
              </w:rPr>
              <w:t>S</w:t>
            </w:r>
            <w:r>
              <w:rPr>
                <w:rFonts w:ascii="Arial" w:hAnsi="Arial"/>
                <w:lang w:val="de-DE" w:eastAsia="zh-CN"/>
              </w:rPr>
              <w:t>imilar to Ericsson’s design.</w:t>
            </w:r>
          </w:p>
        </w:tc>
      </w:tr>
      <w:tr w:rsidR="00E22723" w14:paraId="76F6B404" w14:textId="77777777" w:rsidTr="002519EB">
        <w:tc>
          <w:tcPr>
            <w:tcW w:w="1615" w:type="dxa"/>
          </w:tcPr>
          <w:p w14:paraId="6B0AFA14"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ZTE</w:t>
            </w:r>
          </w:p>
        </w:tc>
        <w:tc>
          <w:tcPr>
            <w:tcW w:w="8010" w:type="dxa"/>
          </w:tcPr>
          <w:p w14:paraId="1F28B00D" w14:textId="77777777" w:rsidR="00E22723" w:rsidRDefault="00413B34">
            <w:pPr>
              <w:tabs>
                <w:tab w:val="right" w:pos="9639"/>
              </w:tabs>
              <w:rPr>
                <w:rFonts w:eastAsia="SimSun"/>
                <w:lang w:val="en-US" w:eastAsia="zh-CN"/>
              </w:rPr>
            </w:pPr>
            <w:r>
              <w:rPr>
                <w:rFonts w:eastAsia="SimSun" w:hint="eastAsia"/>
                <w:lang w:val="en-US" w:eastAsia="zh-CN"/>
              </w:rPr>
              <w:t>Similar to Ericsson</w:t>
            </w:r>
          </w:p>
        </w:tc>
      </w:tr>
      <w:tr w:rsidR="009C3377" w14:paraId="6C052810" w14:textId="77777777" w:rsidTr="002519EB">
        <w:tc>
          <w:tcPr>
            <w:tcW w:w="1615" w:type="dxa"/>
          </w:tcPr>
          <w:p w14:paraId="716500BA" w14:textId="77777777" w:rsidR="009C3377" w:rsidRPr="009C3377" w:rsidRDefault="009C3377" w:rsidP="009C3377">
            <w:pPr>
              <w:tabs>
                <w:tab w:val="right" w:pos="9639"/>
              </w:tabs>
              <w:rPr>
                <w:rFonts w:ascii="Arial" w:eastAsia="Malgun Gothic" w:hAnsi="Arial"/>
                <w:lang w:val="en-US" w:eastAsia="ko-KR"/>
              </w:rPr>
            </w:pPr>
            <w:r>
              <w:rPr>
                <w:rFonts w:ascii="Arial" w:eastAsia="Malgun Gothic" w:hAnsi="Arial" w:hint="eastAsia"/>
                <w:lang w:val="en-US" w:eastAsia="ko-KR"/>
              </w:rPr>
              <w:t>Samsung</w:t>
            </w:r>
          </w:p>
        </w:tc>
        <w:tc>
          <w:tcPr>
            <w:tcW w:w="8010" w:type="dxa"/>
          </w:tcPr>
          <w:p w14:paraId="4AD9C267" w14:textId="77777777" w:rsidR="009C3377" w:rsidRPr="00EB3A46" w:rsidRDefault="009C3377" w:rsidP="009C3377">
            <w:pPr>
              <w:tabs>
                <w:tab w:val="right" w:pos="9639"/>
              </w:tabs>
              <w:rPr>
                <w:rFonts w:ascii="Arial" w:hAnsi="Arial"/>
                <w:lang w:val="en-US" w:eastAsia="zh-CN"/>
              </w:rPr>
            </w:pPr>
            <w:r w:rsidRPr="00EB3A46">
              <w:rPr>
                <w:rFonts w:ascii="Arial" w:hAnsi="Arial"/>
                <w:lang w:val="en-US" w:eastAsia="zh-CN"/>
              </w:rPr>
              <w:t>The following MAC CE format can be considered where Rij indicates the activation/deactivation status of i-th DRB configured with PDCP duplication and i-th secondary RLC entity.</w:t>
            </w:r>
          </w:p>
          <w:p w14:paraId="1F03B360" w14:textId="77777777" w:rsidR="009C3377" w:rsidRPr="009C3377" w:rsidRDefault="00362DA8" w:rsidP="009C3377">
            <w:pPr>
              <w:tabs>
                <w:tab w:val="right" w:pos="9639"/>
              </w:tabs>
              <w:rPr>
                <w:rFonts w:eastAsia="SimSun"/>
                <w:lang w:eastAsia="zh-CN"/>
              </w:rPr>
            </w:pPr>
            <w:r>
              <w:rPr>
                <w:rFonts w:ascii="Times New Roman" w:hAnsi="Times New Roman"/>
                <w:noProof/>
                <w:sz w:val="20"/>
                <w:szCs w:val="20"/>
              </w:rPr>
              <w:object w:dxaOrig="4591" w:dyaOrig="2323" w14:anchorId="24A6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28.25pt;height:113.45pt;mso-width-percent:0;mso-height-percent:0;mso-width-percent:0;mso-height-percent:0" o:ole="">
                  <v:imagedata r:id="rId15" o:title=""/>
                </v:shape>
                <o:OLEObject Type="Embed" ProgID="VisioViewer.Viewer.1" ShapeID="_x0000_i1027" DrawAspect="Content" ObjectID="_1627402295" r:id="rId16"/>
              </w:object>
            </w:r>
          </w:p>
        </w:tc>
      </w:tr>
      <w:tr w:rsidR="0098689D" w14:paraId="3206CB3A" w14:textId="77777777" w:rsidTr="002519EB">
        <w:tc>
          <w:tcPr>
            <w:tcW w:w="1615" w:type="dxa"/>
          </w:tcPr>
          <w:p w14:paraId="1CDEE4E0" w14:textId="77777777" w:rsidR="0098689D" w:rsidRPr="0078774B" w:rsidRDefault="0098689D" w:rsidP="0098689D">
            <w:pPr>
              <w:tabs>
                <w:tab w:val="right" w:pos="9639"/>
              </w:tabs>
              <w:rPr>
                <w:rFonts w:ascii="Arial" w:eastAsia="Yu Mincho" w:hAnsi="Arial"/>
                <w:lang w:val="en-US"/>
              </w:rPr>
            </w:pPr>
            <w:r>
              <w:rPr>
                <w:rFonts w:ascii="Arial" w:eastAsia="Yu Mincho" w:hAnsi="Arial" w:hint="eastAsia"/>
                <w:lang w:val="en-US"/>
              </w:rPr>
              <w:t>NEC</w:t>
            </w:r>
          </w:p>
        </w:tc>
        <w:tc>
          <w:tcPr>
            <w:tcW w:w="8010" w:type="dxa"/>
          </w:tcPr>
          <w:p w14:paraId="2DFF30FB" w14:textId="77777777" w:rsidR="0098689D" w:rsidRPr="00482CB0" w:rsidRDefault="0098689D" w:rsidP="0098689D">
            <w:pPr>
              <w:tabs>
                <w:tab w:val="right" w:pos="9639"/>
              </w:tabs>
              <w:rPr>
                <w:rFonts w:ascii="Arial" w:eastAsia="Yu Mincho" w:hAnsi="Arial"/>
              </w:rPr>
            </w:pPr>
            <w:r w:rsidRPr="00EB3A46">
              <w:rPr>
                <w:rFonts w:ascii="Arial" w:eastAsia="Yu Mincho" w:hAnsi="Arial"/>
                <w:lang w:val="en-US"/>
              </w:rPr>
              <w:t xml:space="preserve">We think the primary RLC entity cannot be deactivated and it can be changed only via RRC. </w:t>
            </w:r>
            <w:r>
              <w:rPr>
                <w:rFonts w:ascii="Arial" w:eastAsia="Yu Mincho" w:hAnsi="Arial" w:hint="eastAsia"/>
              </w:rPr>
              <w:t xml:space="preserve">Samsung design can be baseline (and </w:t>
            </w:r>
            <w:r>
              <w:rPr>
                <w:rFonts w:ascii="Arial" w:eastAsia="Yu Mincho" w:hAnsi="Arial"/>
              </w:rPr>
              <w:t xml:space="preserve">can discuss </w:t>
            </w:r>
            <w:r>
              <w:rPr>
                <w:rFonts w:ascii="Arial" w:eastAsia="Yu Mincho" w:hAnsi="Arial" w:hint="eastAsia"/>
              </w:rPr>
              <w:t>further).</w:t>
            </w:r>
          </w:p>
        </w:tc>
      </w:tr>
      <w:tr w:rsidR="00C974C5" w:rsidRPr="00CD5D46" w14:paraId="1F26337E" w14:textId="77777777" w:rsidTr="002519EB">
        <w:tc>
          <w:tcPr>
            <w:tcW w:w="1615" w:type="dxa"/>
          </w:tcPr>
          <w:p w14:paraId="49AF32D5" w14:textId="77777777" w:rsidR="00C974C5" w:rsidRPr="00D339AB" w:rsidRDefault="00C974C5" w:rsidP="00C974C5">
            <w:pPr>
              <w:tabs>
                <w:tab w:val="right" w:pos="9639"/>
              </w:tabs>
              <w:rPr>
                <w:rFonts w:ascii="Arial" w:hAnsi="Arial"/>
                <w:lang w:eastAsia="zh-CN"/>
              </w:rPr>
            </w:pPr>
            <w:r w:rsidRPr="00D339AB">
              <w:rPr>
                <w:rFonts w:ascii="Arial" w:hAnsi="Arial" w:hint="eastAsia"/>
                <w:lang w:eastAsia="zh-CN"/>
              </w:rPr>
              <w:t>O</w:t>
            </w:r>
            <w:r w:rsidRPr="00D339AB">
              <w:rPr>
                <w:rFonts w:ascii="Arial" w:hAnsi="Arial"/>
                <w:lang w:eastAsia="zh-CN"/>
              </w:rPr>
              <w:t>PPO</w:t>
            </w:r>
          </w:p>
        </w:tc>
        <w:tc>
          <w:tcPr>
            <w:tcW w:w="8010" w:type="dxa"/>
          </w:tcPr>
          <w:p w14:paraId="613DE926" w14:textId="77777777" w:rsidR="00C974C5" w:rsidRPr="00EB3A46" w:rsidRDefault="00C974C5" w:rsidP="00C974C5">
            <w:pPr>
              <w:tabs>
                <w:tab w:val="right" w:pos="9639"/>
              </w:tabs>
              <w:rPr>
                <w:rFonts w:ascii="Arial" w:hAnsi="Arial"/>
                <w:lang w:val="en-US" w:eastAsia="zh-CN"/>
              </w:rPr>
            </w:pPr>
            <w:r w:rsidRPr="00EB3A46">
              <w:rPr>
                <w:rFonts w:ascii="Arial" w:hAnsi="Arial"/>
                <w:lang w:val="en-US" w:eastAsia="zh-CN"/>
              </w:rPr>
              <w:t xml:space="preserve">To extend the current MAC CE. </w:t>
            </w:r>
          </w:p>
        </w:tc>
      </w:tr>
      <w:tr w:rsidR="00CE0DF5" w:rsidRPr="00CD5D46" w14:paraId="193FFE88" w14:textId="77777777" w:rsidTr="002519EB">
        <w:tc>
          <w:tcPr>
            <w:tcW w:w="1615" w:type="dxa"/>
          </w:tcPr>
          <w:p w14:paraId="179236B4" w14:textId="77777777" w:rsidR="00CE0DF5" w:rsidRPr="00D339AB" w:rsidRDefault="00CE0DF5" w:rsidP="00C974C5">
            <w:pPr>
              <w:tabs>
                <w:tab w:val="right" w:pos="9639"/>
              </w:tabs>
              <w:rPr>
                <w:rFonts w:ascii="Arial" w:hAnsi="Arial"/>
                <w:lang w:eastAsia="zh-CN"/>
              </w:rPr>
            </w:pPr>
            <w:r>
              <w:rPr>
                <w:rFonts w:ascii="Arial" w:hAnsi="Arial"/>
                <w:lang w:eastAsia="zh-CN"/>
              </w:rPr>
              <w:t>Nokia</w:t>
            </w:r>
          </w:p>
        </w:tc>
        <w:tc>
          <w:tcPr>
            <w:tcW w:w="8010" w:type="dxa"/>
          </w:tcPr>
          <w:p w14:paraId="5F494745" w14:textId="77777777" w:rsidR="00CE0DF5" w:rsidRPr="00EB3A46" w:rsidRDefault="00CE0DF5" w:rsidP="00C974C5">
            <w:pPr>
              <w:tabs>
                <w:tab w:val="right" w:pos="9639"/>
              </w:tabs>
              <w:rPr>
                <w:rFonts w:ascii="Arial" w:hAnsi="Arial"/>
                <w:lang w:val="en-US" w:eastAsia="zh-CN"/>
              </w:rPr>
            </w:pPr>
            <w:r w:rsidRPr="00EB3A46">
              <w:rPr>
                <w:rFonts w:ascii="Arial" w:hAnsi="Arial"/>
                <w:lang w:val="en-US" w:eastAsia="zh-CN"/>
              </w:rPr>
              <w:t xml:space="preserve">We </w:t>
            </w:r>
            <w:r w:rsidR="003E7359" w:rsidRPr="00EB3A46">
              <w:rPr>
                <w:rFonts w:ascii="Arial" w:hAnsi="Arial"/>
                <w:lang w:val="en-US" w:eastAsia="zh-CN"/>
              </w:rPr>
              <w:t xml:space="preserve">have </w:t>
            </w:r>
            <w:r w:rsidR="00C238CC" w:rsidRPr="00EB3A46">
              <w:rPr>
                <w:rFonts w:ascii="Arial" w:hAnsi="Arial"/>
                <w:lang w:val="en-US" w:eastAsia="zh-CN"/>
              </w:rPr>
              <w:t xml:space="preserve">a </w:t>
            </w:r>
            <w:r w:rsidR="003E7359" w:rsidRPr="00EB3A46">
              <w:rPr>
                <w:rFonts w:ascii="Arial" w:hAnsi="Arial"/>
                <w:lang w:val="en-US" w:eastAsia="zh-CN"/>
              </w:rPr>
              <w:t xml:space="preserve">similar view as Ericsson.  </w:t>
            </w:r>
          </w:p>
        </w:tc>
      </w:tr>
      <w:tr w:rsidR="00AF05D3" w:rsidRPr="00CD5D46" w14:paraId="14E8C119" w14:textId="77777777" w:rsidTr="002519EB">
        <w:tc>
          <w:tcPr>
            <w:tcW w:w="1615" w:type="dxa"/>
          </w:tcPr>
          <w:p w14:paraId="4714606D" w14:textId="77777777" w:rsidR="00AF05D3" w:rsidRPr="004A13B9" w:rsidRDefault="00AF05D3" w:rsidP="00AF05D3">
            <w:pPr>
              <w:tabs>
                <w:tab w:val="right" w:pos="9639"/>
              </w:tabs>
              <w:rPr>
                <w:rFonts w:ascii="Arial" w:hAnsi="Arial"/>
                <w:lang w:eastAsia="zh-CN"/>
              </w:rPr>
            </w:pPr>
            <w:r>
              <w:rPr>
                <w:rFonts w:ascii="Arial" w:hAnsi="Arial" w:hint="eastAsia"/>
                <w:lang w:eastAsia="zh-CN"/>
              </w:rPr>
              <w:t>Intel</w:t>
            </w:r>
          </w:p>
        </w:tc>
        <w:tc>
          <w:tcPr>
            <w:tcW w:w="8010" w:type="dxa"/>
          </w:tcPr>
          <w:p w14:paraId="73C41833" w14:textId="77777777" w:rsidR="00AF05D3" w:rsidRDefault="00362DA8" w:rsidP="00AF05D3">
            <w:pPr>
              <w:tabs>
                <w:tab w:val="right" w:pos="9639"/>
              </w:tabs>
              <w:rPr>
                <w:rFonts w:eastAsia="Malgun Gothic"/>
              </w:rPr>
            </w:pPr>
            <w:r>
              <w:rPr>
                <w:rFonts w:ascii="Times New Roman" w:eastAsia="Malgun Gothic" w:hAnsi="Times New Roman"/>
                <w:noProof/>
                <w:sz w:val="20"/>
                <w:szCs w:val="20"/>
              </w:rPr>
              <w:object w:dxaOrig="5713" w:dyaOrig="2737" w14:anchorId="5AD1E1E7">
                <v:shape id="_x0000_i1026" type="#_x0000_t75" alt="" style="width:4in;height:137.9pt;mso-width-percent:0;mso-height-percent:0;mso-width-percent:0;mso-height-percent:0" o:ole="">
                  <v:imagedata r:id="rId17" o:title=""/>
                </v:shape>
                <o:OLEObject Type="Embed" ProgID="Visio.Drawing.15" ShapeID="_x0000_i1026" DrawAspect="Content" ObjectID="_1627402296" r:id="rId18"/>
              </w:object>
            </w:r>
          </w:p>
          <w:p w14:paraId="44E15E3A" w14:textId="77777777" w:rsidR="00AF05D3" w:rsidRPr="00EB3A46" w:rsidRDefault="00AF05D3" w:rsidP="00AF05D3">
            <w:pPr>
              <w:tabs>
                <w:tab w:val="right" w:pos="9639"/>
              </w:tabs>
              <w:rPr>
                <w:rFonts w:ascii="Arial" w:hAnsi="Arial" w:cs="Arial"/>
                <w:lang w:val="en-US"/>
              </w:rPr>
            </w:pPr>
            <w:r w:rsidRPr="00EB3A46">
              <w:rPr>
                <w:rFonts w:ascii="Arial" w:hAnsi="Arial" w:cs="Arial"/>
                <w:lang w:val="en-US" w:eastAsia="zh-CN"/>
              </w:rPr>
              <w:lastRenderedPageBreak/>
              <w:t xml:space="preserve">The field </w:t>
            </w:r>
            <w:r w:rsidRPr="00EB3A46">
              <w:rPr>
                <w:rFonts w:ascii="Arial" w:hAnsi="Arial" w:cs="Arial"/>
                <w:noProof/>
                <w:lang w:val="en-US" w:eastAsia="ko-KR"/>
              </w:rPr>
              <w:t>RE</w:t>
            </w:r>
            <w:r w:rsidRPr="00EB3A46">
              <w:rPr>
                <w:rFonts w:ascii="Arial" w:hAnsi="Arial" w:cs="Arial"/>
                <w:noProof/>
                <w:vertAlign w:val="subscript"/>
                <w:lang w:val="en-US"/>
              </w:rPr>
              <w:t>ij</w:t>
            </w:r>
            <w:r w:rsidRPr="00EB3A46">
              <w:rPr>
                <w:rFonts w:ascii="Arial" w:hAnsi="Arial" w:cs="Arial"/>
                <w:noProof/>
                <w:lang w:val="en-US"/>
              </w:rPr>
              <w:t xml:space="preserve"> indicates whether RLC entity j of DRB i are used for duplication transmission, while i is </w:t>
            </w:r>
            <w:r w:rsidRPr="00EB3A46">
              <w:rPr>
                <w:rFonts w:ascii="Arial" w:hAnsi="Arial" w:cs="Arial"/>
                <w:noProof/>
                <w:lang w:val="en-US" w:eastAsia="ko-KR"/>
              </w:rPr>
              <w:t>the ascending order of the DRB ID among the DRBs configured with PDCP duplication and with RLC entity(ies) associated with this MAC entity, and j is the unique RLC entity index within the DRB i.</w:t>
            </w:r>
          </w:p>
        </w:tc>
      </w:tr>
      <w:tr w:rsidR="002519EB" w14:paraId="0CAD1289" w14:textId="77777777" w:rsidTr="002519EB">
        <w:tc>
          <w:tcPr>
            <w:tcW w:w="1615" w:type="dxa"/>
            <w:hideMark/>
          </w:tcPr>
          <w:p w14:paraId="5C775E8C" w14:textId="77777777" w:rsidR="002519EB" w:rsidRDefault="002519EB">
            <w:pPr>
              <w:tabs>
                <w:tab w:val="right" w:pos="9639"/>
              </w:tabs>
              <w:rPr>
                <w:rFonts w:ascii="Arial" w:hAnsi="Arial"/>
                <w:lang w:val="de-DE"/>
              </w:rPr>
            </w:pPr>
            <w:r>
              <w:rPr>
                <w:rFonts w:ascii="Arial" w:hAnsi="Arial"/>
                <w:lang w:val="de-DE"/>
              </w:rPr>
              <w:lastRenderedPageBreak/>
              <w:t>Fujitsu</w:t>
            </w:r>
          </w:p>
        </w:tc>
        <w:tc>
          <w:tcPr>
            <w:tcW w:w="8010" w:type="dxa"/>
            <w:hideMark/>
          </w:tcPr>
          <w:p w14:paraId="6A730436" w14:textId="77777777" w:rsidR="002519EB" w:rsidRDefault="002519EB">
            <w:pPr>
              <w:tabs>
                <w:tab w:val="right" w:pos="9639"/>
              </w:tabs>
              <w:rPr>
                <w:rFonts w:ascii="Arial" w:hAnsi="Arial"/>
                <w:sz w:val="20"/>
                <w:szCs w:val="20"/>
                <w:lang w:val="de-DE" w:eastAsia="zh-CN"/>
              </w:rPr>
            </w:pPr>
            <w:r>
              <w:rPr>
                <w:rFonts w:ascii="Arial" w:hAnsi="Arial"/>
                <w:sz w:val="20"/>
                <w:szCs w:val="20"/>
                <w:lang w:val="de-DE" w:eastAsia="zh-CN"/>
              </w:rPr>
              <w:t xml:space="preserve">In our opinion, MAC CE should indicate the activation/deactivation for the configured legs of DRBs configured with PDCP duplication. Assume that the number of DRBs configured with PDCP duplication is 4 and the number of configured legs of a DRB is at most 4, the format of the MAC CE is shown in the following figure. </w:t>
            </w:r>
          </w:p>
          <w:p w14:paraId="59758646" w14:textId="77777777" w:rsidR="002519EB" w:rsidRDefault="00362DA8">
            <w:pPr>
              <w:tabs>
                <w:tab w:val="right" w:pos="9639"/>
              </w:tabs>
              <w:jc w:val="both"/>
              <w:rPr>
                <w:rFonts w:eastAsia="Malgun Gothic"/>
                <w:lang w:val="de-DE"/>
              </w:rPr>
            </w:pPr>
            <w:r>
              <w:rPr>
                <w:rFonts w:ascii="Times New Roman" w:eastAsia="MS Mincho" w:hAnsi="Times New Roman"/>
                <w:noProof/>
                <w:sz w:val="20"/>
                <w:szCs w:val="20"/>
                <w:lang w:val="de-DE"/>
              </w:rPr>
              <w:object w:dxaOrig="3975" w:dyaOrig="1500" w14:anchorId="4C405E88">
                <v:shape id="_x0000_i1025" type="#_x0000_t75" alt="" style="width:198.35pt;height:75.4pt;mso-width-percent:0;mso-height-percent:0;mso-width-percent:0;mso-height-percent:0" o:ole="">
                  <v:imagedata r:id="rId19" o:title=""/>
                </v:shape>
                <o:OLEObject Type="Embed" ProgID="Visio.Drawing.11" ShapeID="_x0000_i1025" DrawAspect="Content" ObjectID="_1627402297" r:id="rId20"/>
              </w:object>
            </w:r>
          </w:p>
        </w:tc>
      </w:tr>
      <w:tr w:rsidR="00647093" w14:paraId="6069D3AE" w14:textId="77777777" w:rsidTr="00647093">
        <w:tc>
          <w:tcPr>
            <w:tcW w:w="1615" w:type="dxa"/>
          </w:tcPr>
          <w:p w14:paraId="61E9BF46" w14:textId="77777777" w:rsidR="00647093" w:rsidRDefault="00647093" w:rsidP="00EB20AF">
            <w:pPr>
              <w:tabs>
                <w:tab w:val="right" w:pos="9639"/>
              </w:tabs>
              <w:rPr>
                <w:rFonts w:ascii="Arial" w:hAnsi="Arial"/>
              </w:rPr>
            </w:pPr>
            <w:r>
              <w:rPr>
                <w:rFonts w:ascii="Arial" w:hAnsi="Arial"/>
              </w:rPr>
              <w:t>CMCC</w:t>
            </w:r>
          </w:p>
        </w:tc>
        <w:tc>
          <w:tcPr>
            <w:tcW w:w="8010" w:type="dxa"/>
          </w:tcPr>
          <w:p w14:paraId="5F5BD0E5" w14:textId="77777777" w:rsidR="00647093" w:rsidRDefault="00647093" w:rsidP="00EB20AF">
            <w:pPr>
              <w:tabs>
                <w:tab w:val="right" w:pos="9639"/>
              </w:tabs>
              <w:rPr>
                <w:rFonts w:ascii="Arial" w:hAnsi="Arial"/>
                <w:lang w:eastAsia="zh-CN"/>
              </w:rPr>
            </w:pPr>
            <w:r>
              <w:rPr>
                <w:rFonts w:ascii="Arial" w:hAnsi="Arial"/>
                <w:lang w:eastAsia="zh-CN"/>
              </w:rPr>
              <w:t xml:space="preserve">We have a similar view as Ericsson.  </w:t>
            </w:r>
          </w:p>
        </w:tc>
      </w:tr>
    </w:tbl>
    <w:p w14:paraId="2F9BF70B" w14:textId="77777777" w:rsidR="00F267B0" w:rsidRDefault="00F267B0" w:rsidP="00F267B0">
      <w:pPr>
        <w:tabs>
          <w:tab w:val="right" w:pos="9639"/>
        </w:tabs>
        <w:rPr>
          <w:i/>
        </w:rPr>
      </w:pPr>
    </w:p>
    <w:p w14:paraId="44D57B92" w14:textId="72AE9BCD" w:rsidR="00F267B0" w:rsidRDefault="00F267B0" w:rsidP="00F267B0">
      <w:pPr>
        <w:tabs>
          <w:tab w:val="right" w:pos="9639"/>
        </w:tabs>
        <w:rPr>
          <w:i/>
        </w:rPr>
      </w:pPr>
      <w:r>
        <w:rPr>
          <w:i/>
        </w:rPr>
        <w:t>Rapporteur’s summary:</w:t>
      </w:r>
    </w:p>
    <w:p w14:paraId="4CF2708C" w14:textId="7958C1E2" w:rsidR="00F267B0" w:rsidRPr="00EB3A46" w:rsidRDefault="00F267B0" w:rsidP="00F267B0">
      <w:pPr>
        <w:tabs>
          <w:tab w:val="right" w:pos="9639"/>
        </w:tabs>
        <w:rPr>
          <w:i/>
          <w:lang w:val="en-US"/>
        </w:rPr>
      </w:pPr>
      <w:r w:rsidRPr="00EB3A46">
        <w:rPr>
          <w:i/>
          <w:lang w:val="en-US"/>
        </w:rPr>
        <w:t xml:space="preserve">Question 10: Several companies have indicated their preferred design. The rapporteur </w:t>
      </w:r>
      <w:r w:rsidR="00D1140D" w:rsidRPr="00EB3A46">
        <w:rPr>
          <w:i/>
          <w:lang w:val="en-US"/>
        </w:rPr>
        <w:t>considers that there are basically two main tracks. In one track, the MAC CE only indicates one DRB</w:t>
      </w:r>
      <w:r w:rsidR="001E0008" w:rsidRPr="00EB3A46">
        <w:rPr>
          <w:i/>
          <w:lang w:val="en-US"/>
        </w:rPr>
        <w:t xml:space="preserve"> and </w:t>
      </w:r>
      <w:r w:rsidR="007F25A6" w:rsidRPr="00EB3A46">
        <w:rPr>
          <w:i/>
          <w:lang w:val="en-US"/>
        </w:rPr>
        <w:t xml:space="preserve">the activation status of the </w:t>
      </w:r>
      <w:r w:rsidR="005A526F">
        <w:rPr>
          <w:i/>
          <w:lang w:val="en-US"/>
        </w:rPr>
        <w:t xml:space="preserve">associated </w:t>
      </w:r>
      <w:r w:rsidR="001E0008" w:rsidRPr="00EB3A46">
        <w:rPr>
          <w:i/>
          <w:lang w:val="en-US"/>
        </w:rPr>
        <w:t xml:space="preserve">RLC entities. The other track </w:t>
      </w:r>
      <w:r w:rsidR="007F25A6" w:rsidRPr="00EB3A46">
        <w:rPr>
          <w:i/>
          <w:lang w:val="en-US"/>
        </w:rPr>
        <w:t>proposes a MAC CE which indicates all</w:t>
      </w:r>
      <w:r w:rsidR="00541648">
        <w:rPr>
          <w:i/>
          <w:lang w:val="en-US"/>
        </w:rPr>
        <w:t xml:space="preserve"> or a </w:t>
      </w:r>
      <w:r w:rsidR="00176DD4" w:rsidRPr="00EB3A46">
        <w:rPr>
          <w:i/>
          <w:lang w:val="en-US"/>
        </w:rPr>
        <w:t>subset of</w:t>
      </w:r>
      <w:r w:rsidR="007F25A6" w:rsidRPr="00EB3A46">
        <w:rPr>
          <w:i/>
          <w:lang w:val="en-US"/>
        </w:rPr>
        <w:t xml:space="preserve"> DRBs </w:t>
      </w:r>
      <w:r w:rsidR="00715836" w:rsidRPr="00EB3A46">
        <w:rPr>
          <w:i/>
          <w:lang w:val="en-US"/>
        </w:rPr>
        <w:t xml:space="preserve">and </w:t>
      </w:r>
      <w:r w:rsidR="007F25A6" w:rsidRPr="00EB3A46">
        <w:rPr>
          <w:i/>
          <w:lang w:val="en-US"/>
        </w:rPr>
        <w:t xml:space="preserve">the status of </w:t>
      </w:r>
      <w:r w:rsidR="00873221" w:rsidRPr="00EB3A46">
        <w:rPr>
          <w:i/>
          <w:lang w:val="en-US"/>
        </w:rPr>
        <w:t>the RLC entities</w:t>
      </w:r>
      <w:r w:rsidR="00715836" w:rsidRPr="00EB3A46">
        <w:rPr>
          <w:i/>
          <w:lang w:val="en-US"/>
        </w:rPr>
        <w:t xml:space="preserve"> for the indicated DRBs</w:t>
      </w:r>
      <w:r w:rsidR="00873221" w:rsidRPr="00EB3A46">
        <w:rPr>
          <w:i/>
          <w:lang w:val="en-US"/>
        </w:rPr>
        <w:t>.</w:t>
      </w:r>
    </w:p>
    <w:p w14:paraId="025A7368" w14:textId="6653A9A8" w:rsidR="00AD16AD" w:rsidRDefault="00541648" w:rsidP="00F267B0">
      <w:pPr>
        <w:tabs>
          <w:tab w:val="right" w:pos="9639"/>
        </w:tabs>
        <w:rPr>
          <w:i/>
          <w:lang w:val="en-US"/>
        </w:rPr>
      </w:pPr>
      <w:r>
        <w:rPr>
          <w:i/>
          <w:lang w:val="en-US"/>
        </w:rPr>
        <w:t>T</w:t>
      </w:r>
      <w:r w:rsidR="00AD16AD" w:rsidRPr="00EB3A46">
        <w:rPr>
          <w:i/>
          <w:lang w:val="en-US"/>
        </w:rPr>
        <w:t>he rapporteur considers that it should be easier to converge in a format</w:t>
      </w:r>
      <w:r>
        <w:rPr>
          <w:i/>
          <w:lang w:val="en-US"/>
        </w:rPr>
        <w:t xml:space="preserve"> by selecting one of these</w:t>
      </w:r>
      <w:r w:rsidR="00D51F20">
        <w:rPr>
          <w:i/>
          <w:lang w:val="en-US"/>
        </w:rPr>
        <w:t xml:space="preserve"> design </w:t>
      </w:r>
      <w:r w:rsidR="001238B5">
        <w:rPr>
          <w:i/>
          <w:lang w:val="en-US"/>
        </w:rPr>
        <w:t>principles</w:t>
      </w:r>
      <w:r w:rsidR="00D51F20">
        <w:rPr>
          <w:i/>
          <w:lang w:val="en-US"/>
        </w:rPr>
        <w:t xml:space="preserve"> for the MAC CE signaling</w:t>
      </w:r>
      <w:r w:rsidR="00AD16AD" w:rsidRPr="00EB3A46">
        <w:rPr>
          <w:i/>
          <w:lang w:val="en-US"/>
        </w:rPr>
        <w:t>.</w:t>
      </w:r>
    </w:p>
    <w:p w14:paraId="6B0794C9" w14:textId="77777777" w:rsidR="00D51F20" w:rsidRPr="00EB3A46" w:rsidRDefault="00D51F20" w:rsidP="00F267B0">
      <w:pPr>
        <w:tabs>
          <w:tab w:val="right" w:pos="9639"/>
        </w:tabs>
        <w:rPr>
          <w:i/>
          <w:lang w:val="en-US"/>
        </w:rPr>
      </w:pPr>
    </w:p>
    <w:p w14:paraId="5D77F278" w14:textId="7452BF43" w:rsidR="00F342E4" w:rsidRPr="00EB3A46" w:rsidRDefault="00AD16AD" w:rsidP="00E90A77">
      <w:pPr>
        <w:pStyle w:val="Proposal"/>
        <w:ind w:left="1276"/>
        <w:rPr>
          <w:lang w:val="en-US"/>
        </w:rPr>
      </w:pPr>
      <w:bookmarkStart w:id="16" w:name="_Toc16232068"/>
      <w:r w:rsidRPr="00EB3A46">
        <w:rPr>
          <w:lang w:val="en-US"/>
        </w:rPr>
        <w:t xml:space="preserve">The </w:t>
      </w:r>
      <w:r w:rsidR="00D3787D" w:rsidRPr="00EB3A46">
        <w:rPr>
          <w:lang w:val="en-US"/>
        </w:rPr>
        <w:t xml:space="preserve">MAC CE </w:t>
      </w:r>
      <w:r w:rsidR="00FD02DB">
        <w:rPr>
          <w:lang w:val="en-US"/>
        </w:rPr>
        <w:t>signaling structure</w:t>
      </w:r>
      <w:r w:rsidR="006C6AA8">
        <w:rPr>
          <w:lang w:val="en-US"/>
        </w:rPr>
        <w:t xml:space="preserve"> is either</w:t>
      </w:r>
      <w:r w:rsidR="00F342E4" w:rsidRPr="00EB3A46">
        <w:rPr>
          <w:lang w:val="en-US"/>
        </w:rPr>
        <w:t>:</w:t>
      </w:r>
      <w:bookmarkEnd w:id="16"/>
    </w:p>
    <w:p w14:paraId="0B10111B" w14:textId="2BFAB022" w:rsidR="00F342E4" w:rsidRPr="00EB3A46" w:rsidRDefault="006C6AA8" w:rsidP="002519EB">
      <w:pPr>
        <w:pStyle w:val="Proposal"/>
        <w:numPr>
          <w:ilvl w:val="1"/>
          <w:numId w:val="10"/>
        </w:numPr>
        <w:tabs>
          <w:tab w:val="clear" w:pos="2858"/>
        </w:tabs>
        <w:ind w:left="1985" w:hanging="284"/>
        <w:rPr>
          <w:lang w:val="en-US"/>
        </w:rPr>
      </w:pPr>
      <w:bookmarkStart w:id="17" w:name="_Toc16232069"/>
      <w:r>
        <w:rPr>
          <w:lang w:val="en-US"/>
        </w:rPr>
        <w:t>Per</w:t>
      </w:r>
      <w:r w:rsidR="00D3787D" w:rsidRPr="00EB3A46">
        <w:rPr>
          <w:lang w:val="en-US"/>
        </w:rPr>
        <w:t xml:space="preserve"> DRB</w:t>
      </w:r>
      <w:r w:rsidR="00A56006" w:rsidRPr="00EB3A46">
        <w:rPr>
          <w:lang w:val="en-US"/>
        </w:rPr>
        <w:t xml:space="preserve"> </w:t>
      </w:r>
      <w:r>
        <w:rPr>
          <w:lang w:val="en-US"/>
        </w:rPr>
        <w:t xml:space="preserve">signaling </w:t>
      </w:r>
      <w:r w:rsidR="00A56006" w:rsidRPr="00EB3A46">
        <w:rPr>
          <w:lang w:val="en-US"/>
        </w:rPr>
        <w:t xml:space="preserve">with the activation status of the </w:t>
      </w:r>
      <w:r>
        <w:rPr>
          <w:lang w:val="en-US"/>
        </w:rPr>
        <w:t xml:space="preserve">associated </w:t>
      </w:r>
      <w:r w:rsidR="00A56006" w:rsidRPr="00EB3A46">
        <w:rPr>
          <w:lang w:val="en-US"/>
        </w:rPr>
        <w:t>RLC entities</w:t>
      </w:r>
      <w:r w:rsidR="00830AC2" w:rsidRPr="00EB3A46">
        <w:rPr>
          <w:lang w:val="en-US"/>
        </w:rPr>
        <w:t>,</w:t>
      </w:r>
      <w:r w:rsidR="00EB3E4A">
        <w:rPr>
          <w:lang w:val="en-US"/>
        </w:rPr>
        <w:t xml:space="preserve"> or</w:t>
      </w:r>
      <w:bookmarkEnd w:id="17"/>
      <w:r w:rsidR="00830AC2" w:rsidRPr="00EB3A46">
        <w:rPr>
          <w:lang w:val="en-US"/>
        </w:rPr>
        <w:t xml:space="preserve"> </w:t>
      </w:r>
    </w:p>
    <w:p w14:paraId="2AA57C2E" w14:textId="0271F4CD" w:rsidR="00F342E4" w:rsidRPr="00EB3A46" w:rsidRDefault="00675CC2" w:rsidP="002519EB">
      <w:pPr>
        <w:pStyle w:val="Proposal"/>
        <w:numPr>
          <w:ilvl w:val="1"/>
          <w:numId w:val="10"/>
        </w:numPr>
        <w:tabs>
          <w:tab w:val="clear" w:pos="2858"/>
          <w:tab w:val="num" w:pos="1985"/>
        </w:tabs>
        <w:ind w:hanging="1157"/>
        <w:rPr>
          <w:lang w:val="en-US"/>
        </w:rPr>
      </w:pPr>
      <w:bookmarkStart w:id="18" w:name="_Toc16232070"/>
      <w:r>
        <w:rPr>
          <w:lang w:val="en-US"/>
        </w:rPr>
        <w:t>A</w:t>
      </w:r>
      <w:r w:rsidR="00195251" w:rsidRPr="00EB3A46">
        <w:rPr>
          <w:lang w:val="en-US"/>
        </w:rPr>
        <w:t xml:space="preserve">ll </w:t>
      </w:r>
      <w:r w:rsidR="00D3787D" w:rsidRPr="00EB3A46">
        <w:rPr>
          <w:lang w:val="en-US"/>
        </w:rPr>
        <w:t>DRB</w:t>
      </w:r>
      <w:r w:rsidR="00195251" w:rsidRPr="00EB3A46">
        <w:rPr>
          <w:lang w:val="en-US"/>
        </w:rPr>
        <w:t xml:space="preserve">s with the activation status of the </w:t>
      </w:r>
      <w:r>
        <w:rPr>
          <w:lang w:val="en-US"/>
        </w:rPr>
        <w:t xml:space="preserve">associated </w:t>
      </w:r>
      <w:r w:rsidR="00195251" w:rsidRPr="00EB3A46">
        <w:rPr>
          <w:lang w:val="en-US"/>
        </w:rPr>
        <w:t>RLC entities</w:t>
      </w:r>
      <w:r w:rsidR="00775C93" w:rsidRPr="00EB3A46">
        <w:rPr>
          <w:lang w:val="en-US"/>
        </w:rPr>
        <w:t xml:space="preserve"> for each DRB</w:t>
      </w:r>
      <w:r w:rsidR="00195251" w:rsidRPr="00EB3A46">
        <w:rPr>
          <w:lang w:val="en-US"/>
        </w:rPr>
        <w:t xml:space="preserve">, </w:t>
      </w:r>
      <w:r w:rsidR="0096100F" w:rsidRPr="00EB3A46">
        <w:rPr>
          <w:lang w:val="en-US"/>
        </w:rPr>
        <w:t>or</w:t>
      </w:r>
      <w:bookmarkEnd w:id="18"/>
      <w:r w:rsidR="0096100F" w:rsidRPr="00EB3A46">
        <w:rPr>
          <w:lang w:val="en-US"/>
        </w:rPr>
        <w:t xml:space="preserve"> </w:t>
      </w:r>
    </w:p>
    <w:p w14:paraId="0BD482E7" w14:textId="0C6A4E09" w:rsidR="00F267B0" w:rsidRPr="00EB3A46" w:rsidRDefault="00675CC2" w:rsidP="00EB3A46">
      <w:pPr>
        <w:pStyle w:val="Proposal"/>
        <w:numPr>
          <w:ilvl w:val="1"/>
          <w:numId w:val="10"/>
        </w:numPr>
        <w:tabs>
          <w:tab w:val="clear" w:pos="2858"/>
          <w:tab w:val="num" w:pos="1985"/>
        </w:tabs>
        <w:ind w:hanging="1157"/>
        <w:rPr>
          <w:lang w:val="en-US"/>
        </w:rPr>
      </w:pPr>
      <w:bookmarkStart w:id="19" w:name="_Toc16232071"/>
      <w:r>
        <w:rPr>
          <w:lang w:val="en-US"/>
        </w:rPr>
        <w:t>F</w:t>
      </w:r>
      <w:r w:rsidR="007A208C" w:rsidRPr="00EB3A46">
        <w:rPr>
          <w:lang w:val="en-US"/>
        </w:rPr>
        <w:t xml:space="preserve">lexible (1..n) </w:t>
      </w:r>
      <w:r w:rsidR="00195251" w:rsidRPr="00EB3A46">
        <w:rPr>
          <w:lang w:val="en-US"/>
        </w:rPr>
        <w:t xml:space="preserve">DRBs </w:t>
      </w:r>
      <w:r w:rsidR="009D7F3A">
        <w:rPr>
          <w:lang w:val="en-US"/>
        </w:rPr>
        <w:t xml:space="preserve">signaling </w:t>
      </w:r>
      <w:r w:rsidR="00195251" w:rsidRPr="00EB3A46">
        <w:rPr>
          <w:lang w:val="en-US"/>
        </w:rPr>
        <w:t>with the activation status</w:t>
      </w:r>
      <w:r w:rsidR="0096100F" w:rsidRPr="00EB3A46">
        <w:rPr>
          <w:lang w:val="en-US"/>
        </w:rPr>
        <w:t xml:space="preserve"> of the RLC entities for each indicated DRB</w:t>
      </w:r>
      <w:r w:rsidR="00F267B0" w:rsidRPr="00EB3A46">
        <w:rPr>
          <w:lang w:val="en-US"/>
        </w:rPr>
        <w:t>.</w:t>
      </w:r>
      <w:bookmarkEnd w:id="19"/>
    </w:p>
    <w:p w14:paraId="296C8FCD" w14:textId="77777777" w:rsidR="00F267B0" w:rsidRPr="00EB3A46" w:rsidRDefault="00F267B0" w:rsidP="00EB3A46">
      <w:pPr>
        <w:pStyle w:val="BodyText"/>
        <w:rPr>
          <w:rFonts w:eastAsiaTheme="minorHAnsi"/>
          <w:sz w:val="22"/>
          <w:szCs w:val="22"/>
          <w:lang w:val="en-US"/>
        </w:rPr>
      </w:pPr>
    </w:p>
    <w:p w14:paraId="40449062" w14:textId="2E73BED4" w:rsidR="00E22723" w:rsidRDefault="00413B34">
      <w:pPr>
        <w:pStyle w:val="Heading2"/>
        <w:tabs>
          <w:tab w:val="right" w:pos="9639"/>
        </w:tabs>
        <w:rPr>
          <w:lang w:eastAsia="zh-CN"/>
        </w:rPr>
      </w:pPr>
      <w:r>
        <w:rPr>
          <w:lang w:eastAsia="zh-CN"/>
        </w:rPr>
        <w:t>MN-SN coordination</w:t>
      </w:r>
    </w:p>
    <w:p w14:paraId="2163D133" w14:textId="77777777" w:rsidR="00E22723" w:rsidRPr="00EB3A46" w:rsidRDefault="00413B34">
      <w:pPr>
        <w:pStyle w:val="BodyText"/>
        <w:tabs>
          <w:tab w:val="right" w:pos="9639"/>
        </w:tabs>
        <w:rPr>
          <w:b/>
          <w:lang w:val="en-US"/>
        </w:rPr>
      </w:pPr>
      <w:r w:rsidRPr="00EB3A46">
        <w:rPr>
          <w:b/>
          <w:lang w:val="en-US"/>
        </w:rPr>
        <w:t>Question 11: Need of MN-SN</w:t>
      </w:r>
    </w:p>
    <w:p w14:paraId="0D5D63F4" w14:textId="77777777" w:rsidR="00E22723" w:rsidRPr="00EB3A46" w:rsidRDefault="00413B34">
      <w:pPr>
        <w:pStyle w:val="BodyText"/>
        <w:tabs>
          <w:tab w:val="right" w:pos="9639"/>
        </w:tabs>
        <w:rPr>
          <w:lang w:val="en-US"/>
        </w:rPr>
      </w:pPr>
      <w:r w:rsidRPr="00EB3A46">
        <w:rPr>
          <w:lang w:val="en-US"/>
        </w:rPr>
        <w:t xml:space="preserve">Should there be any coordination between the MN-SN? Please, explain. Focus on the RAN2 related issues. </w:t>
      </w:r>
    </w:p>
    <w:p w14:paraId="52D0339F" w14:textId="77777777" w:rsidR="00E22723" w:rsidRPr="00EB3A46" w:rsidRDefault="00E22723">
      <w:pPr>
        <w:pStyle w:val="BodyText"/>
        <w:tabs>
          <w:tab w:val="right" w:pos="9639"/>
        </w:tabs>
        <w:rPr>
          <w:lang w:val="en-US"/>
        </w:rPr>
      </w:pPr>
    </w:p>
    <w:tbl>
      <w:tblPr>
        <w:tblStyle w:val="TableGrid"/>
        <w:tblW w:w="9629" w:type="dxa"/>
        <w:tblLayout w:type="fixed"/>
        <w:tblLook w:val="04A0" w:firstRow="1" w:lastRow="0" w:firstColumn="1" w:lastColumn="0" w:noHBand="0" w:noVBand="1"/>
      </w:tblPr>
      <w:tblGrid>
        <w:gridCol w:w="1324"/>
        <w:gridCol w:w="1306"/>
        <w:gridCol w:w="6999"/>
      </w:tblGrid>
      <w:tr w:rsidR="00E22723" w14:paraId="3009834B" w14:textId="77777777" w:rsidTr="00CD0D7F">
        <w:tc>
          <w:tcPr>
            <w:tcW w:w="1324" w:type="dxa"/>
          </w:tcPr>
          <w:p w14:paraId="18594C81" w14:textId="77777777" w:rsidR="00E22723" w:rsidRDefault="00413B34">
            <w:pPr>
              <w:tabs>
                <w:tab w:val="right" w:pos="9639"/>
              </w:tabs>
              <w:rPr>
                <w:rFonts w:ascii="Arial" w:eastAsia="Calibri" w:hAnsi="Arial"/>
                <w:lang w:eastAsia="zh-CN"/>
              </w:rPr>
            </w:pPr>
            <w:r>
              <w:rPr>
                <w:rFonts w:ascii="Arial" w:eastAsia="Calibri" w:hAnsi="Arial"/>
                <w:lang w:eastAsia="zh-CN"/>
              </w:rPr>
              <w:t>Company</w:t>
            </w:r>
          </w:p>
        </w:tc>
        <w:tc>
          <w:tcPr>
            <w:tcW w:w="1306" w:type="dxa"/>
          </w:tcPr>
          <w:p w14:paraId="34D8C05D"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MN-SN coordination (yes/no)</w:t>
            </w:r>
          </w:p>
        </w:tc>
        <w:tc>
          <w:tcPr>
            <w:tcW w:w="6999" w:type="dxa"/>
          </w:tcPr>
          <w:p w14:paraId="7A587EE8" w14:textId="77777777" w:rsidR="00E22723" w:rsidRDefault="00413B34">
            <w:pPr>
              <w:tabs>
                <w:tab w:val="right" w:pos="9639"/>
              </w:tabs>
              <w:rPr>
                <w:rFonts w:ascii="Arial" w:eastAsia="Calibri" w:hAnsi="Arial"/>
                <w:lang w:eastAsia="zh-CN"/>
              </w:rPr>
            </w:pPr>
            <w:r>
              <w:rPr>
                <w:rFonts w:ascii="Arial" w:eastAsia="Calibri" w:hAnsi="Arial"/>
                <w:lang w:eastAsia="zh-CN"/>
              </w:rPr>
              <w:t>Comments</w:t>
            </w:r>
          </w:p>
        </w:tc>
      </w:tr>
      <w:tr w:rsidR="00E22723" w14:paraId="63578E87" w14:textId="77777777" w:rsidTr="00CD0D7F">
        <w:tc>
          <w:tcPr>
            <w:tcW w:w="1324" w:type="dxa"/>
          </w:tcPr>
          <w:p w14:paraId="77FE9535" w14:textId="77777777" w:rsidR="00E22723" w:rsidRDefault="00413B34">
            <w:pPr>
              <w:tabs>
                <w:tab w:val="right" w:pos="9639"/>
              </w:tabs>
              <w:rPr>
                <w:rFonts w:ascii="Arial" w:eastAsia="Calibri" w:hAnsi="Arial"/>
                <w:lang w:eastAsia="zh-CN"/>
              </w:rPr>
            </w:pPr>
            <w:r>
              <w:rPr>
                <w:rFonts w:ascii="Arial" w:eastAsia="Calibri" w:hAnsi="Arial" w:hint="eastAsia"/>
                <w:lang w:eastAsia="zh-CN"/>
              </w:rPr>
              <w:t>CATT</w:t>
            </w:r>
          </w:p>
        </w:tc>
        <w:tc>
          <w:tcPr>
            <w:tcW w:w="1306" w:type="dxa"/>
          </w:tcPr>
          <w:p w14:paraId="7CAEFE99" w14:textId="77777777" w:rsidR="00E22723" w:rsidRDefault="00413B34">
            <w:pPr>
              <w:tabs>
                <w:tab w:val="right" w:pos="9639"/>
              </w:tabs>
              <w:rPr>
                <w:rFonts w:ascii="Arial" w:eastAsia="Calibri" w:hAnsi="Arial"/>
                <w:lang w:eastAsia="zh-CN"/>
              </w:rPr>
            </w:pPr>
            <w:r>
              <w:rPr>
                <w:rFonts w:ascii="Arial" w:eastAsia="Calibri" w:hAnsi="Arial" w:hint="eastAsia"/>
                <w:lang w:eastAsia="zh-CN"/>
              </w:rPr>
              <w:t>Yes</w:t>
            </w:r>
          </w:p>
        </w:tc>
        <w:tc>
          <w:tcPr>
            <w:tcW w:w="6999" w:type="dxa"/>
          </w:tcPr>
          <w:p w14:paraId="606A2698" w14:textId="77777777" w:rsidR="00E22723" w:rsidRDefault="00413B34">
            <w:pPr>
              <w:tabs>
                <w:tab w:val="right" w:pos="9639"/>
              </w:tabs>
              <w:rPr>
                <w:rFonts w:ascii="Arial" w:eastAsia="Calibri" w:hAnsi="Arial"/>
                <w:lang w:eastAsia="zh-CN"/>
              </w:rPr>
            </w:pPr>
            <w:r w:rsidRPr="00EB3A46">
              <w:rPr>
                <w:rFonts w:ascii="Arial" w:eastAsia="Calibri" w:hAnsi="Arial"/>
                <w:lang w:val="en-US" w:eastAsia="zh-CN"/>
              </w:rPr>
              <w:t xml:space="preserve">Actually, it is a more a RAN3 issue. From RAN2 perspective, MN-SN coordination makes NW (de)activates duplication and selects suitable duplication mode more accurately. </w:t>
            </w:r>
            <w:r>
              <w:rPr>
                <w:rFonts w:ascii="Arial" w:eastAsia="Calibri" w:hAnsi="Arial"/>
                <w:lang w:eastAsia="zh-CN"/>
              </w:rPr>
              <w:t>But this should remain transparent to RAN2 specifications.</w:t>
            </w:r>
          </w:p>
        </w:tc>
      </w:tr>
      <w:tr w:rsidR="00E22723" w14:paraId="19A659ED" w14:textId="77777777" w:rsidTr="00CD0D7F">
        <w:tc>
          <w:tcPr>
            <w:tcW w:w="1324" w:type="dxa"/>
          </w:tcPr>
          <w:p w14:paraId="3103ADCE"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lastRenderedPageBreak/>
              <w:t>LG</w:t>
            </w:r>
          </w:p>
        </w:tc>
        <w:tc>
          <w:tcPr>
            <w:tcW w:w="1306" w:type="dxa"/>
          </w:tcPr>
          <w:p w14:paraId="752F8CBA" w14:textId="77777777" w:rsidR="00E22723" w:rsidRDefault="00413B34">
            <w:pPr>
              <w:tabs>
                <w:tab w:val="right" w:pos="9639"/>
              </w:tabs>
              <w:rPr>
                <w:rFonts w:ascii="Arial" w:eastAsia="Calibri" w:hAnsi="Arial"/>
                <w:lang w:eastAsia="zh-CN"/>
              </w:rPr>
            </w:pPr>
            <w:r>
              <w:rPr>
                <w:rFonts w:ascii="Arial" w:eastAsia="Malgun Gothic" w:hAnsi="Arial" w:hint="eastAsia"/>
                <w:lang w:eastAsia="ko-KR"/>
              </w:rPr>
              <w:t>Yes</w:t>
            </w:r>
          </w:p>
        </w:tc>
        <w:tc>
          <w:tcPr>
            <w:tcW w:w="6999" w:type="dxa"/>
          </w:tcPr>
          <w:p w14:paraId="3C36B40E" w14:textId="77777777" w:rsidR="00E22723" w:rsidRDefault="00413B34">
            <w:pPr>
              <w:tabs>
                <w:tab w:val="right" w:pos="9639"/>
              </w:tabs>
              <w:rPr>
                <w:rFonts w:ascii="Arial" w:eastAsia="Calibri" w:hAnsi="Arial"/>
                <w:lang w:eastAsia="zh-CN"/>
              </w:rPr>
            </w:pPr>
            <w:r w:rsidRPr="00EB3A46">
              <w:rPr>
                <w:rFonts w:ascii="Arial" w:eastAsia="Malgun Gothic" w:hAnsi="Arial"/>
                <w:lang w:val="en-US" w:eastAsia="ko-KR"/>
              </w:rPr>
              <w:t xml:space="preserve">In order to dynamically change the active RLC entities, the MN and SN should be coordinated when the UE is configured with the combination of the CA and DC duplication. </w:t>
            </w:r>
            <w:r>
              <w:rPr>
                <w:rFonts w:ascii="Arial" w:eastAsia="Malgun Gothic" w:hAnsi="Arial"/>
                <w:lang w:eastAsia="ko-KR"/>
              </w:rPr>
              <w:t>However, this issue should be discussed by RAN3.</w:t>
            </w:r>
          </w:p>
        </w:tc>
      </w:tr>
      <w:tr w:rsidR="00E22723" w:rsidRPr="00CD5D46" w14:paraId="135C47F3" w14:textId="77777777" w:rsidTr="00CD0D7F">
        <w:tc>
          <w:tcPr>
            <w:tcW w:w="1324" w:type="dxa"/>
          </w:tcPr>
          <w:p w14:paraId="1DD48E99" w14:textId="77777777" w:rsidR="00E22723" w:rsidRDefault="00413B34">
            <w:pPr>
              <w:tabs>
                <w:tab w:val="right" w:pos="9639"/>
              </w:tabs>
              <w:rPr>
                <w:rFonts w:ascii="Arial" w:eastAsia="Malgun Gothic" w:hAnsi="Arial"/>
                <w:lang w:val="de-DE" w:eastAsia="ko-KR"/>
              </w:rPr>
            </w:pPr>
            <w:r>
              <w:rPr>
                <w:rFonts w:ascii="Arial" w:hAnsi="Arial" w:hint="eastAsia"/>
                <w:lang w:eastAsia="zh-CN"/>
              </w:rPr>
              <w:t>D</w:t>
            </w:r>
            <w:r>
              <w:rPr>
                <w:rFonts w:ascii="Arial" w:hAnsi="Arial"/>
                <w:lang w:eastAsia="zh-CN"/>
              </w:rPr>
              <w:t>OCOMO</w:t>
            </w:r>
          </w:p>
        </w:tc>
        <w:tc>
          <w:tcPr>
            <w:tcW w:w="1306" w:type="dxa"/>
          </w:tcPr>
          <w:p w14:paraId="7E6F5194" w14:textId="77777777" w:rsidR="00E22723" w:rsidRDefault="00413B34">
            <w:pPr>
              <w:tabs>
                <w:tab w:val="right" w:pos="9639"/>
              </w:tabs>
              <w:rPr>
                <w:rFonts w:ascii="Arial" w:eastAsia="Malgun Gothic" w:hAnsi="Arial"/>
                <w:lang w:val="de-DE" w:eastAsia="ko-KR"/>
              </w:rPr>
            </w:pPr>
            <w:r>
              <w:rPr>
                <w:rFonts w:ascii="Arial" w:hAnsi="Arial" w:hint="eastAsia"/>
                <w:lang w:eastAsia="zh-CN"/>
              </w:rPr>
              <w:t>Y</w:t>
            </w:r>
            <w:r>
              <w:rPr>
                <w:rFonts w:ascii="Arial" w:hAnsi="Arial"/>
                <w:lang w:eastAsia="zh-CN"/>
              </w:rPr>
              <w:t>es</w:t>
            </w:r>
          </w:p>
        </w:tc>
        <w:tc>
          <w:tcPr>
            <w:tcW w:w="6999" w:type="dxa"/>
          </w:tcPr>
          <w:p w14:paraId="0F999E58" w14:textId="77777777" w:rsidR="00E22723" w:rsidRPr="003F6826" w:rsidRDefault="00413B34">
            <w:pPr>
              <w:tabs>
                <w:tab w:val="right" w:pos="9639"/>
              </w:tabs>
              <w:rPr>
                <w:rFonts w:ascii="Arial" w:eastAsia="Malgun Gothic" w:hAnsi="Arial"/>
                <w:lang w:val="en-US" w:eastAsia="ko-KR"/>
              </w:rPr>
            </w:pPr>
            <w:r w:rsidRPr="00EB3A46">
              <w:rPr>
                <w:rFonts w:ascii="Arial" w:hAnsi="Arial"/>
                <w:lang w:val="en-US" w:eastAsia="zh-CN"/>
              </w:rPr>
              <w:t>We prefer coordination between the MN-SN is Partially-Centralized Control mode. More specifically, the MgNB may simply decide the maximum number of RLC entities that could be configured/activated at the SgNB (based on the number of RLC entities that have already established at the MgNB itself) and forward such decision over the Xn interface. Upon the reception of such information, the SgNB may select the RLC entity subset and the corresponding serving cells accordingly based on the knowledge relating to its own traffic loading and radio link quality etc.</w:t>
            </w:r>
          </w:p>
        </w:tc>
      </w:tr>
      <w:tr w:rsidR="00E22723" w:rsidRPr="00CD5D46" w14:paraId="22E84F64" w14:textId="77777777" w:rsidTr="00CD0D7F">
        <w:tc>
          <w:tcPr>
            <w:tcW w:w="1324" w:type="dxa"/>
          </w:tcPr>
          <w:p w14:paraId="5640EEAC" w14:textId="77777777" w:rsidR="00E22723" w:rsidRDefault="00413B34">
            <w:pPr>
              <w:tabs>
                <w:tab w:val="right" w:pos="9639"/>
              </w:tabs>
              <w:rPr>
                <w:rFonts w:ascii="Arial" w:eastAsia="Calibri" w:hAnsi="Arial"/>
                <w:lang w:val="de-DE" w:eastAsia="zh-CN"/>
              </w:rPr>
            </w:pPr>
            <w:r>
              <w:rPr>
                <w:rFonts w:ascii="Arial" w:eastAsia="Calibri" w:hAnsi="Arial"/>
                <w:lang w:eastAsia="zh-CN"/>
              </w:rPr>
              <w:t>Ericsson</w:t>
            </w:r>
          </w:p>
        </w:tc>
        <w:tc>
          <w:tcPr>
            <w:tcW w:w="1306" w:type="dxa"/>
          </w:tcPr>
          <w:p w14:paraId="14111B92" w14:textId="77777777" w:rsidR="00E22723" w:rsidRDefault="00413B34">
            <w:pPr>
              <w:tabs>
                <w:tab w:val="right" w:pos="9639"/>
              </w:tabs>
              <w:rPr>
                <w:rFonts w:ascii="Arial" w:eastAsia="Calibri" w:hAnsi="Arial"/>
                <w:lang w:val="de-DE" w:eastAsia="zh-CN"/>
              </w:rPr>
            </w:pPr>
            <w:r>
              <w:rPr>
                <w:rFonts w:ascii="Arial" w:eastAsia="Calibri" w:hAnsi="Arial"/>
                <w:lang w:eastAsia="zh-CN"/>
              </w:rPr>
              <w:t>No</w:t>
            </w:r>
          </w:p>
        </w:tc>
        <w:tc>
          <w:tcPr>
            <w:tcW w:w="6999" w:type="dxa"/>
          </w:tcPr>
          <w:p w14:paraId="6F5B76C5" w14:textId="77777777" w:rsidR="00E22723" w:rsidRPr="003F6826" w:rsidRDefault="00413B34">
            <w:pPr>
              <w:tabs>
                <w:tab w:val="right" w:pos="9639"/>
              </w:tabs>
              <w:rPr>
                <w:rFonts w:ascii="Arial" w:eastAsia="Calibri" w:hAnsi="Arial"/>
                <w:lang w:val="en-US" w:eastAsia="zh-CN"/>
              </w:rPr>
            </w:pPr>
            <w:r w:rsidRPr="00EB3A46">
              <w:rPr>
                <w:rFonts w:ascii="Arial" w:eastAsia="Calibri" w:hAnsi="Arial"/>
                <w:lang w:val="en-US" w:eastAsia="zh-CN"/>
              </w:rPr>
              <w:t>This topic is mainly for RAN3 to discuss. Nevertheless, already in Release 15, we agreed to not have any coordination between nodes and we do not see any reason to deviate from that decision.</w:t>
            </w:r>
          </w:p>
        </w:tc>
      </w:tr>
      <w:tr w:rsidR="00E22723" w:rsidRPr="00CD5D46" w14:paraId="6BB98170" w14:textId="77777777" w:rsidTr="00CD0D7F">
        <w:tc>
          <w:tcPr>
            <w:tcW w:w="1324" w:type="dxa"/>
          </w:tcPr>
          <w:p w14:paraId="453A717D" w14:textId="77777777" w:rsidR="00E22723" w:rsidRDefault="00413B34">
            <w:pPr>
              <w:tabs>
                <w:tab w:val="right" w:pos="9639"/>
              </w:tabs>
              <w:rPr>
                <w:rFonts w:ascii="Arial" w:eastAsia="Calibri" w:hAnsi="Arial"/>
                <w:lang w:eastAsia="zh-CN"/>
              </w:rPr>
            </w:pPr>
            <w:r>
              <w:rPr>
                <w:rFonts w:ascii="Arial" w:eastAsia="Calibri" w:hAnsi="Arial"/>
                <w:lang w:eastAsia="zh-CN"/>
              </w:rPr>
              <w:t>Qualcomm</w:t>
            </w:r>
          </w:p>
        </w:tc>
        <w:tc>
          <w:tcPr>
            <w:tcW w:w="1306" w:type="dxa"/>
          </w:tcPr>
          <w:p w14:paraId="6E20B128" w14:textId="77777777" w:rsidR="00E22723" w:rsidRDefault="00413B34">
            <w:pPr>
              <w:tabs>
                <w:tab w:val="right" w:pos="9639"/>
              </w:tabs>
              <w:rPr>
                <w:rFonts w:ascii="Arial" w:eastAsia="Calibri" w:hAnsi="Arial"/>
                <w:lang w:eastAsia="zh-CN"/>
              </w:rPr>
            </w:pPr>
            <w:r>
              <w:rPr>
                <w:rFonts w:ascii="Arial" w:eastAsia="Calibri" w:hAnsi="Arial"/>
                <w:lang w:eastAsia="zh-CN"/>
              </w:rPr>
              <w:t>Yes</w:t>
            </w:r>
          </w:p>
        </w:tc>
        <w:tc>
          <w:tcPr>
            <w:tcW w:w="6999" w:type="dxa"/>
          </w:tcPr>
          <w:p w14:paraId="7739492F"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Can be addressed in RAN3</w:t>
            </w:r>
          </w:p>
        </w:tc>
      </w:tr>
      <w:tr w:rsidR="00E22723" w:rsidRPr="00CD5D46" w14:paraId="616BD0B1" w14:textId="77777777" w:rsidTr="00CD0D7F">
        <w:tc>
          <w:tcPr>
            <w:tcW w:w="1324" w:type="dxa"/>
          </w:tcPr>
          <w:p w14:paraId="46A79F25" w14:textId="77777777" w:rsidR="00E22723" w:rsidRDefault="00413B34">
            <w:pPr>
              <w:tabs>
                <w:tab w:val="right" w:pos="9639"/>
              </w:tabs>
              <w:rPr>
                <w:rFonts w:ascii="Arial" w:eastAsia="Calibri" w:hAnsi="Arial"/>
                <w:lang w:eastAsia="zh-CN"/>
              </w:rPr>
            </w:pPr>
            <w:r>
              <w:rPr>
                <w:rFonts w:ascii="Arial" w:eastAsia="Calibri" w:hAnsi="Arial"/>
                <w:lang w:eastAsia="zh-CN"/>
              </w:rPr>
              <w:t>vivo</w:t>
            </w:r>
          </w:p>
        </w:tc>
        <w:tc>
          <w:tcPr>
            <w:tcW w:w="1306" w:type="dxa"/>
          </w:tcPr>
          <w:p w14:paraId="27913937" w14:textId="77777777" w:rsidR="00E22723" w:rsidRDefault="00413B34">
            <w:pPr>
              <w:tabs>
                <w:tab w:val="right" w:pos="9639"/>
              </w:tabs>
              <w:rPr>
                <w:rFonts w:ascii="Arial" w:eastAsia="Calibri" w:hAnsi="Arial"/>
                <w:lang w:eastAsia="zh-CN"/>
              </w:rPr>
            </w:pPr>
            <w:r>
              <w:rPr>
                <w:rFonts w:ascii="Arial" w:eastAsia="Calibri" w:hAnsi="Arial"/>
                <w:lang w:eastAsia="zh-CN"/>
              </w:rPr>
              <w:t>No</w:t>
            </w:r>
          </w:p>
        </w:tc>
        <w:tc>
          <w:tcPr>
            <w:tcW w:w="6999" w:type="dxa"/>
          </w:tcPr>
          <w:p w14:paraId="094CC69B"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We would agree with Ericsson that the Rel-15 agreements for the PDCP duplication MAC CE should be followed. Otherwise we better have a PDCP control PDU for the PDCP duplication.</w:t>
            </w:r>
          </w:p>
        </w:tc>
      </w:tr>
      <w:tr w:rsidR="00E22723" w:rsidRPr="00CD5D46" w14:paraId="5645431A" w14:textId="77777777" w:rsidTr="00CD0D7F">
        <w:tc>
          <w:tcPr>
            <w:tcW w:w="1324" w:type="dxa"/>
          </w:tcPr>
          <w:p w14:paraId="003212D6"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Apple</w:t>
            </w:r>
          </w:p>
        </w:tc>
        <w:tc>
          <w:tcPr>
            <w:tcW w:w="1306" w:type="dxa"/>
          </w:tcPr>
          <w:p w14:paraId="1C094AE0" w14:textId="77777777" w:rsidR="00E22723" w:rsidRDefault="00413B34">
            <w:pPr>
              <w:tabs>
                <w:tab w:val="right" w:pos="9639"/>
              </w:tabs>
              <w:rPr>
                <w:rFonts w:ascii="Arial" w:eastAsia="Calibri" w:hAnsi="Arial"/>
                <w:lang w:val="en-US" w:eastAsia="zh-CN"/>
              </w:rPr>
            </w:pPr>
            <w:r>
              <w:rPr>
                <w:rFonts w:ascii="Arial" w:eastAsia="Calibri" w:hAnsi="Arial"/>
                <w:lang w:val="en-US" w:eastAsia="zh-CN"/>
              </w:rPr>
              <w:t>Yes</w:t>
            </w:r>
          </w:p>
        </w:tc>
        <w:tc>
          <w:tcPr>
            <w:tcW w:w="6999" w:type="dxa"/>
          </w:tcPr>
          <w:p w14:paraId="2B8A3085"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MN and SN should coordinate on the max number of configured RLC entities of the duplicated bearer.  </w:t>
            </w:r>
          </w:p>
          <w:p w14:paraId="6F742891" w14:textId="77777777" w:rsidR="00E22723" w:rsidRPr="003F6826" w:rsidRDefault="00413B34">
            <w:pPr>
              <w:tabs>
                <w:tab w:val="right" w:pos="9639"/>
              </w:tabs>
              <w:rPr>
                <w:rFonts w:ascii="Arial" w:eastAsia="Calibri" w:hAnsi="Arial"/>
                <w:lang w:val="en-US" w:eastAsia="zh-CN"/>
              </w:rPr>
            </w:pPr>
            <w:r w:rsidRPr="003F6826">
              <w:rPr>
                <w:rFonts w:ascii="Arial" w:eastAsia="Calibri" w:hAnsi="Arial"/>
                <w:lang w:val="en-US" w:eastAsia="zh-CN"/>
              </w:rPr>
              <w:t xml:space="preserve">For the duplication activation/deactivation, MN and SN coordination will make the duplication more efficient, but it should be discussed in RAN3.   </w:t>
            </w:r>
          </w:p>
        </w:tc>
      </w:tr>
      <w:tr w:rsidR="00E22723" w:rsidRPr="00CD5D46" w14:paraId="6BDD2691" w14:textId="77777777" w:rsidTr="00CD0D7F">
        <w:tc>
          <w:tcPr>
            <w:tcW w:w="1324" w:type="dxa"/>
          </w:tcPr>
          <w:p w14:paraId="3A2C232C" w14:textId="77777777" w:rsidR="00E22723" w:rsidRDefault="00413B34">
            <w:pPr>
              <w:tabs>
                <w:tab w:val="right" w:pos="9639"/>
              </w:tabs>
              <w:rPr>
                <w:rFonts w:ascii="Arial" w:eastAsia="Calibri" w:hAnsi="Arial"/>
                <w:lang w:val="en-US" w:eastAsia="zh-CN"/>
              </w:rPr>
            </w:pPr>
            <w:r>
              <w:rPr>
                <w:rFonts w:ascii="Arial" w:eastAsia="Calibri" w:hAnsi="Arial"/>
                <w:lang w:val="de-DE" w:eastAsia="zh-CN"/>
              </w:rPr>
              <w:t>Mediatek</w:t>
            </w:r>
          </w:p>
        </w:tc>
        <w:tc>
          <w:tcPr>
            <w:tcW w:w="1306" w:type="dxa"/>
          </w:tcPr>
          <w:p w14:paraId="4A4E29F2" w14:textId="77777777" w:rsidR="00E22723" w:rsidRDefault="00413B34">
            <w:pPr>
              <w:tabs>
                <w:tab w:val="right" w:pos="9639"/>
              </w:tabs>
              <w:rPr>
                <w:rFonts w:ascii="Arial" w:eastAsia="Calibri" w:hAnsi="Arial"/>
                <w:lang w:val="en-US" w:eastAsia="zh-CN"/>
              </w:rPr>
            </w:pPr>
            <w:r>
              <w:rPr>
                <w:rFonts w:ascii="Arial" w:eastAsia="Calibri" w:hAnsi="Arial"/>
                <w:lang w:val="de-DE" w:eastAsia="zh-CN"/>
              </w:rPr>
              <w:t>Yes</w:t>
            </w:r>
          </w:p>
        </w:tc>
        <w:tc>
          <w:tcPr>
            <w:tcW w:w="6999" w:type="dxa"/>
          </w:tcPr>
          <w:p w14:paraId="33AC1663"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 xml:space="preserve">While MN-SN coordination is a RAN3 discussion, we need to make sure that there is no confusion on which RLC entities are activated and used for duplication transmission. </w:t>
            </w:r>
          </w:p>
          <w:p w14:paraId="6BE395E6" w14:textId="77777777" w:rsidR="00E22723" w:rsidRPr="00EB3A46" w:rsidRDefault="00413B34">
            <w:pPr>
              <w:tabs>
                <w:tab w:val="right" w:pos="9639"/>
              </w:tabs>
              <w:rPr>
                <w:rFonts w:ascii="Arial" w:eastAsia="Calibri" w:hAnsi="Arial"/>
                <w:lang w:val="en-US" w:eastAsia="zh-CN"/>
              </w:rPr>
            </w:pPr>
            <w:r w:rsidRPr="00EB3A46">
              <w:rPr>
                <w:rFonts w:ascii="Arial" w:eastAsia="Calibri" w:hAnsi="Arial"/>
                <w:lang w:val="en-US" w:eastAsia="zh-CN"/>
              </w:rPr>
              <w:t>In Rel-15, we agreed that for the case of CA duplication, MN-SN coordination is not needed and duplication is controlled by the MAC entity on which duplicate transmission takes place. For DC duplication, as both legs should be able to easily coordinate with each other, MN-SN coordination is expected, with duplication controlled by both MAC entities.</w:t>
            </w:r>
          </w:p>
          <w:p w14:paraId="14FA92C4" w14:textId="77777777" w:rsidR="00E22723" w:rsidRPr="003F6826" w:rsidRDefault="00413B34">
            <w:pPr>
              <w:tabs>
                <w:tab w:val="right" w:pos="9639"/>
              </w:tabs>
              <w:rPr>
                <w:rFonts w:ascii="Arial" w:eastAsia="Calibri" w:hAnsi="Arial"/>
                <w:lang w:val="en-US" w:eastAsia="zh-CN"/>
              </w:rPr>
            </w:pPr>
            <w:r w:rsidRPr="00EB3A46">
              <w:rPr>
                <w:rFonts w:ascii="Arial" w:eastAsia="Calibri" w:hAnsi="Arial"/>
                <w:lang w:val="en-US" w:eastAsia="zh-CN"/>
              </w:rPr>
              <w:t>We prefer re-using Rel-15’s design principle in Rel-16. In the case of CA duplication, duplication is controlled only by the MAC entity on which duplicate transmission takes place, i.e. there is no need for MN-SN coordination. In the case of DC or DC+CA duplication, both MAC entities can control duplication, i.e. MN and SN coordinate with each other.</w:t>
            </w:r>
          </w:p>
        </w:tc>
      </w:tr>
      <w:tr w:rsidR="00E22723" w14:paraId="2A9E9B65" w14:textId="77777777" w:rsidTr="00CD0D7F">
        <w:tc>
          <w:tcPr>
            <w:tcW w:w="1324" w:type="dxa"/>
          </w:tcPr>
          <w:p w14:paraId="1E1D7FD0" w14:textId="77777777" w:rsidR="00E22723" w:rsidRDefault="00413B34">
            <w:pPr>
              <w:tabs>
                <w:tab w:val="right" w:pos="9639"/>
              </w:tabs>
              <w:rPr>
                <w:rFonts w:ascii="Arial" w:eastAsia="Calibri" w:hAnsi="Arial"/>
                <w:lang w:val="de-DE" w:eastAsia="zh-CN"/>
              </w:rPr>
            </w:pPr>
            <w:r>
              <w:rPr>
                <w:rFonts w:ascii="Arial" w:hAnsi="Arial" w:hint="eastAsia"/>
                <w:lang w:val="en-US" w:eastAsia="zh-CN"/>
              </w:rPr>
              <w:t>SPRD</w:t>
            </w:r>
          </w:p>
        </w:tc>
        <w:tc>
          <w:tcPr>
            <w:tcW w:w="1306" w:type="dxa"/>
          </w:tcPr>
          <w:p w14:paraId="6CBD2135" w14:textId="77777777" w:rsidR="00E22723" w:rsidRDefault="00413B34">
            <w:pPr>
              <w:tabs>
                <w:tab w:val="right" w:pos="9639"/>
              </w:tabs>
              <w:rPr>
                <w:rFonts w:ascii="Arial" w:eastAsia="Calibri" w:hAnsi="Arial"/>
                <w:lang w:val="de-DE" w:eastAsia="zh-CN"/>
              </w:rPr>
            </w:pPr>
            <w:r>
              <w:rPr>
                <w:rFonts w:ascii="Arial" w:eastAsia="Calibri" w:hAnsi="Arial" w:hint="eastAsia"/>
                <w:lang w:val="de-DE" w:eastAsia="zh-CN"/>
              </w:rPr>
              <w:t>Yes</w:t>
            </w:r>
          </w:p>
        </w:tc>
        <w:tc>
          <w:tcPr>
            <w:tcW w:w="6999" w:type="dxa"/>
          </w:tcPr>
          <w:p w14:paraId="2EAFD582" w14:textId="77777777" w:rsidR="00E22723" w:rsidRDefault="00413B34">
            <w:pPr>
              <w:tabs>
                <w:tab w:val="right" w:pos="9639"/>
              </w:tabs>
              <w:rPr>
                <w:rFonts w:ascii="Arial" w:eastAsia="Calibri" w:hAnsi="Arial"/>
                <w:lang w:val="de-DE" w:eastAsia="zh-CN"/>
              </w:rPr>
            </w:pPr>
            <w:r w:rsidRPr="00EB3A46">
              <w:rPr>
                <w:rFonts w:ascii="Arial" w:eastAsia="Malgun Gothic" w:hAnsi="Arial"/>
                <w:lang w:val="en-US" w:eastAsia="ko-KR"/>
              </w:rPr>
              <w:t xml:space="preserve">When the UE is configured with duplication based on the architecture of combination of the CA and DC, </w:t>
            </w:r>
            <w:r w:rsidRPr="003F6826">
              <w:rPr>
                <w:rFonts w:ascii="Arial" w:eastAsia="Malgun Gothic" w:hAnsi="Arial"/>
                <w:lang w:val="en-US" w:eastAsia="ko-KR"/>
              </w:rPr>
              <w:t>coordination between the MN-SN</w:t>
            </w:r>
            <w:r w:rsidRPr="00EB3A46">
              <w:rPr>
                <w:rFonts w:ascii="Arial" w:eastAsia="Malgun Gothic" w:hAnsi="Arial"/>
                <w:lang w:val="en-US" w:eastAsia="ko-KR"/>
              </w:rPr>
              <w:t xml:space="preserve"> is needed at least for dynamical activation of RLC entities. </w:t>
            </w:r>
            <w:r>
              <w:rPr>
                <w:rFonts w:ascii="Arial" w:eastAsia="Malgun Gothic" w:hAnsi="Arial"/>
                <w:lang w:eastAsia="ko-KR"/>
              </w:rPr>
              <w:t xml:space="preserve">However, </w:t>
            </w:r>
            <w:r>
              <w:rPr>
                <w:rFonts w:ascii="Arial" w:eastAsia="Calibri" w:hAnsi="Arial"/>
                <w:lang w:eastAsia="zh-CN"/>
              </w:rPr>
              <w:t>this topic is mainly for RAN3 to discuss.</w:t>
            </w:r>
          </w:p>
        </w:tc>
      </w:tr>
      <w:tr w:rsidR="00E22723" w:rsidRPr="00CD5D46" w14:paraId="721C4A36" w14:textId="77777777" w:rsidTr="00CD0D7F">
        <w:tc>
          <w:tcPr>
            <w:tcW w:w="1324" w:type="dxa"/>
          </w:tcPr>
          <w:p w14:paraId="21BC29E4" w14:textId="77777777" w:rsidR="00E22723" w:rsidRDefault="00413B34">
            <w:pPr>
              <w:tabs>
                <w:tab w:val="right" w:pos="9639"/>
              </w:tabs>
              <w:rPr>
                <w:rFonts w:ascii="Arial" w:hAnsi="Arial"/>
                <w:lang w:val="en-US" w:eastAsia="zh-CN"/>
              </w:rPr>
            </w:pPr>
            <w:r>
              <w:rPr>
                <w:rFonts w:ascii="Arial" w:hAnsi="Arial" w:hint="eastAsia"/>
                <w:lang w:val="en-US" w:eastAsia="zh-CN"/>
              </w:rPr>
              <w:t>H</w:t>
            </w:r>
            <w:r>
              <w:rPr>
                <w:rFonts w:ascii="Arial" w:hAnsi="Arial"/>
                <w:lang w:val="en-US" w:eastAsia="zh-CN"/>
              </w:rPr>
              <w:t>uawei, HiSilicon</w:t>
            </w:r>
          </w:p>
        </w:tc>
        <w:tc>
          <w:tcPr>
            <w:tcW w:w="1306" w:type="dxa"/>
          </w:tcPr>
          <w:p w14:paraId="4A9FCC25" w14:textId="77777777" w:rsidR="00E22723" w:rsidRDefault="00E22723">
            <w:pPr>
              <w:tabs>
                <w:tab w:val="right" w:pos="9639"/>
              </w:tabs>
              <w:rPr>
                <w:rFonts w:ascii="Arial" w:eastAsia="Calibri" w:hAnsi="Arial"/>
                <w:lang w:val="en-US" w:eastAsia="zh-CN"/>
              </w:rPr>
            </w:pPr>
          </w:p>
        </w:tc>
        <w:tc>
          <w:tcPr>
            <w:tcW w:w="6999" w:type="dxa"/>
          </w:tcPr>
          <w:p w14:paraId="6F6789BF" w14:textId="77777777" w:rsidR="00E22723" w:rsidRPr="003F6826" w:rsidRDefault="00413B34">
            <w:pPr>
              <w:tabs>
                <w:tab w:val="right" w:pos="9639"/>
              </w:tabs>
              <w:rPr>
                <w:rFonts w:ascii="Arial" w:hAnsi="Arial"/>
                <w:lang w:val="en-US" w:eastAsia="zh-CN"/>
              </w:rPr>
            </w:pPr>
            <w:r w:rsidRPr="003F6826">
              <w:rPr>
                <w:rFonts w:ascii="Arial" w:hAnsi="Arial"/>
                <w:lang w:val="en-US" w:eastAsia="zh-CN"/>
              </w:rPr>
              <w:t>Up to RAN3. Maybe we don’t need make any conclusion in RAN2.</w:t>
            </w:r>
          </w:p>
        </w:tc>
      </w:tr>
      <w:tr w:rsidR="00E22723" w:rsidRPr="00CD5D46" w14:paraId="10C5C72F" w14:textId="77777777" w:rsidTr="00CD0D7F">
        <w:tc>
          <w:tcPr>
            <w:tcW w:w="1324" w:type="dxa"/>
          </w:tcPr>
          <w:p w14:paraId="4257F420"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ZTE</w:t>
            </w:r>
          </w:p>
        </w:tc>
        <w:tc>
          <w:tcPr>
            <w:tcW w:w="1306" w:type="dxa"/>
          </w:tcPr>
          <w:p w14:paraId="433D48DD" w14:textId="77777777" w:rsidR="00E22723" w:rsidRDefault="00413B34">
            <w:pPr>
              <w:tabs>
                <w:tab w:val="right" w:pos="9639"/>
              </w:tabs>
              <w:rPr>
                <w:rFonts w:ascii="Arial" w:eastAsia="Calibri" w:hAnsi="Arial"/>
                <w:lang w:val="en-US" w:eastAsia="zh-CN"/>
              </w:rPr>
            </w:pPr>
            <w:r>
              <w:rPr>
                <w:rFonts w:ascii="Arial" w:eastAsia="Calibri" w:hAnsi="Arial" w:hint="eastAsia"/>
                <w:lang w:val="en-US" w:eastAsia="zh-CN"/>
              </w:rPr>
              <w:t>Yes/No</w:t>
            </w:r>
          </w:p>
        </w:tc>
        <w:tc>
          <w:tcPr>
            <w:tcW w:w="6999" w:type="dxa"/>
          </w:tcPr>
          <w:p w14:paraId="21212CF0" w14:textId="77777777" w:rsidR="00E22723" w:rsidRDefault="00413B34">
            <w:pPr>
              <w:tabs>
                <w:tab w:val="right" w:pos="9639"/>
              </w:tabs>
              <w:rPr>
                <w:rFonts w:ascii="Arial" w:eastAsia="SimSun" w:hAnsi="Arial"/>
                <w:lang w:val="en-US" w:eastAsia="zh-CN"/>
              </w:rPr>
            </w:pPr>
            <w:r>
              <w:rPr>
                <w:rFonts w:ascii="Arial" w:eastAsia="SimSun" w:hAnsi="Arial" w:hint="eastAsia"/>
                <w:lang w:val="en-US" w:eastAsia="zh-CN"/>
              </w:rPr>
              <w:t>Share the same view with Ericsson</w:t>
            </w:r>
          </w:p>
        </w:tc>
      </w:tr>
      <w:tr w:rsidR="00691214" w:rsidRPr="00CD5D46" w14:paraId="2EACE3A2" w14:textId="77777777" w:rsidTr="00CD0D7F">
        <w:tc>
          <w:tcPr>
            <w:tcW w:w="1324" w:type="dxa"/>
          </w:tcPr>
          <w:p w14:paraId="0E77214E" w14:textId="77777777" w:rsidR="00691214" w:rsidRPr="009E47B0" w:rsidRDefault="00691214" w:rsidP="003F6826">
            <w:pPr>
              <w:tabs>
                <w:tab w:val="right" w:pos="9639"/>
              </w:tabs>
              <w:rPr>
                <w:rFonts w:ascii="Arial" w:hAnsi="Arial"/>
                <w:lang w:eastAsia="zh-CN"/>
              </w:rPr>
            </w:pPr>
            <w:r w:rsidRPr="009E47B0">
              <w:rPr>
                <w:rFonts w:ascii="Arial" w:hAnsi="Arial" w:hint="eastAsia"/>
                <w:lang w:eastAsia="zh-CN"/>
              </w:rPr>
              <w:lastRenderedPageBreak/>
              <w:t>Samsung</w:t>
            </w:r>
          </w:p>
        </w:tc>
        <w:tc>
          <w:tcPr>
            <w:tcW w:w="1306" w:type="dxa"/>
          </w:tcPr>
          <w:p w14:paraId="0B456EE7" w14:textId="77777777" w:rsidR="00691214" w:rsidRPr="00270D1E" w:rsidRDefault="00691214" w:rsidP="003F6826">
            <w:pPr>
              <w:tabs>
                <w:tab w:val="right" w:pos="9639"/>
              </w:tabs>
              <w:rPr>
                <w:rFonts w:ascii="Arial" w:eastAsia="Malgun Gothic" w:hAnsi="Arial"/>
                <w:lang w:eastAsia="ko-KR"/>
              </w:rPr>
            </w:pPr>
            <w:r>
              <w:rPr>
                <w:rFonts w:ascii="Arial" w:eastAsia="Malgun Gothic" w:hAnsi="Arial" w:hint="eastAsia"/>
                <w:lang w:eastAsia="ko-KR"/>
              </w:rPr>
              <w:t>Yes/No</w:t>
            </w:r>
          </w:p>
        </w:tc>
        <w:tc>
          <w:tcPr>
            <w:tcW w:w="6999" w:type="dxa"/>
          </w:tcPr>
          <w:p w14:paraId="01BC44ED" w14:textId="77777777" w:rsidR="00691214" w:rsidRPr="00EB3A46" w:rsidRDefault="00691214" w:rsidP="003F6826">
            <w:pPr>
              <w:tabs>
                <w:tab w:val="right" w:pos="9639"/>
              </w:tabs>
              <w:rPr>
                <w:rFonts w:ascii="Arial" w:eastAsia="Malgun Gothic" w:hAnsi="Arial"/>
                <w:lang w:val="en-US" w:eastAsia="ko-KR"/>
              </w:rPr>
            </w:pPr>
            <w:r w:rsidRPr="00EB3A46">
              <w:rPr>
                <w:rFonts w:ascii="Arial" w:eastAsia="Malgun Gothic" w:hAnsi="Arial"/>
                <w:lang w:val="en-US" w:eastAsia="ko-KR"/>
              </w:rPr>
              <w:t>Can be discussion in RAN3</w:t>
            </w:r>
          </w:p>
        </w:tc>
      </w:tr>
      <w:tr w:rsidR="00D663B3" w:rsidRPr="00CD5D46" w14:paraId="52009607" w14:textId="77777777" w:rsidTr="00CD0D7F">
        <w:tc>
          <w:tcPr>
            <w:tcW w:w="1324" w:type="dxa"/>
          </w:tcPr>
          <w:p w14:paraId="39A585C9" w14:textId="77777777" w:rsidR="00D663B3" w:rsidRPr="008221F6" w:rsidRDefault="00D663B3" w:rsidP="00D663B3">
            <w:pPr>
              <w:tabs>
                <w:tab w:val="right" w:pos="9639"/>
              </w:tabs>
              <w:rPr>
                <w:rFonts w:ascii="Arial" w:eastAsia="Yu Mincho" w:hAnsi="Arial"/>
              </w:rPr>
            </w:pPr>
            <w:r>
              <w:rPr>
                <w:rFonts w:ascii="Arial" w:eastAsia="Yu Mincho" w:hAnsi="Arial" w:hint="eastAsia"/>
              </w:rPr>
              <w:t>NEC</w:t>
            </w:r>
          </w:p>
        </w:tc>
        <w:tc>
          <w:tcPr>
            <w:tcW w:w="1306" w:type="dxa"/>
          </w:tcPr>
          <w:p w14:paraId="1E0A48E3" w14:textId="77777777" w:rsidR="00D663B3" w:rsidRPr="008221F6" w:rsidRDefault="00D663B3" w:rsidP="00D663B3">
            <w:pPr>
              <w:tabs>
                <w:tab w:val="right" w:pos="9639"/>
              </w:tabs>
              <w:rPr>
                <w:rFonts w:ascii="Arial" w:eastAsia="Yu Mincho" w:hAnsi="Arial"/>
              </w:rPr>
            </w:pPr>
            <w:r>
              <w:rPr>
                <w:rFonts w:ascii="Arial" w:eastAsia="Yu Mincho" w:hAnsi="Arial" w:hint="eastAsia"/>
              </w:rPr>
              <w:t>N</w:t>
            </w:r>
            <w:r>
              <w:rPr>
                <w:rFonts w:ascii="Arial" w:eastAsia="Yu Mincho" w:hAnsi="Arial"/>
              </w:rPr>
              <w:t>o</w:t>
            </w:r>
          </w:p>
        </w:tc>
        <w:tc>
          <w:tcPr>
            <w:tcW w:w="6999" w:type="dxa"/>
          </w:tcPr>
          <w:p w14:paraId="0B9AF047" w14:textId="77777777" w:rsidR="00D663B3" w:rsidRPr="00EB3A46" w:rsidRDefault="00D663B3" w:rsidP="00D663B3">
            <w:pPr>
              <w:tabs>
                <w:tab w:val="right" w:pos="9639"/>
              </w:tabs>
              <w:rPr>
                <w:rFonts w:ascii="Arial" w:eastAsia="Yu Mincho" w:hAnsi="Arial"/>
                <w:lang w:val="en-US"/>
              </w:rPr>
            </w:pPr>
            <w:r w:rsidRPr="00EB3A46">
              <w:rPr>
                <w:rFonts w:ascii="Arial" w:eastAsia="Yu Mincho" w:hAnsi="Arial"/>
                <w:lang w:val="en-US"/>
              </w:rPr>
              <w:t>but can be discussed in RAN3.</w:t>
            </w:r>
          </w:p>
        </w:tc>
      </w:tr>
      <w:tr w:rsidR="00A142A3" w:rsidRPr="00CD5D46" w14:paraId="661AFC76" w14:textId="77777777" w:rsidTr="00CD0D7F">
        <w:tc>
          <w:tcPr>
            <w:tcW w:w="1324" w:type="dxa"/>
          </w:tcPr>
          <w:p w14:paraId="7B887A42" w14:textId="77777777" w:rsidR="00A142A3" w:rsidRDefault="00A142A3" w:rsidP="00D663B3">
            <w:pPr>
              <w:tabs>
                <w:tab w:val="right" w:pos="9639"/>
              </w:tabs>
              <w:rPr>
                <w:rFonts w:ascii="Arial" w:eastAsia="Yu Mincho" w:hAnsi="Arial"/>
              </w:rPr>
            </w:pPr>
            <w:r>
              <w:rPr>
                <w:rFonts w:ascii="Arial" w:eastAsia="Yu Mincho" w:hAnsi="Arial"/>
              </w:rPr>
              <w:t>Lenovo</w:t>
            </w:r>
          </w:p>
        </w:tc>
        <w:tc>
          <w:tcPr>
            <w:tcW w:w="1306" w:type="dxa"/>
          </w:tcPr>
          <w:p w14:paraId="3DC72F83" w14:textId="77777777" w:rsidR="00A142A3" w:rsidRDefault="00A142A3" w:rsidP="00D663B3">
            <w:pPr>
              <w:tabs>
                <w:tab w:val="right" w:pos="9639"/>
              </w:tabs>
              <w:rPr>
                <w:rFonts w:ascii="Arial" w:eastAsia="Yu Mincho" w:hAnsi="Arial"/>
              </w:rPr>
            </w:pPr>
            <w:r>
              <w:rPr>
                <w:rFonts w:ascii="Arial" w:eastAsia="Yu Mincho" w:hAnsi="Arial"/>
              </w:rPr>
              <w:t>No</w:t>
            </w:r>
          </w:p>
        </w:tc>
        <w:tc>
          <w:tcPr>
            <w:tcW w:w="6999" w:type="dxa"/>
          </w:tcPr>
          <w:p w14:paraId="1D76800C" w14:textId="77777777" w:rsidR="00A142A3" w:rsidRPr="00EB3A46" w:rsidRDefault="00A142A3" w:rsidP="00A142A3">
            <w:pPr>
              <w:tabs>
                <w:tab w:val="right" w:pos="9639"/>
              </w:tabs>
              <w:rPr>
                <w:rFonts w:ascii="Arial" w:eastAsia="Yu Mincho" w:hAnsi="Arial"/>
                <w:lang w:val="en-US"/>
              </w:rPr>
            </w:pPr>
            <w:r w:rsidRPr="00EB3A46">
              <w:rPr>
                <w:rFonts w:ascii="Arial" w:eastAsia="Yu Mincho" w:hAnsi="Arial"/>
                <w:lang w:val="en-US"/>
              </w:rPr>
              <w:t>Should be addressed/decided in RAN3</w:t>
            </w:r>
          </w:p>
        </w:tc>
      </w:tr>
      <w:tr w:rsidR="00790EA4" w:rsidRPr="00CD5D46" w14:paraId="24C86ACE" w14:textId="77777777" w:rsidTr="00CD0D7F">
        <w:tc>
          <w:tcPr>
            <w:tcW w:w="1324" w:type="dxa"/>
          </w:tcPr>
          <w:p w14:paraId="34542C3C" w14:textId="77777777" w:rsidR="00790EA4" w:rsidRPr="00D339AB" w:rsidRDefault="00790EA4" w:rsidP="00790EA4">
            <w:pPr>
              <w:tabs>
                <w:tab w:val="right" w:pos="9639"/>
              </w:tabs>
              <w:rPr>
                <w:rFonts w:ascii="Arial" w:hAnsi="Arial"/>
                <w:lang w:val="en-US" w:eastAsia="zh-CN"/>
              </w:rPr>
            </w:pPr>
            <w:r w:rsidRPr="00D339AB">
              <w:rPr>
                <w:rFonts w:ascii="Arial" w:hAnsi="Arial" w:hint="eastAsia"/>
                <w:lang w:val="en-US" w:eastAsia="zh-CN"/>
              </w:rPr>
              <w:t>OPPO</w:t>
            </w:r>
          </w:p>
        </w:tc>
        <w:tc>
          <w:tcPr>
            <w:tcW w:w="1306" w:type="dxa"/>
          </w:tcPr>
          <w:p w14:paraId="1C31CCD2" w14:textId="77777777" w:rsidR="00790EA4" w:rsidRPr="00D339AB" w:rsidRDefault="00790EA4" w:rsidP="00790EA4">
            <w:pPr>
              <w:tabs>
                <w:tab w:val="right" w:pos="9639"/>
              </w:tabs>
              <w:rPr>
                <w:rFonts w:ascii="Arial" w:hAnsi="Arial"/>
                <w:lang w:val="en-US" w:eastAsia="zh-CN"/>
              </w:rPr>
            </w:pPr>
            <w:r w:rsidRPr="00D339AB">
              <w:rPr>
                <w:rFonts w:ascii="Arial" w:hAnsi="Arial" w:hint="eastAsia"/>
                <w:lang w:val="en-US" w:eastAsia="zh-CN"/>
              </w:rPr>
              <w:t>No</w:t>
            </w:r>
          </w:p>
        </w:tc>
        <w:tc>
          <w:tcPr>
            <w:tcW w:w="6999" w:type="dxa"/>
          </w:tcPr>
          <w:p w14:paraId="3D8B51A8" w14:textId="77777777" w:rsidR="00790EA4" w:rsidRPr="00EB3A46" w:rsidRDefault="00790EA4" w:rsidP="00790EA4">
            <w:pPr>
              <w:tabs>
                <w:tab w:val="right" w:pos="9639"/>
              </w:tabs>
              <w:rPr>
                <w:rFonts w:ascii="Arial" w:hAnsi="Arial" w:cs="Arial"/>
                <w:lang w:val="en-US" w:eastAsia="zh-CN"/>
              </w:rPr>
            </w:pPr>
            <w:r w:rsidRPr="00EB3A46">
              <w:rPr>
                <w:rFonts w:ascii="Arial" w:hAnsi="Arial"/>
                <w:lang w:val="en-US" w:eastAsia="zh-CN"/>
              </w:rPr>
              <w:t>We also agree with Ericsson, no coordination between nodes for duplication is specified in R15. Considering the coordination latency due to non-ideal backhaul between nodes, and the coordination complexity due to more than 2 SN duplication scenario which might be supported in the future, the coordination performance/effect might not be desirable. Thus, from our point of view, the coordination work between nodes for duplication might not be needed.</w:t>
            </w:r>
          </w:p>
        </w:tc>
      </w:tr>
      <w:tr w:rsidR="00960724" w:rsidRPr="00CD5D46" w14:paraId="7FF3D51B" w14:textId="77777777" w:rsidTr="00CD0D7F">
        <w:tc>
          <w:tcPr>
            <w:tcW w:w="1324" w:type="dxa"/>
          </w:tcPr>
          <w:p w14:paraId="37B63355" w14:textId="77777777" w:rsidR="00960724" w:rsidRPr="00D339AB" w:rsidRDefault="00960724" w:rsidP="00790EA4">
            <w:pPr>
              <w:tabs>
                <w:tab w:val="right" w:pos="9639"/>
              </w:tabs>
              <w:rPr>
                <w:rFonts w:ascii="Arial" w:hAnsi="Arial"/>
                <w:lang w:val="en-US" w:eastAsia="zh-CN"/>
              </w:rPr>
            </w:pPr>
            <w:r>
              <w:rPr>
                <w:rFonts w:ascii="Arial" w:hAnsi="Arial"/>
                <w:lang w:val="en-US" w:eastAsia="zh-CN"/>
              </w:rPr>
              <w:t>Nokia</w:t>
            </w:r>
          </w:p>
        </w:tc>
        <w:tc>
          <w:tcPr>
            <w:tcW w:w="1306" w:type="dxa"/>
          </w:tcPr>
          <w:p w14:paraId="63DC1D31" w14:textId="77777777" w:rsidR="00960724" w:rsidRPr="00D339AB" w:rsidRDefault="00960724" w:rsidP="00790EA4">
            <w:pPr>
              <w:tabs>
                <w:tab w:val="right" w:pos="9639"/>
              </w:tabs>
              <w:rPr>
                <w:rFonts w:ascii="Arial" w:hAnsi="Arial"/>
                <w:lang w:val="en-US" w:eastAsia="zh-CN"/>
              </w:rPr>
            </w:pPr>
            <w:r>
              <w:rPr>
                <w:rFonts w:ascii="Arial" w:hAnsi="Arial"/>
                <w:lang w:val="en-US" w:eastAsia="zh-CN"/>
              </w:rPr>
              <w:t>Yes</w:t>
            </w:r>
          </w:p>
        </w:tc>
        <w:tc>
          <w:tcPr>
            <w:tcW w:w="6999" w:type="dxa"/>
          </w:tcPr>
          <w:p w14:paraId="0E58CE6D" w14:textId="77777777" w:rsidR="00960724" w:rsidRPr="00EB3A46" w:rsidRDefault="00960724" w:rsidP="00790EA4">
            <w:pPr>
              <w:tabs>
                <w:tab w:val="right" w:pos="9639"/>
              </w:tabs>
              <w:rPr>
                <w:rFonts w:ascii="Arial" w:hAnsi="Arial"/>
                <w:lang w:val="en-US" w:eastAsia="zh-CN"/>
              </w:rPr>
            </w:pPr>
            <w:r w:rsidRPr="00EB3A46">
              <w:rPr>
                <w:rFonts w:ascii="Arial" w:hAnsi="Arial"/>
                <w:lang w:val="en-US" w:eastAsia="zh-CN"/>
              </w:rPr>
              <w:t>This is mainly RAN3 issue, but RAN2 should suggest (e.g. via a LS) what information should be exchanged between MN and SN for purposes of coordination.</w:t>
            </w:r>
          </w:p>
        </w:tc>
      </w:tr>
      <w:tr w:rsidR="007529F3" w14:paraId="65C49806" w14:textId="77777777" w:rsidTr="00CD0D7F">
        <w:tc>
          <w:tcPr>
            <w:tcW w:w="1324" w:type="dxa"/>
          </w:tcPr>
          <w:p w14:paraId="48435EC6" w14:textId="77777777" w:rsidR="007529F3" w:rsidRDefault="007529F3" w:rsidP="00790EA4">
            <w:pPr>
              <w:tabs>
                <w:tab w:val="right" w:pos="9639"/>
              </w:tabs>
              <w:rPr>
                <w:rFonts w:ascii="Arial" w:hAnsi="Arial"/>
                <w:lang w:val="en-US" w:eastAsia="zh-CN"/>
              </w:rPr>
            </w:pPr>
            <w:r>
              <w:rPr>
                <w:rFonts w:ascii="Arial" w:hAnsi="Arial" w:hint="eastAsia"/>
                <w:lang w:val="en-US" w:eastAsia="zh-CN"/>
              </w:rPr>
              <w:t>Sharp</w:t>
            </w:r>
          </w:p>
        </w:tc>
        <w:tc>
          <w:tcPr>
            <w:tcW w:w="1306" w:type="dxa"/>
          </w:tcPr>
          <w:p w14:paraId="5B97B668" w14:textId="77777777" w:rsidR="007529F3" w:rsidRDefault="007529F3" w:rsidP="00790EA4">
            <w:pPr>
              <w:tabs>
                <w:tab w:val="right" w:pos="9639"/>
              </w:tabs>
              <w:rPr>
                <w:rFonts w:ascii="Arial" w:hAnsi="Arial"/>
                <w:lang w:val="en-US" w:eastAsia="zh-CN"/>
              </w:rPr>
            </w:pPr>
            <w:r>
              <w:rPr>
                <w:rFonts w:ascii="Arial" w:hAnsi="Arial" w:hint="eastAsia"/>
                <w:lang w:val="en-US" w:eastAsia="zh-CN"/>
              </w:rPr>
              <w:t>No</w:t>
            </w:r>
          </w:p>
        </w:tc>
        <w:tc>
          <w:tcPr>
            <w:tcW w:w="6999" w:type="dxa"/>
          </w:tcPr>
          <w:p w14:paraId="663DA3DF" w14:textId="77777777" w:rsidR="007529F3" w:rsidRDefault="007529F3" w:rsidP="00790EA4">
            <w:pPr>
              <w:tabs>
                <w:tab w:val="right" w:pos="9639"/>
              </w:tabs>
              <w:rPr>
                <w:rFonts w:ascii="Arial" w:hAnsi="Arial"/>
                <w:lang w:eastAsia="zh-CN"/>
              </w:rPr>
            </w:pPr>
          </w:p>
        </w:tc>
      </w:tr>
      <w:tr w:rsidR="00AF05D3" w:rsidRPr="00CD5D46" w14:paraId="580E746A" w14:textId="77777777" w:rsidTr="00CD0D7F">
        <w:tc>
          <w:tcPr>
            <w:tcW w:w="1324" w:type="dxa"/>
          </w:tcPr>
          <w:p w14:paraId="4208FB3E" w14:textId="77777777" w:rsidR="00AF05D3" w:rsidRPr="00101B3F" w:rsidRDefault="00AF05D3" w:rsidP="00AF05D3">
            <w:pPr>
              <w:tabs>
                <w:tab w:val="right" w:pos="9639"/>
              </w:tabs>
              <w:rPr>
                <w:rFonts w:ascii="Arial" w:hAnsi="Arial"/>
                <w:lang w:eastAsia="zh-CN"/>
              </w:rPr>
            </w:pPr>
            <w:r>
              <w:rPr>
                <w:rFonts w:ascii="Arial" w:hAnsi="Arial" w:hint="eastAsia"/>
                <w:lang w:eastAsia="zh-CN"/>
              </w:rPr>
              <w:t>I</w:t>
            </w:r>
            <w:r>
              <w:rPr>
                <w:rFonts w:ascii="Arial" w:hAnsi="Arial"/>
                <w:lang w:eastAsia="zh-CN"/>
              </w:rPr>
              <w:t>ntel</w:t>
            </w:r>
          </w:p>
        </w:tc>
        <w:tc>
          <w:tcPr>
            <w:tcW w:w="1306" w:type="dxa"/>
          </w:tcPr>
          <w:p w14:paraId="6D9B43ED" w14:textId="77777777" w:rsidR="00AF05D3" w:rsidRPr="00EE438E" w:rsidRDefault="00AF05D3" w:rsidP="00AF05D3">
            <w:pPr>
              <w:tabs>
                <w:tab w:val="right" w:pos="9639"/>
              </w:tabs>
              <w:rPr>
                <w:rFonts w:ascii="Arial" w:hAnsi="Arial"/>
                <w:lang w:eastAsia="zh-CN"/>
              </w:rPr>
            </w:pPr>
            <w:r>
              <w:rPr>
                <w:rFonts w:ascii="Arial" w:hAnsi="Arial" w:hint="eastAsia"/>
                <w:lang w:eastAsia="zh-CN"/>
              </w:rPr>
              <w:t>-</w:t>
            </w:r>
          </w:p>
        </w:tc>
        <w:tc>
          <w:tcPr>
            <w:tcW w:w="6999" w:type="dxa"/>
          </w:tcPr>
          <w:p w14:paraId="7889C318" w14:textId="77777777" w:rsidR="00AF05D3" w:rsidRPr="00EB3A46" w:rsidRDefault="00AF05D3" w:rsidP="00AF05D3">
            <w:pPr>
              <w:tabs>
                <w:tab w:val="right" w:pos="9639"/>
              </w:tabs>
              <w:rPr>
                <w:rFonts w:ascii="Arial" w:eastAsia="Malgun Gothic" w:hAnsi="Arial"/>
                <w:lang w:val="en-US" w:eastAsia="ko-KR"/>
              </w:rPr>
            </w:pPr>
            <w:r w:rsidRPr="00EB3A46">
              <w:rPr>
                <w:rFonts w:ascii="Arial" w:eastAsia="Malgun Gothic" w:hAnsi="Arial"/>
                <w:lang w:val="en-US" w:eastAsia="ko-KR"/>
              </w:rPr>
              <w:t>This is mainly a RAN3 issue.</w:t>
            </w:r>
          </w:p>
        </w:tc>
      </w:tr>
      <w:tr w:rsidR="005A62EB" w:rsidRPr="00CD5D46" w14:paraId="77A46CB6" w14:textId="77777777" w:rsidTr="00CD0D7F">
        <w:tc>
          <w:tcPr>
            <w:tcW w:w="1324" w:type="dxa"/>
          </w:tcPr>
          <w:p w14:paraId="3D94FAB9" w14:textId="77777777" w:rsidR="005A62EB" w:rsidRPr="009913E9" w:rsidRDefault="005A62EB" w:rsidP="00E12B4B">
            <w:pPr>
              <w:tabs>
                <w:tab w:val="right" w:pos="9639"/>
              </w:tabs>
              <w:rPr>
                <w:rFonts w:ascii="Arial" w:eastAsia="PMingLiU" w:hAnsi="Arial"/>
                <w:lang w:val="en-US" w:eastAsia="zh-TW"/>
              </w:rPr>
            </w:pPr>
            <w:r>
              <w:rPr>
                <w:rFonts w:ascii="Arial" w:eastAsia="PMingLiU" w:hAnsi="Arial" w:hint="eastAsia"/>
                <w:lang w:val="en-US" w:eastAsia="zh-TW"/>
              </w:rPr>
              <w:t>III</w:t>
            </w:r>
          </w:p>
        </w:tc>
        <w:tc>
          <w:tcPr>
            <w:tcW w:w="1306" w:type="dxa"/>
          </w:tcPr>
          <w:p w14:paraId="17635A7C" w14:textId="77777777" w:rsidR="005A62EB" w:rsidRPr="009913E9" w:rsidRDefault="005A62EB" w:rsidP="00E12B4B">
            <w:pPr>
              <w:tabs>
                <w:tab w:val="right" w:pos="9639"/>
              </w:tabs>
              <w:rPr>
                <w:rFonts w:ascii="Arial" w:eastAsia="PMingLiU" w:hAnsi="Arial"/>
                <w:lang w:val="en-US" w:eastAsia="zh-TW"/>
              </w:rPr>
            </w:pPr>
            <w:r>
              <w:rPr>
                <w:rFonts w:ascii="Arial" w:eastAsia="PMingLiU" w:hAnsi="Arial" w:hint="eastAsia"/>
                <w:lang w:val="en-US" w:eastAsia="zh-TW"/>
              </w:rPr>
              <w:t>Yes</w:t>
            </w:r>
          </w:p>
        </w:tc>
        <w:tc>
          <w:tcPr>
            <w:tcW w:w="6999" w:type="dxa"/>
          </w:tcPr>
          <w:p w14:paraId="59930144" w14:textId="77777777" w:rsidR="005A62EB" w:rsidRPr="00EB3A46" w:rsidRDefault="005A62EB" w:rsidP="00E12B4B">
            <w:pPr>
              <w:tabs>
                <w:tab w:val="right" w:pos="9639"/>
              </w:tabs>
              <w:rPr>
                <w:rFonts w:ascii="Arial" w:hAnsi="Arial"/>
                <w:lang w:val="en-US" w:eastAsia="zh-CN"/>
              </w:rPr>
            </w:pPr>
            <w:r w:rsidRPr="00EB3A46">
              <w:rPr>
                <w:rFonts w:ascii="Arial" w:hAnsi="Arial"/>
                <w:lang w:val="en-US" w:eastAsia="zh-CN"/>
              </w:rPr>
              <w:t xml:space="preserve">For </w:t>
            </w:r>
            <w:r w:rsidRPr="00EB3A46">
              <w:rPr>
                <w:rFonts w:ascii="Arial" w:eastAsia="PMingLiU" w:hAnsi="Arial"/>
                <w:lang w:val="en-US" w:eastAsia="zh-TW"/>
              </w:rPr>
              <w:t xml:space="preserve">DC-only or </w:t>
            </w:r>
            <w:r w:rsidRPr="00EB3A46">
              <w:rPr>
                <w:rFonts w:ascii="Arial" w:hAnsi="Arial"/>
                <w:lang w:val="en-US" w:eastAsia="zh-CN"/>
              </w:rPr>
              <w:t xml:space="preserve">the combination of DC-CA scenario, MN-SN coordination is needed and it should be </w:t>
            </w:r>
            <w:r w:rsidRPr="00EB3A46">
              <w:rPr>
                <w:rFonts w:ascii="Arial" w:eastAsia="PMingLiU" w:hAnsi="Arial"/>
                <w:lang w:val="en-US" w:eastAsia="zh-TW"/>
              </w:rPr>
              <w:t xml:space="preserve">mainly discussed </w:t>
            </w:r>
            <w:r w:rsidRPr="00EB3A46">
              <w:rPr>
                <w:rFonts w:ascii="Arial" w:hAnsi="Arial"/>
                <w:lang w:val="en-US" w:eastAsia="zh-CN"/>
              </w:rPr>
              <w:t>by RAN3.</w:t>
            </w:r>
          </w:p>
        </w:tc>
      </w:tr>
      <w:tr w:rsidR="004B042D" w:rsidRPr="00CD5D46" w14:paraId="71B972F0" w14:textId="77777777" w:rsidTr="00CD0D7F">
        <w:tc>
          <w:tcPr>
            <w:tcW w:w="1324" w:type="dxa"/>
            <w:hideMark/>
          </w:tcPr>
          <w:p w14:paraId="382D52BD" w14:textId="77777777" w:rsidR="004B042D" w:rsidRDefault="004B042D">
            <w:pPr>
              <w:tabs>
                <w:tab w:val="right" w:pos="9639"/>
              </w:tabs>
              <w:rPr>
                <w:rFonts w:ascii="Arial" w:eastAsia="PMingLiU" w:hAnsi="Arial"/>
                <w:lang w:val="en-US"/>
              </w:rPr>
            </w:pPr>
            <w:r>
              <w:rPr>
                <w:rFonts w:ascii="Arial" w:eastAsia="PMingLiU" w:hAnsi="Arial"/>
                <w:lang w:val="en-US"/>
              </w:rPr>
              <w:t>Fujitsu</w:t>
            </w:r>
          </w:p>
        </w:tc>
        <w:tc>
          <w:tcPr>
            <w:tcW w:w="1306" w:type="dxa"/>
            <w:hideMark/>
          </w:tcPr>
          <w:p w14:paraId="3DCBE74A" w14:textId="77777777" w:rsidR="004B042D" w:rsidRDefault="004B042D">
            <w:pPr>
              <w:tabs>
                <w:tab w:val="right" w:pos="9639"/>
              </w:tabs>
              <w:rPr>
                <w:rFonts w:ascii="Arial" w:eastAsia="PMingLiU" w:hAnsi="Arial"/>
                <w:lang w:val="en-US"/>
              </w:rPr>
            </w:pPr>
            <w:r>
              <w:rPr>
                <w:rFonts w:ascii="Arial" w:eastAsia="PMingLiU" w:hAnsi="Arial"/>
                <w:lang w:val="en-US"/>
              </w:rPr>
              <w:t>yes</w:t>
            </w:r>
          </w:p>
        </w:tc>
        <w:tc>
          <w:tcPr>
            <w:tcW w:w="6999" w:type="dxa"/>
            <w:hideMark/>
          </w:tcPr>
          <w:p w14:paraId="5274D86D" w14:textId="77777777" w:rsidR="004B042D" w:rsidRDefault="004B042D">
            <w:pPr>
              <w:tabs>
                <w:tab w:val="right" w:pos="9639"/>
              </w:tabs>
              <w:rPr>
                <w:rFonts w:ascii="Arial" w:eastAsia="Malgun Gothic" w:hAnsi="Arial"/>
                <w:lang w:val="de-DE"/>
              </w:rPr>
            </w:pPr>
            <w:r>
              <w:rPr>
                <w:rFonts w:ascii="Arial" w:eastAsia="Yu Mincho" w:hAnsi="Arial"/>
                <w:lang w:val="de-DE"/>
              </w:rPr>
              <w:t>(1) From the perspective of leg load control, if MN-SN coordination is not introduced, duplicates may be delivered to already congested leg due to e.g. instantaneously poor radio quality by which buffer overflow occurs, or duplicates may be not be delivered to empty legs due to instantaneously good radio quality by which reliable transmission opportunity of duplicates may be lost.</w:t>
            </w:r>
          </w:p>
          <w:p w14:paraId="679F9F91" w14:textId="77777777" w:rsidR="004B042D" w:rsidRDefault="004B042D">
            <w:pPr>
              <w:tabs>
                <w:tab w:val="right" w:pos="9639"/>
              </w:tabs>
              <w:rPr>
                <w:rFonts w:ascii="Arial" w:hAnsi="Arial"/>
                <w:lang w:val="de-DE" w:eastAsia="zh-CN"/>
              </w:rPr>
            </w:pPr>
            <w:r>
              <w:rPr>
                <w:rFonts w:ascii="Arial" w:eastAsia="Malgun Gothic" w:hAnsi="Arial"/>
                <w:lang w:val="de-DE"/>
              </w:rPr>
              <w:t xml:space="preserve">(2) From the perspective of resource efficiency, </w:t>
            </w:r>
            <w:r>
              <w:rPr>
                <w:rFonts w:ascii="Arial" w:eastAsia="Times New Roman" w:hAnsi="Arial"/>
                <w:sz w:val="20"/>
                <w:szCs w:val="20"/>
                <w:lang w:val="en-US" w:eastAsia="zh-CN"/>
              </w:rPr>
              <w:t>if MN-SN coordination is not introduced, fewer UL legs may be configured by which reliability requirement of URLLC may not be met, or excessive UL legs may be configured by which wasteful use of radio resources occur.</w:t>
            </w:r>
          </w:p>
        </w:tc>
      </w:tr>
      <w:tr w:rsidR="00CD0D7F" w14:paraId="566B1B24" w14:textId="77777777" w:rsidTr="00CD0D7F">
        <w:tc>
          <w:tcPr>
            <w:tcW w:w="1324" w:type="dxa"/>
          </w:tcPr>
          <w:p w14:paraId="6C9EE79F" w14:textId="77777777" w:rsidR="00CD0D7F" w:rsidRDefault="00CD0D7F" w:rsidP="00EB20AF">
            <w:pPr>
              <w:tabs>
                <w:tab w:val="right" w:pos="9639"/>
              </w:tabs>
              <w:rPr>
                <w:rFonts w:ascii="Arial" w:eastAsia="PMingLiU" w:hAnsi="Arial"/>
                <w:lang w:val="en-US"/>
              </w:rPr>
            </w:pPr>
            <w:r>
              <w:rPr>
                <w:rFonts w:ascii="Arial" w:eastAsia="PMingLiU" w:hAnsi="Arial"/>
                <w:lang w:val="en-US"/>
              </w:rPr>
              <w:t>CMCC</w:t>
            </w:r>
          </w:p>
        </w:tc>
        <w:tc>
          <w:tcPr>
            <w:tcW w:w="1306" w:type="dxa"/>
          </w:tcPr>
          <w:p w14:paraId="27289FB9" w14:textId="77777777" w:rsidR="00CD0D7F" w:rsidRDefault="00CD0D7F" w:rsidP="00EB20AF">
            <w:pPr>
              <w:tabs>
                <w:tab w:val="right" w:pos="9639"/>
              </w:tabs>
              <w:rPr>
                <w:rFonts w:ascii="Arial" w:eastAsia="PMingLiU" w:hAnsi="Arial"/>
                <w:lang w:val="en-US"/>
              </w:rPr>
            </w:pPr>
            <w:r>
              <w:rPr>
                <w:rFonts w:ascii="Arial" w:eastAsia="PMingLiU" w:hAnsi="Arial"/>
                <w:lang w:val="en-US"/>
              </w:rPr>
              <w:t xml:space="preserve">Yes </w:t>
            </w:r>
          </w:p>
        </w:tc>
        <w:tc>
          <w:tcPr>
            <w:tcW w:w="6999" w:type="dxa"/>
          </w:tcPr>
          <w:p w14:paraId="5C84317B" w14:textId="77777777" w:rsidR="00CD0D7F" w:rsidRDefault="00CD0D7F" w:rsidP="00EB20AF">
            <w:pPr>
              <w:tabs>
                <w:tab w:val="right" w:pos="9639"/>
              </w:tabs>
              <w:rPr>
                <w:rFonts w:ascii="Arial" w:eastAsia="Yu Mincho" w:hAnsi="Arial"/>
              </w:rPr>
            </w:pPr>
            <w:r>
              <w:rPr>
                <w:rFonts w:ascii="Arial" w:eastAsia="Yu Mincho" w:hAnsi="Arial"/>
              </w:rPr>
              <w:t>It is up to RAN3’s decision</w:t>
            </w:r>
            <w:r w:rsidRPr="00AE4DD8">
              <w:rPr>
                <w:rFonts w:ascii="Arial" w:eastAsia="Yu Mincho" w:hAnsi="Arial"/>
              </w:rPr>
              <w:t xml:space="preserve">, but </w:t>
            </w:r>
            <w:r>
              <w:rPr>
                <w:rFonts w:ascii="Arial" w:eastAsia="Yu Mincho" w:hAnsi="Arial"/>
              </w:rPr>
              <w:t xml:space="preserve">it is helpful that </w:t>
            </w:r>
            <w:r w:rsidRPr="00AE4DD8">
              <w:rPr>
                <w:rFonts w:ascii="Arial" w:eastAsia="Yu Mincho" w:hAnsi="Arial"/>
              </w:rPr>
              <w:t xml:space="preserve">RAN2 </w:t>
            </w:r>
            <w:r>
              <w:rPr>
                <w:rFonts w:ascii="Arial" w:eastAsia="Yu Mincho" w:hAnsi="Arial"/>
              </w:rPr>
              <w:t>provide</w:t>
            </w:r>
            <w:r w:rsidRPr="00AE4DD8">
              <w:rPr>
                <w:rFonts w:ascii="Arial" w:eastAsia="Yu Mincho" w:hAnsi="Arial"/>
              </w:rPr>
              <w:t xml:space="preserve"> </w:t>
            </w:r>
            <w:r>
              <w:rPr>
                <w:rFonts w:ascii="Arial" w:eastAsia="Yu Mincho" w:hAnsi="Arial"/>
              </w:rPr>
              <w:t>the potential</w:t>
            </w:r>
            <w:r w:rsidRPr="00AE4DD8">
              <w:rPr>
                <w:rFonts w:ascii="Arial" w:eastAsia="Yu Mincho" w:hAnsi="Arial"/>
              </w:rPr>
              <w:t xml:space="preserve"> information should be exchanged between MN and</w:t>
            </w:r>
            <w:r>
              <w:rPr>
                <w:rFonts w:ascii="Arial" w:eastAsia="Yu Mincho" w:hAnsi="Arial"/>
              </w:rPr>
              <w:t xml:space="preserve"> SN for purposes of coordination</w:t>
            </w:r>
            <w:r w:rsidRPr="00AE4DD8">
              <w:rPr>
                <w:rFonts w:ascii="Arial" w:eastAsia="Yu Mincho" w:hAnsi="Arial"/>
              </w:rPr>
              <w:t>.</w:t>
            </w:r>
          </w:p>
        </w:tc>
      </w:tr>
    </w:tbl>
    <w:p w14:paraId="53DBCD95" w14:textId="77777777" w:rsidR="00261F0C" w:rsidRPr="002B2F53" w:rsidRDefault="00261F0C" w:rsidP="00261F0C">
      <w:pPr>
        <w:tabs>
          <w:tab w:val="right" w:pos="9639"/>
        </w:tabs>
        <w:rPr>
          <w:i/>
        </w:rPr>
      </w:pPr>
    </w:p>
    <w:p w14:paraId="3A91BBFF" w14:textId="57362950" w:rsidR="00261F0C" w:rsidRPr="00EB3A46" w:rsidRDefault="00261F0C" w:rsidP="00261F0C">
      <w:pPr>
        <w:tabs>
          <w:tab w:val="right" w:pos="9639"/>
        </w:tabs>
        <w:rPr>
          <w:i/>
          <w:lang w:val="en-US"/>
        </w:rPr>
      </w:pPr>
      <w:r w:rsidRPr="00EB3A46">
        <w:rPr>
          <w:i/>
          <w:lang w:val="en-US"/>
        </w:rPr>
        <w:t>Rapporteur’s summary:</w:t>
      </w:r>
    </w:p>
    <w:p w14:paraId="2600259A" w14:textId="7A41CBDA" w:rsidR="00261F0C" w:rsidRPr="00EB3A46" w:rsidRDefault="00261F0C" w:rsidP="00EE586E">
      <w:pPr>
        <w:tabs>
          <w:tab w:val="right" w:pos="9639"/>
        </w:tabs>
        <w:rPr>
          <w:i/>
          <w:lang w:val="en-US"/>
        </w:rPr>
      </w:pPr>
      <w:r w:rsidRPr="004B042D">
        <w:rPr>
          <w:i/>
          <w:lang w:val="en-US"/>
        </w:rPr>
        <w:t>Question 11:</w:t>
      </w:r>
      <w:r w:rsidR="004B042D">
        <w:rPr>
          <w:i/>
          <w:lang w:val="en-US"/>
        </w:rPr>
        <w:t xml:space="preserve"> 1</w:t>
      </w:r>
      <w:r w:rsidR="00CD0D7F">
        <w:rPr>
          <w:i/>
          <w:lang w:val="en-US"/>
        </w:rPr>
        <w:t>1</w:t>
      </w:r>
      <w:r w:rsidR="005D35C6" w:rsidRPr="004B042D">
        <w:rPr>
          <w:i/>
          <w:lang w:val="en-US"/>
        </w:rPr>
        <w:t xml:space="preserve"> </w:t>
      </w:r>
      <w:r w:rsidR="00A81D55" w:rsidRPr="004B042D">
        <w:rPr>
          <w:i/>
          <w:lang w:val="en-US"/>
        </w:rPr>
        <w:t>companies responded positively and</w:t>
      </w:r>
      <w:r w:rsidR="005D35C6" w:rsidRPr="004B042D">
        <w:rPr>
          <w:i/>
          <w:lang w:val="en-US"/>
        </w:rPr>
        <w:t xml:space="preserve"> 6 </w:t>
      </w:r>
      <w:r w:rsidR="00A81D55" w:rsidRPr="004B042D">
        <w:rPr>
          <w:i/>
          <w:lang w:val="en-US"/>
        </w:rPr>
        <w:t>companies responded that no coordination is needed</w:t>
      </w:r>
      <w:r w:rsidR="005D35C6" w:rsidRPr="004B042D">
        <w:rPr>
          <w:i/>
          <w:lang w:val="en-US"/>
        </w:rPr>
        <w:t>.</w:t>
      </w:r>
      <w:r w:rsidR="00DC2D48" w:rsidRPr="004B042D">
        <w:rPr>
          <w:i/>
          <w:lang w:val="en-US"/>
        </w:rPr>
        <w:t xml:space="preserve"> </w:t>
      </w:r>
    </w:p>
    <w:p w14:paraId="06F86BAD" w14:textId="49366CDF" w:rsidR="00BA325C" w:rsidRDefault="00BA325C" w:rsidP="00EE586E">
      <w:pPr>
        <w:tabs>
          <w:tab w:val="right" w:pos="9639"/>
        </w:tabs>
        <w:rPr>
          <w:i/>
          <w:lang w:val="en-US"/>
        </w:rPr>
      </w:pPr>
      <w:r w:rsidRPr="00EB3A46">
        <w:rPr>
          <w:i/>
          <w:lang w:val="en-US"/>
        </w:rPr>
        <w:t>Most of the companies (1</w:t>
      </w:r>
      <w:r w:rsidR="00E87569">
        <w:rPr>
          <w:i/>
          <w:lang w:val="en-US"/>
        </w:rPr>
        <w:t>4</w:t>
      </w:r>
      <w:r w:rsidRPr="00EB3A46">
        <w:rPr>
          <w:i/>
          <w:lang w:val="en-US"/>
        </w:rPr>
        <w:t xml:space="preserve"> companies) </w:t>
      </w:r>
      <w:r w:rsidR="00F62354" w:rsidRPr="00EB3A46">
        <w:rPr>
          <w:i/>
          <w:lang w:val="en-US"/>
        </w:rPr>
        <w:t>explicitly</w:t>
      </w:r>
      <w:r w:rsidRPr="00EB3A46">
        <w:rPr>
          <w:i/>
          <w:lang w:val="en-US"/>
        </w:rPr>
        <w:t xml:space="preserve"> mentioned that </w:t>
      </w:r>
      <w:r w:rsidR="00F62354" w:rsidRPr="00EB3A46">
        <w:rPr>
          <w:i/>
          <w:lang w:val="en-US"/>
        </w:rPr>
        <w:t xml:space="preserve">MN-SN coordination is </w:t>
      </w:r>
      <w:r w:rsidRPr="00EB3A46">
        <w:rPr>
          <w:i/>
          <w:lang w:val="en-US"/>
        </w:rPr>
        <w:t>an issue</w:t>
      </w:r>
      <w:r w:rsidR="00F62354" w:rsidRPr="00EB3A46">
        <w:rPr>
          <w:i/>
          <w:lang w:val="en-US"/>
        </w:rPr>
        <w:t xml:space="preserve"> that RAN3 should discuss</w:t>
      </w:r>
      <w:r w:rsidR="00BF3086" w:rsidRPr="00EB3A46">
        <w:rPr>
          <w:i/>
          <w:lang w:val="en-US"/>
        </w:rPr>
        <w:t>.</w:t>
      </w:r>
    </w:p>
    <w:p w14:paraId="0052B4E4" w14:textId="77777777" w:rsidR="00812450" w:rsidRPr="00EB3A46" w:rsidRDefault="00812450" w:rsidP="00EE586E">
      <w:pPr>
        <w:tabs>
          <w:tab w:val="right" w:pos="9639"/>
        </w:tabs>
        <w:rPr>
          <w:i/>
          <w:lang w:val="en-US"/>
        </w:rPr>
      </w:pPr>
    </w:p>
    <w:p w14:paraId="7C8E8E6B" w14:textId="06A44841" w:rsidR="00BF3086" w:rsidRPr="00EB3A46" w:rsidRDefault="00BF3086" w:rsidP="00EB3A46">
      <w:pPr>
        <w:pStyle w:val="Proposal"/>
        <w:ind w:left="1276"/>
        <w:rPr>
          <w:lang w:val="en-US"/>
        </w:rPr>
      </w:pPr>
      <w:bookmarkStart w:id="20" w:name="_Toc16232072"/>
      <w:r w:rsidRPr="00EB3A46">
        <w:rPr>
          <w:lang w:val="en-US"/>
        </w:rPr>
        <w:t>MN-SN coordination is left to RAN3 to discuss</w:t>
      </w:r>
      <w:r w:rsidR="00FA79D3" w:rsidRPr="00EB3A46">
        <w:rPr>
          <w:lang w:val="en-US"/>
        </w:rPr>
        <w:t>.</w:t>
      </w:r>
      <w:bookmarkEnd w:id="20"/>
    </w:p>
    <w:p w14:paraId="4392C26B" w14:textId="77777777" w:rsidR="00A81D55" w:rsidRPr="00EB3A46" w:rsidRDefault="00A81D55" w:rsidP="00EE586E">
      <w:pPr>
        <w:tabs>
          <w:tab w:val="right" w:pos="9639"/>
        </w:tabs>
        <w:rPr>
          <w:i/>
          <w:lang w:val="en-US"/>
        </w:rPr>
      </w:pPr>
    </w:p>
    <w:p w14:paraId="570B028A" w14:textId="5E62FDBD" w:rsidR="00E22723" w:rsidRPr="00100AD5" w:rsidRDefault="00413B34" w:rsidP="00100AD5">
      <w:pPr>
        <w:pStyle w:val="Heading2"/>
        <w:tabs>
          <w:tab w:val="right" w:pos="9639"/>
        </w:tabs>
      </w:pPr>
      <w:r>
        <w:t>2.1</w:t>
      </w:r>
      <w:r>
        <w:tab/>
        <w:t>Summary of email discussion outcome</w:t>
      </w:r>
    </w:p>
    <w:p w14:paraId="5C6D5740" w14:textId="77777777" w:rsidR="00E22723" w:rsidRPr="00EB3A46" w:rsidRDefault="00413B34">
      <w:pPr>
        <w:pStyle w:val="BodyText"/>
        <w:tabs>
          <w:tab w:val="right" w:pos="9639"/>
        </w:tabs>
        <w:rPr>
          <w:lang w:val="en-US"/>
        </w:rPr>
      </w:pPr>
      <w:r w:rsidRPr="00EB3A46">
        <w:rPr>
          <w:lang w:val="en-US"/>
        </w:rPr>
        <w:t>Based on this email discussion the following proposals are suggested:</w:t>
      </w:r>
    </w:p>
    <w:p w14:paraId="4DADD43E" w14:textId="4E9A3297" w:rsidR="00374F2C" w:rsidRDefault="00413B34">
      <w:pPr>
        <w:pStyle w:val="TableofFigures"/>
        <w:tabs>
          <w:tab w:val="right" w:pos="9629"/>
        </w:tabs>
        <w:rPr>
          <w:rFonts w:asciiTheme="minorHAnsi" w:hAnsiTheme="minorHAnsi"/>
          <w:b w:val="0"/>
          <w:noProof/>
          <w:lang w:val="sv-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232055" w:history="1">
        <w:r w:rsidR="00374F2C" w:rsidRPr="005D7D23">
          <w:rPr>
            <w:rStyle w:val="Hyperlink"/>
            <w:rFonts w:cs="Arial"/>
            <w:noProof/>
            <w:lang w:val="en-US"/>
          </w:rPr>
          <w:t>Proposal 1</w:t>
        </w:r>
        <w:r w:rsidR="00374F2C">
          <w:rPr>
            <w:rFonts w:asciiTheme="minorHAnsi" w:hAnsiTheme="minorHAnsi"/>
            <w:b w:val="0"/>
            <w:noProof/>
            <w:lang w:val="sv-SE" w:eastAsia="ja-JP"/>
          </w:rPr>
          <w:tab/>
        </w:r>
        <w:r w:rsidR="00374F2C" w:rsidRPr="005D7D23">
          <w:rPr>
            <w:rStyle w:val="Hyperlink"/>
            <w:noProof/>
            <w:lang w:val="en-US"/>
          </w:rPr>
          <w:t>Both the number of copies and number of RLC entities are configured by RRC</w:t>
        </w:r>
      </w:hyperlink>
    </w:p>
    <w:p w14:paraId="20B41A6E" w14:textId="1991D646" w:rsidR="00374F2C" w:rsidRDefault="00362DA8">
      <w:pPr>
        <w:pStyle w:val="TableofFigures"/>
        <w:tabs>
          <w:tab w:val="right" w:pos="9629"/>
        </w:tabs>
        <w:rPr>
          <w:rFonts w:asciiTheme="minorHAnsi" w:hAnsiTheme="minorHAnsi"/>
          <w:b w:val="0"/>
          <w:noProof/>
          <w:lang w:val="sv-SE" w:eastAsia="ja-JP"/>
        </w:rPr>
      </w:pPr>
      <w:hyperlink w:anchor="_Toc16232056" w:history="1">
        <w:r w:rsidR="00374F2C" w:rsidRPr="005D7D23">
          <w:rPr>
            <w:rStyle w:val="Hyperlink"/>
            <w:rFonts w:cs="Arial"/>
            <w:noProof/>
            <w:lang w:val="en-US"/>
          </w:rPr>
          <w:t>Proposal 2</w:t>
        </w:r>
        <w:r w:rsidR="00374F2C">
          <w:rPr>
            <w:rFonts w:asciiTheme="minorHAnsi" w:hAnsiTheme="minorHAnsi"/>
            <w:b w:val="0"/>
            <w:noProof/>
            <w:lang w:val="sv-SE" w:eastAsia="ja-JP"/>
          </w:rPr>
          <w:tab/>
        </w:r>
        <w:r w:rsidR="00374F2C" w:rsidRPr="005D7D23">
          <w:rPr>
            <w:rStyle w:val="Hyperlink"/>
            <w:noProof/>
            <w:lang w:val="en-US"/>
          </w:rPr>
          <w:t>The number of configured RLC entities should be equal to or larger than the number of copies</w:t>
        </w:r>
      </w:hyperlink>
    </w:p>
    <w:p w14:paraId="3866A183" w14:textId="50207F14" w:rsidR="00374F2C" w:rsidRDefault="00362DA8">
      <w:pPr>
        <w:pStyle w:val="TableofFigures"/>
        <w:tabs>
          <w:tab w:val="right" w:pos="9629"/>
        </w:tabs>
        <w:rPr>
          <w:rFonts w:asciiTheme="minorHAnsi" w:hAnsiTheme="minorHAnsi"/>
          <w:b w:val="0"/>
          <w:noProof/>
          <w:lang w:val="sv-SE" w:eastAsia="ja-JP"/>
        </w:rPr>
      </w:pPr>
      <w:hyperlink w:anchor="_Toc16232057" w:history="1">
        <w:r w:rsidR="00374F2C" w:rsidRPr="005D7D23">
          <w:rPr>
            <w:rStyle w:val="Hyperlink"/>
            <w:rFonts w:cs="Arial"/>
            <w:noProof/>
            <w:lang w:val="en-US"/>
          </w:rPr>
          <w:t>Proposal 3</w:t>
        </w:r>
        <w:r w:rsidR="00374F2C">
          <w:rPr>
            <w:rFonts w:asciiTheme="minorHAnsi" w:hAnsiTheme="minorHAnsi"/>
            <w:b w:val="0"/>
            <w:noProof/>
            <w:lang w:val="sv-SE" w:eastAsia="ja-JP"/>
          </w:rPr>
          <w:tab/>
        </w:r>
        <w:r w:rsidR="00374F2C" w:rsidRPr="005D7D23">
          <w:rPr>
            <w:rStyle w:val="Hyperlink"/>
            <w:noProof/>
            <w:lang w:val="en-US"/>
          </w:rPr>
          <w:t>For CA, the network provides in RRC only one LCH cell restriction configuration, like in Rel-15</w:t>
        </w:r>
      </w:hyperlink>
    </w:p>
    <w:p w14:paraId="544EF73B" w14:textId="70A8DC7D" w:rsidR="00374F2C" w:rsidRDefault="00362DA8">
      <w:pPr>
        <w:pStyle w:val="TableofFigures"/>
        <w:tabs>
          <w:tab w:val="right" w:pos="9629"/>
        </w:tabs>
        <w:rPr>
          <w:rFonts w:asciiTheme="minorHAnsi" w:hAnsiTheme="minorHAnsi"/>
          <w:b w:val="0"/>
          <w:noProof/>
          <w:lang w:val="sv-SE" w:eastAsia="ja-JP"/>
        </w:rPr>
      </w:pPr>
      <w:hyperlink w:anchor="_Toc16232058" w:history="1">
        <w:r w:rsidR="00374F2C" w:rsidRPr="005D7D23">
          <w:rPr>
            <w:rStyle w:val="Hyperlink"/>
            <w:rFonts w:cs="Arial"/>
            <w:noProof/>
            <w:lang w:val="en-US"/>
          </w:rPr>
          <w:t>Proposal 4</w:t>
        </w:r>
        <w:r w:rsidR="00374F2C">
          <w:rPr>
            <w:rFonts w:asciiTheme="minorHAnsi" w:hAnsiTheme="minorHAnsi"/>
            <w:b w:val="0"/>
            <w:noProof/>
            <w:lang w:val="sv-SE" w:eastAsia="ja-JP"/>
          </w:rPr>
          <w:tab/>
        </w:r>
        <w:r w:rsidR="00374F2C" w:rsidRPr="005D7D23">
          <w:rPr>
            <w:rStyle w:val="Hyperlink"/>
            <w:noProof/>
            <w:lang w:val="en-US"/>
          </w:rPr>
          <w:t>When CA is used with PDCP duplication, cell restrictions are not dynamically changed upon activation or deactivation of PDCP duplication. Changes to LCH cell restriction configuration is only possible via RRC.</w:t>
        </w:r>
      </w:hyperlink>
    </w:p>
    <w:p w14:paraId="746F67B3" w14:textId="6D293278" w:rsidR="00374F2C" w:rsidRDefault="00362DA8">
      <w:pPr>
        <w:pStyle w:val="TableofFigures"/>
        <w:tabs>
          <w:tab w:val="right" w:pos="9629"/>
        </w:tabs>
        <w:rPr>
          <w:rFonts w:asciiTheme="minorHAnsi" w:hAnsiTheme="minorHAnsi"/>
          <w:b w:val="0"/>
          <w:noProof/>
          <w:lang w:val="sv-SE" w:eastAsia="ja-JP"/>
        </w:rPr>
      </w:pPr>
      <w:hyperlink w:anchor="_Toc16232059" w:history="1">
        <w:r w:rsidR="00374F2C" w:rsidRPr="005D7D23">
          <w:rPr>
            <w:rStyle w:val="Hyperlink"/>
            <w:rFonts w:cs="Arial"/>
            <w:noProof/>
            <w:lang w:val="en-US"/>
          </w:rPr>
          <w:t>Proposal 5</w:t>
        </w:r>
        <w:r w:rsidR="00374F2C">
          <w:rPr>
            <w:rFonts w:asciiTheme="minorHAnsi" w:hAnsiTheme="minorHAnsi"/>
            <w:b w:val="0"/>
            <w:noProof/>
            <w:lang w:val="sv-SE" w:eastAsia="ja-JP"/>
          </w:rPr>
          <w:tab/>
        </w:r>
        <w:r w:rsidR="00374F2C" w:rsidRPr="005D7D23">
          <w:rPr>
            <w:rStyle w:val="Hyperlink"/>
            <w:noProof/>
            <w:lang w:val="en-US"/>
          </w:rPr>
          <w:t>MAC CE can activate and deactivate configured RLC entities</w:t>
        </w:r>
      </w:hyperlink>
    </w:p>
    <w:p w14:paraId="70EA32FD" w14:textId="790296AF" w:rsidR="00374F2C" w:rsidRDefault="00362DA8">
      <w:pPr>
        <w:pStyle w:val="TableofFigures"/>
        <w:tabs>
          <w:tab w:val="right" w:pos="9629"/>
        </w:tabs>
        <w:rPr>
          <w:rFonts w:asciiTheme="minorHAnsi" w:hAnsiTheme="minorHAnsi"/>
          <w:b w:val="0"/>
          <w:noProof/>
          <w:lang w:val="sv-SE" w:eastAsia="ja-JP"/>
        </w:rPr>
      </w:pPr>
      <w:hyperlink w:anchor="_Toc16232060" w:history="1">
        <w:r w:rsidR="00374F2C" w:rsidRPr="005D7D23">
          <w:rPr>
            <w:rStyle w:val="Hyperlink"/>
            <w:rFonts w:cs="Arial"/>
            <w:noProof/>
            <w:lang w:val="en-US"/>
          </w:rPr>
          <w:t>Proposal 6</w:t>
        </w:r>
        <w:r w:rsidR="00374F2C">
          <w:rPr>
            <w:rFonts w:asciiTheme="minorHAnsi" w:hAnsiTheme="minorHAnsi"/>
            <w:b w:val="0"/>
            <w:noProof/>
            <w:lang w:val="sv-SE" w:eastAsia="ja-JP"/>
          </w:rPr>
          <w:tab/>
        </w:r>
        <w:r w:rsidR="00374F2C" w:rsidRPr="005D7D23">
          <w:rPr>
            <w:rStyle w:val="Hyperlink"/>
            <w:noProof/>
            <w:lang w:val="en-US"/>
          </w:rPr>
          <w:t>MAC CE does not control the number of copies</w:t>
        </w:r>
      </w:hyperlink>
    </w:p>
    <w:p w14:paraId="63B30294" w14:textId="1D226799" w:rsidR="00374F2C" w:rsidRDefault="00362DA8">
      <w:pPr>
        <w:pStyle w:val="TableofFigures"/>
        <w:tabs>
          <w:tab w:val="right" w:pos="9629"/>
        </w:tabs>
        <w:rPr>
          <w:rFonts w:asciiTheme="minorHAnsi" w:hAnsiTheme="minorHAnsi"/>
          <w:b w:val="0"/>
          <w:noProof/>
          <w:lang w:val="sv-SE" w:eastAsia="ja-JP"/>
        </w:rPr>
      </w:pPr>
      <w:hyperlink w:anchor="_Toc16232061" w:history="1">
        <w:r w:rsidR="00374F2C" w:rsidRPr="005D7D23">
          <w:rPr>
            <w:rStyle w:val="Hyperlink"/>
            <w:rFonts w:cs="Arial"/>
            <w:noProof/>
            <w:lang w:val="en-US"/>
          </w:rPr>
          <w:t>Proposal 7</w:t>
        </w:r>
        <w:r w:rsidR="00374F2C">
          <w:rPr>
            <w:rFonts w:asciiTheme="minorHAnsi" w:hAnsiTheme="minorHAnsi"/>
            <w:b w:val="0"/>
            <w:noProof/>
            <w:lang w:val="sv-SE" w:eastAsia="ja-JP"/>
          </w:rPr>
          <w:tab/>
        </w:r>
        <w:r w:rsidR="00374F2C" w:rsidRPr="005D7D23">
          <w:rPr>
            <w:rStyle w:val="Hyperlink"/>
            <w:noProof/>
            <w:lang w:val="en-US"/>
          </w:rPr>
          <w:t>The number of copies generated are at most equal to the number of activated RLC entities</w:t>
        </w:r>
      </w:hyperlink>
    </w:p>
    <w:p w14:paraId="6576CC8B" w14:textId="5FD1EEAC" w:rsidR="00374F2C" w:rsidRDefault="00362DA8">
      <w:pPr>
        <w:pStyle w:val="TableofFigures"/>
        <w:tabs>
          <w:tab w:val="right" w:pos="9629"/>
        </w:tabs>
        <w:rPr>
          <w:rFonts w:asciiTheme="minorHAnsi" w:hAnsiTheme="minorHAnsi"/>
          <w:b w:val="0"/>
          <w:noProof/>
          <w:lang w:val="sv-SE" w:eastAsia="ja-JP"/>
        </w:rPr>
      </w:pPr>
      <w:hyperlink w:anchor="_Toc16232062" w:history="1">
        <w:r w:rsidR="00374F2C" w:rsidRPr="005D7D23">
          <w:rPr>
            <w:rStyle w:val="Hyperlink"/>
            <w:rFonts w:cs="Arial"/>
            <w:noProof/>
            <w:lang w:val="en-US"/>
          </w:rPr>
          <w:t>Proposal 8</w:t>
        </w:r>
        <w:r w:rsidR="00374F2C">
          <w:rPr>
            <w:rFonts w:asciiTheme="minorHAnsi" w:hAnsiTheme="minorHAnsi"/>
            <w:b w:val="0"/>
            <w:noProof/>
            <w:lang w:val="sv-SE" w:eastAsia="ja-JP"/>
          </w:rPr>
          <w:tab/>
        </w:r>
        <w:r w:rsidR="00374F2C" w:rsidRPr="005D7D23">
          <w:rPr>
            <w:rStyle w:val="Hyperlink"/>
            <w:noProof/>
            <w:lang w:val="en-US"/>
          </w:rPr>
          <w:t>RAN2 to discuss and resolve if the number of copies generated always equals to the number of active RLC entities.</w:t>
        </w:r>
      </w:hyperlink>
    </w:p>
    <w:p w14:paraId="1991D61A" w14:textId="00036D77" w:rsidR="00374F2C" w:rsidRDefault="00362DA8">
      <w:pPr>
        <w:pStyle w:val="TableofFigures"/>
        <w:tabs>
          <w:tab w:val="right" w:pos="9629"/>
        </w:tabs>
        <w:rPr>
          <w:rFonts w:asciiTheme="minorHAnsi" w:hAnsiTheme="minorHAnsi"/>
          <w:b w:val="0"/>
          <w:noProof/>
          <w:lang w:val="sv-SE" w:eastAsia="ja-JP"/>
        </w:rPr>
      </w:pPr>
      <w:hyperlink w:anchor="_Toc16232063" w:history="1">
        <w:r w:rsidR="00374F2C" w:rsidRPr="005D7D23">
          <w:rPr>
            <w:rStyle w:val="Hyperlink"/>
            <w:rFonts w:cs="Arial"/>
            <w:noProof/>
            <w:lang w:val="en-US"/>
          </w:rPr>
          <w:t>Proposal 9</w:t>
        </w:r>
        <w:r w:rsidR="00374F2C">
          <w:rPr>
            <w:rFonts w:asciiTheme="minorHAnsi" w:hAnsiTheme="minorHAnsi"/>
            <w:b w:val="0"/>
            <w:noProof/>
            <w:lang w:val="sv-SE" w:eastAsia="ja-JP"/>
          </w:rPr>
          <w:tab/>
        </w:r>
        <w:r w:rsidR="00374F2C" w:rsidRPr="005D7D23">
          <w:rPr>
            <w:rStyle w:val="Hyperlink"/>
            <w:noProof/>
            <w:lang w:val="en-US"/>
          </w:rPr>
          <w:t>PDCP entity delivers PDCP Control PDUs to the configured primary path (same as in Release 15)</w:t>
        </w:r>
      </w:hyperlink>
    </w:p>
    <w:p w14:paraId="0ACF629D" w14:textId="59120004" w:rsidR="00374F2C" w:rsidRDefault="00362DA8">
      <w:pPr>
        <w:pStyle w:val="TableofFigures"/>
        <w:tabs>
          <w:tab w:val="right" w:pos="9629"/>
        </w:tabs>
        <w:rPr>
          <w:rFonts w:asciiTheme="minorHAnsi" w:hAnsiTheme="minorHAnsi"/>
          <w:b w:val="0"/>
          <w:noProof/>
          <w:lang w:val="sv-SE" w:eastAsia="ja-JP"/>
        </w:rPr>
      </w:pPr>
      <w:hyperlink w:anchor="_Toc16232064" w:history="1">
        <w:r w:rsidR="00374F2C" w:rsidRPr="005D7D23">
          <w:rPr>
            <w:rStyle w:val="Hyperlink"/>
            <w:rFonts w:cs="Arial"/>
            <w:noProof/>
            <w:lang w:val="en-US"/>
          </w:rPr>
          <w:t>Proposal 10</w:t>
        </w:r>
        <w:r w:rsidR="00374F2C">
          <w:rPr>
            <w:rFonts w:asciiTheme="minorHAnsi" w:hAnsiTheme="minorHAnsi"/>
            <w:b w:val="0"/>
            <w:noProof/>
            <w:lang w:val="sv-SE" w:eastAsia="ja-JP"/>
          </w:rPr>
          <w:tab/>
        </w:r>
        <w:r w:rsidR="00374F2C" w:rsidRPr="005D7D23">
          <w:rPr>
            <w:rStyle w:val="Hyperlink"/>
            <w:noProof/>
            <w:lang w:val="en-US" w:eastAsia="en-US"/>
          </w:rPr>
          <w:t>Discuss if a primary path RLC entity can be deactivated for PDCP Data PDUs when PDCP duplication is configured and activated.</w:t>
        </w:r>
      </w:hyperlink>
    </w:p>
    <w:p w14:paraId="5106D93B" w14:textId="26F108AA" w:rsidR="00374F2C" w:rsidRDefault="00362DA8">
      <w:pPr>
        <w:pStyle w:val="TableofFigures"/>
        <w:tabs>
          <w:tab w:val="right" w:pos="9629"/>
        </w:tabs>
        <w:rPr>
          <w:rFonts w:asciiTheme="minorHAnsi" w:hAnsiTheme="minorHAnsi"/>
          <w:b w:val="0"/>
          <w:noProof/>
          <w:lang w:val="sv-SE" w:eastAsia="ja-JP"/>
        </w:rPr>
      </w:pPr>
      <w:hyperlink w:anchor="_Toc16232065" w:history="1">
        <w:r w:rsidR="00374F2C" w:rsidRPr="005D7D23">
          <w:rPr>
            <w:rStyle w:val="Hyperlink"/>
            <w:rFonts w:cs="Arial"/>
            <w:noProof/>
            <w:lang w:val="en-US"/>
          </w:rPr>
          <w:t>Proposal 11</w:t>
        </w:r>
        <w:r w:rsidR="00374F2C">
          <w:rPr>
            <w:rFonts w:asciiTheme="minorHAnsi" w:hAnsiTheme="minorHAnsi"/>
            <w:b w:val="0"/>
            <w:noProof/>
            <w:lang w:val="sv-SE" w:eastAsia="ja-JP"/>
          </w:rPr>
          <w:tab/>
        </w:r>
        <w:r w:rsidR="00374F2C" w:rsidRPr="005D7D23">
          <w:rPr>
            <w:rStyle w:val="Hyperlink"/>
            <w:noProof/>
            <w:lang w:val="en-US"/>
          </w:rPr>
          <w:t>The MAC CE carry signaling for DRB(s) and activation and deactivation of RLC entities for PDCP duplication.</w:t>
        </w:r>
      </w:hyperlink>
    </w:p>
    <w:p w14:paraId="0EC88F1E" w14:textId="21FA22C3" w:rsidR="00374F2C" w:rsidRDefault="00362DA8">
      <w:pPr>
        <w:pStyle w:val="TableofFigures"/>
        <w:tabs>
          <w:tab w:val="right" w:pos="9629"/>
        </w:tabs>
        <w:rPr>
          <w:rFonts w:asciiTheme="minorHAnsi" w:hAnsiTheme="minorHAnsi"/>
          <w:b w:val="0"/>
          <w:noProof/>
          <w:lang w:val="sv-SE" w:eastAsia="ja-JP"/>
        </w:rPr>
      </w:pPr>
      <w:hyperlink w:anchor="_Toc16232066" w:history="1">
        <w:r w:rsidR="00374F2C" w:rsidRPr="005D7D23">
          <w:rPr>
            <w:rStyle w:val="Hyperlink"/>
            <w:rFonts w:cs="Arial"/>
            <w:noProof/>
            <w:lang w:val="en-US"/>
          </w:rPr>
          <w:t>Proposal 12</w:t>
        </w:r>
        <w:r w:rsidR="00374F2C">
          <w:rPr>
            <w:rFonts w:asciiTheme="minorHAnsi" w:hAnsiTheme="minorHAnsi"/>
            <w:b w:val="0"/>
            <w:noProof/>
            <w:lang w:val="sv-SE" w:eastAsia="ja-JP"/>
          </w:rPr>
          <w:tab/>
        </w:r>
        <w:r w:rsidR="00374F2C" w:rsidRPr="005D7D23">
          <w:rPr>
            <w:rStyle w:val="Hyperlink"/>
            <w:noProof/>
            <w:lang w:val="en-US"/>
          </w:rPr>
          <w:t>The MAC CE for controlling PDCP duplication have a fixed length</w:t>
        </w:r>
      </w:hyperlink>
    </w:p>
    <w:p w14:paraId="3F272DD7" w14:textId="6C4FBB43" w:rsidR="00374F2C" w:rsidRDefault="00362DA8">
      <w:pPr>
        <w:pStyle w:val="TableofFigures"/>
        <w:tabs>
          <w:tab w:val="right" w:pos="9629"/>
        </w:tabs>
        <w:rPr>
          <w:rFonts w:asciiTheme="minorHAnsi" w:hAnsiTheme="minorHAnsi"/>
          <w:b w:val="0"/>
          <w:noProof/>
          <w:lang w:val="sv-SE" w:eastAsia="ja-JP"/>
        </w:rPr>
      </w:pPr>
      <w:hyperlink w:anchor="_Toc16232067" w:history="1">
        <w:r w:rsidR="00374F2C" w:rsidRPr="005D7D23">
          <w:rPr>
            <w:rStyle w:val="Hyperlink"/>
            <w:rFonts w:cs="Arial"/>
            <w:noProof/>
            <w:lang w:val="en-US"/>
          </w:rPr>
          <w:t>Proposal 13</w:t>
        </w:r>
        <w:r w:rsidR="00374F2C">
          <w:rPr>
            <w:rFonts w:asciiTheme="minorHAnsi" w:hAnsiTheme="minorHAnsi"/>
            <w:b w:val="0"/>
            <w:noProof/>
            <w:lang w:val="sv-SE" w:eastAsia="ja-JP"/>
          </w:rPr>
          <w:tab/>
        </w:r>
        <w:r w:rsidR="00374F2C" w:rsidRPr="005D7D23">
          <w:rPr>
            <w:rStyle w:val="Hyperlink"/>
            <w:noProof/>
            <w:lang w:val="en-US"/>
          </w:rPr>
          <w:t>A new LCID is used for the Rel-16 MAC CE controlling PDCP duplication.</w:t>
        </w:r>
      </w:hyperlink>
    </w:p>
    <w:p w14:paraId="5D1676EE" w14:textId="4A1561B5" w:rsidR="00374F2C" w:rsidRDefault="00362DA8">
      <w:pPr>
        <w:pStyle w:val="TableofFigures"/>
        <w:tabs>
          <w:tab w:val="right" w:pos="9629"/>
        </w:tabs>
        <w:rPr>
          <w:rFonts w:asciiTheme="minorHAnsi" w:hAnsiTheme="minorHAnsi"/>
          <w:b w:val="0"/>
          <w:noProof/>
          <w:lang w:val="sv-SE" w:eastAsia="ja-JP"/>
        </w:rPr>
      </w:pPr>
      <w:hyperlink w:anchor="_Toc16232068" w:history="1">
        <w:r w:rsidR="00374F2C" w:rsidRPr="005D7D23">
          <w:rPr>
            <w:rStyle w:val="Hyperlink"/>
            <w:rFonts w:cs="Arial"/>
            <w:noProof/>
            <w:lang w:val="en-US"/>
          </w:rPr>
          <w:t>Proposal 14</w:t>
        </w:r>
        <w:r w:rsidR="00374F2C">
          <w:rPr>
            <w:rFonts w:asciiTheme="minorHAnsi" w:hAnsiTheme="minorHAnsi"/>
            <w:b w:val="0"/>
            <w:noProof/>
            <w:lang w:val="sv-SE" w:eastAsia="ja-JP"/>
          </w:rPr>
          <w:tab/>
        </w:r>
        <w:r w:rsidR="00374F2C" w:rsidRPr="005D7D23">
          <w:rPr>
            <w:rStyle w:val="Hyperlink"/>
            <w:noProof/>
            <w:lang w:val="en-US"/>
          </w:rPr>
          <w:t>The MAC CE signaling structure is either:</w:t>
        </w:r>
      </w:hyperlink>
    </w:p>
    <w:p w14:paraId="41DD82E5" w14:textId="3D217311" w:rsidR="00374F2C" w:rsidRDefault="00362DA8">
      <w:pPr>
        <w:pStyle w:val="TableofFigures"/>
        <w:tabs>
          <w:tab w:val="right" w:pos="9629"/>
        </w:tabs>
        <w:rPr>
          <w:rFonts w:asciiTheme="minorHAnsi" w:hAnsiTheme="minorHAnsi"/>
          <w:b w:val="0"/>
          <w:noProof/>
          <w:lang w:val="sv-SE" w:eastAsia="ja-JP"/>
        </w:rPr>
      </w:pPr>
      <w:hyperlink w:anchor="_Toc16232069" w:history="1">
        <w:r w:rsidR="00374F2C" w:rsidRPr="005D7D23">
          <w:rPr>
            <w:rStyle w:val="Hyperlink"/>
            <w:noProof/>
            <w:lang w:val="en-US"/>
          </w:rPr>
          <w:t>a.</w:t>
        </w:r>
        <w:r w:rsidR="00374F2C">
          <w:rPr>
            <w:rFonts w:asciiTheme="minorHAnsi" w:hAnsiTheme="minorHAnsi"/>
            <w:b w:val="0"/>
            <w:noProof/>
            <w:lang w:val="sv-SE" w:eastAsia="ja-JP"/>
          </w:rPr>
          <w:tab/>
        </w:r>
        <w:r w:rsidR="00374F2C" w:rsidRPr="005D7D23">
          <w:rPr>
            <w:rStyle w:val="Hyperlink"/>
            <w:noProof/>
            <w:lang w:val="en-US"/>
          </w:rPr>
          <w:t>Per DRB signaling with the activation status of the associated RLC entities, or</w:t>
        </w:r>
      </w:hyperlink>
    </w:p>
    <w:p w14:paraId="69F35D63" w14:textId="3849D4BC" w:rsidR="00374F2C" w:rsidRDefault="00362DA8">
      <w:pPr>
        <w:pStyle w:val="TableofFigures"/>
        <w:tabs>
          <w:tab w:val="right" w:pos="9629"/>
        </w:tabs>
        <w:rPr>
          <w:rFonts w:asciiTheme="minorHAnsi" w:hAnsiTheme="minorHAnsi"/>
          <w:b w:val="0"/>
          <w:noProof/>
          <w:lang w:val="sv-SE" w:eastAsia="ja-JP"/>
        </w:rPr>
      </w:pPr>
      <w:hyperlink w:anchor="_Toc16232070" w:history="1">
        <w:r w:rsidR="00374F2C" w:rsidRPr="005D7D23">
          <w:rPr>
            <w:rStyle w:val="Hyperlink"/>
            <w:noProof/>
            <w:lang w:val="en-US"/>
          </w:rPr>
          <w:t>b.</w:t>
        </w:r>
        <w:r w:rsidR="00374F2C">
          <w:rPr>
            <w:rFonts w:asciiTheme="minorHAnsi" w:hAnsiTheme="minorHAnsi"/>
            <w:b w:val="0"/>
            <w:noProof/>
            <w:lang w:val="sv-SE" w:eastAsia="ja-JP"/>
          </w:rPr>
          <w:tab/>
        </w:r>
        <w:r w:rsidR="00374F2C" w:rsidRPr="005D7D23">
          <w:rPr>
            <w:rStyle w:val="Hyperlink"/>
            <w:noProof/>
            <w:lang w:val="en-US"/>
          </w:rPr>
          <w:t>All DRBs with the activation status of the associated RLC entities for each DRB, or</w:t>
        </w:r>
      </w:hyperlink>
    </w:p>
    <w:p w14:paraId="385282C5" w14:textId="708684CE" w:rsidR="00374F2C" w:rsidRDefault="00362DA8">
      <w:pPr>
        <w:pStyle w:val="TableofFigures"/>
        <w:tabs>
          <w:tab w:val="right" w:pos="9629"/>
        </w:tabs>
        <w:rPr>
          <w:rFonts w:asciiTheme="minorHAnsi" w:hAnsiTheme="minorHAnsi"/>
          <w:b w:val="0"/>
          <w:noProof/>
          <w:lang w:val="sv-SE" w:eastAsia="ja-JP"/>
        </w:rPr>
      </w:pPr>
      <w:hyperlink w:anchor="_Toc16232071" w:history="1">
        <w:r w:rsidR="00374F2C" w:rsidRPr="005D7D23">
          <w:rPr>
            <w:rStyle w:val="Hyperlink"/>
            <w:noProof/>
            <w:lang w:val="en-US"/>
          </w:rPr>
          <w:t>c.</w:t>
        </w:r>
        <w:r w:rsidR="00374F2C">
          <w:rPr>
            <w:rFonts w:asciiTheme="minorHAnsi" w:hAnsiTheme="minorHAnsi"/>
            <w:b w:val="0"/>
            <w:noProof/>
            <w:lang w:val="sv-SE" w:eastAsia="ja-JP"/>
          </w:rPr>
          <w:tab/>
        </w:r>
        <w:r w:rsidR="00374F2C" w:rsidRPr="005D7D23">
          <w:rPr>
            <w:rStyle w:val="Hyperlink"/>
            <w:noProof/>
            <w:lang w:val="en-US"/>
          </w:rPr>
          <w:t>Flexible (1..n) DRBs signaling with the activation status of the RLC entities for each indicated DRB.</w:t>
        </w:r>
      </w:hyperlink>
    </w:p>
    <w:p w14:paraId="506F974F" w14:textId="207DABBA" w:rsidR="00374F2C" w:rsidRDefault="00362DA8">
      <w:pPr>
        <w:pStyle w:val="TableofFigures"/>
        <w:tabs>
          <w:tab w:val="right" w:pos="9629"/>
        </w:tabs>
        <w:rPr>
          <w:rFonts w:asciiTheme="minorHAnsi" w:hAnsiTheme="minorHAnsi"/>
          <w:b w:val="0"/>
          <w:noProof/>
          <w:lang w:val="sv-SE" w:eastAsia="ja-JP"/>
        </w:rPr>
      </w:pPr>
      <w:hyperlink w:anchor="_Toc16232072" w:history="1">
        <w:r w:rsidR="00374F2C" w:rsidRPr="005D7D23">
          <w:rPr>
            <w:rStyle w:val="Hyperlink"/>
            <w:rFonts w:cs="Arial"/>
            <w:noProof/>
            <w:lang w:val="en-US"/>
          </w:rPr>
          <w:t>Proposal 15</w:t>
        </w:r>
        <w:r w:rsidR="00374F2C">
          <w:rPr>
            <w:rFonts w:asciiTheme="minorHAnsi" w:hAnsiTheme="minorHAnsi"/>
            <w:b w:val="0"/>
            <w:noProof/>
            <w:lang w:val="sv-SE" w:eastAsia="ja-JP"/>
          </w:rPr>
          <w:tab/>
        </w:r>
        <w:r w:rsidR="00374F2C" w:rsidRPr="005D7D23">
          <w:rPr>
            <w:rStyle w:val="Hyperlink"/>
            <w:noProof/>
            <w:lang w:val="en-US"/>
          </w:rPr>
          <w:t>MN-SN coordination is left to RAN3 to discuss.</w:t>
        </w:r>
      </w:hyperlink>
    </w:p>
    <w:p w14:paraId="7D36A753" w14:textId="77777777" w:rsidR="00E22723" w:rsidRDefault="00413B34">
      <w:pPr>
        <w:pStyle w:val="BodyText"/>
        <w:tabs>
          <w:tab w:val="right" w:pos="9639"/>
        </w:tabs>
        <w:rPr>
          <w:b/>
          <w:bCs/>
        </w:rPr>
      </w:pPr>
      <w:r>
        <w:rPr>
          <w:b/>
          <w:bCs/>
          <w:lang w:val="en-US"/>
        </w:rPr>
        <w:fldChar w:fldCharType="end"/>
      </w:r>
      <w:r>
        <w:rPr>
          <w:b/>
          <w:bCs/>
        </w:rPr>
        <w:t xml:space="preserve"> </w:t>
      </w:r>
    </w:p>
    <w:p w14:paraId="34BE070D" w14:textId="77777777" w:rsidR="00E22723" w:rsidRDefault="00E22723">
      <w:pPr>
        <w:pStyle w:val="BodyText"/>
        <w:tabs>
          <w:tab w:val="right" w:pos="9639"/>
        </w:tabs>
      </w:pPr>
      <w:bookmarkStart w:id="21" w:name="_In-sequence_SDU_delivery"/>
      <w:bookmarkEnd w:id="21"/>
    </w:p>
    <w:sectPr w:rsidR="00E22723">
      <w:headerReference w:type="even" r:id="rId21"/>
      <w:footerReference w:type="default" r:id="rId2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923BE" w14:textId="77777777" w:rsidR="00362DA8" w:rsidRDefault="00362DA8">
      <w:r>
        <w:separator/>
      </w:r>
    </w:p>
  </w:endnote>
  <w:endnote w:type="continuationSeparator" w:id="0">
    <w:p w14:paraId="1C97DBD0" w14:textId="77777777" w:rsidR="00362DA8" w:rsidRDefault="00362DA8">
      <w:r>
        <w:continuationSeparator/>
      </w:r>
    </w:p>
  </w:endnote>
  <w:endnote w:type="continuationNotice" w:id="1">
    <w:p w14:paraId="75ED7A2B" w14:textId="77777777" w:rsidR="00362DA8" w:rsidRDefault="00362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92E9" w14:textId="77777777" w:rsidR="00023C06" w:rsidRDefault="00023C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62EB">
      <w:rPr>
        <w:rStyle w:val="PageNumber"/>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62EB">
      <w:rPr>
        <w:rStyle w:val="PageNumber"/>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A6444" w14:textId="77777777" w:rsidR="00362DA8" w:rsidRDefault="00362DA8">
      <w:r>
        <w:separator/>
      </w:r>
    </w:p>
  </w:footnote>
  <w:footnote w:type="continuationSeparator" w:id="0">
    <w:p w14:paraId="34B91D0A" w14:textId="77777777" w:rsidR="00362DA8" w:rsidRDefault="00362DA8">
      <w:r>
        <w:continuationSeparator/>
      </w:r>
    </w:p>
  </w:footnote>
  <w:footnote w:type="continuationNotice" w:id="1">
    <w:p w14:paraId="3FF6540A" w14:textId="77777777" w:rsidR="00362DA8" w:rsidRDefault="00362D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A92C" w14:textId="77777777" w:rsidR="00023C06" w:rsidRDefault="00023C0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0D227A"/>
    <w:multiLevelType w:val="singleLevel"/>
    <w:tmpl w:val="880D227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D56D12"/>
    <w:multiLevelType w:val="multilevel"/>
    <w:tmpl w:val="17D56D12"/>
    <w:lvl w:ilvl="0">
      <w:start w:val="1"/>
      <w:numFmt w:val="upperLetter"/>
      <w:lvlText w:val="%1."/>
      <w:lvlJc w:val="left"/>
      <w:pPr>
        <w:ind w:left="774" w:hanging="360"/>
      </w:pPr>
    </w:lvl>
    <w:lvl w:ilvl="1">
      <w:start w:val="1"/>
      <w:numFmt w:val="decimal"/>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7" w15:restartNumberingAfterBreak="0">
    <w:nsid w:val="18024ACB"/>
    <w:multiLevelType w:val="hybridMultilevel"/>
    <w:tmpl w:val="2AA667AE"/>
    <w:lvl w:ilvl="0" w:tplc="04090019">
      <w:start w:val="1"/>
      <w:numFmt w:val="lowerLetter"/>
      <w:lvlText w:val="%1."/>
      <w:lvlJc w:val="left"/>
      <w:pPr>
        <w:tabs>
          <w:tab w:val="num" w:pos="1440"/>
        </w:tabs>
        <w:ind w:left="144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20B29CEA"/>
    <w:lvl w:ilvl="0" w:tplc="2CA04BE2">
      <w:start w:val="1"/>
      <w:numFmt w:val="decimal"/>
      <w:pStyle w:val="Proposal"/>
      <w:lvlText w:val="Proposal %1"/>
      <w:lvlJc w:val="left"/>
      <w:pPr>
        <w:tabs>
          <w:tab w:val="num" w:pos="2439"/>
        </w:tabs>
        <w:ind w:left="2439" w:hanging="1304"/>
      </w:pPr>
      <w:rPr>
        <w:rFonts w:ascii="Arial" w:hAnsi="Arial" w:cs="Arial" w:hint="default"/>
      </w:rPr>
    </w:lvl>
    <w:lvl w:ilvl="1" w:tplc="04090019">
      <w:start w:val="1"/>
      <w:numFmt w:val="lowerLetter"/>
      <w:lvlText w:val="%2."/>
      <w:lvlJc w:val="left"/>
      <w:pPr>
        <w:tabs>
          <w:tab w:val="num" w:pos="2858"/>
        </w:tabs>
        <w:ind w:left="2858" w:hanging="360"/>
      </w:pPr>
    </w:lvl>
    <w:lvl w:ilvl="2" w:tplc="0409001B">
      <w:start w:val="1"/>
      <w:numFmt w:val="lowerRoman"/>
      <w:lvlText w:val="%3."/>
      <w:lvlJc w:val="right"/>
      <w:pPr>
        <w:tabs>
          <w:tab w:val="num" w:pos="3578"/>
        </w:tabs>
        <w:ind w:left="3578" w:hanging="180"/>
      </w:pPr>
    </w:lvl>
    <w:lvl w:ilvl="3" w:tplc="0409000F" w:tentative="1">
      <w:start w:val="1"/>
      <w:numFmt w:val="decimal"/>
      <w:lvlText w:val="%4."/>
      <w:lvlJc w:val="left"/>
      <w:pPr>
        <w:tabs>
          <w:tab w:val="num" w:pos="4298"/>
        </w:tabs>
        <w:ind w:left="4298" w:hanging="360"/>
      </w:pPr>
    </w:lvl>
    <w:lvl w:ilvl="4" w:tplc="04090019" w:tentative="1">
      <w:start w:val="1"/>
      <w:numFmt w:val="lowerLetter"/>
      <w:lvlText w:val="%5."/>
      <w:lvlJc w:val="left"/>
      <w:pPr>
        <w:tabs>
          <w:tab w:val="num" w:pos="5018"/>
        </w:tabs>
        <w:ind w:left="5018" w:hanging="360"/>
      </w:pPr>
    </w:lvl>
    <w:lvl w:ilvl="5" w:tplc="0409001B" w:tentative="1">
      <w:start w:val="1"/>
      <w:numFmt w:val="lowerRoman"/>
      <w:lvlText w:val="%6."/>
      <w:lvlJc w:val="right"/>
      <w:pPr>
        <w:tabs>
          <w:tab w:val="num" w:pos="5738"/>
        </w:tabs>
        <w:ind w:left="5738" w:hanging="180"/>
      </w:pPr>
    </w:lvl>
    <w:lvl w:ilvl="6" w:tplc="0409000F" w:tentative="1">
      <w:start w:val="1"/>
      <w:numFmt w:val="decimal"/>
      <w:lvlText w:val="%7."/>
      <w:lvlJc w:val="left"/>
      <w:pPr>
        <w:tabs>
          <w:tab w:val="num" w:pos="6458"/>
        </w:tabs>
        <w:ind w:left="6458" w:hanging="360"/>
      </w:pPr>
    </w:lvl>
    <w:lvl w:ilvl="7" w:tplc="04090019" w:tentative="1">
      <w:start w:val="1"/>
      <w:numFmt w:val="lowerLetter"/>
      <w:lvlText w:val="%8."/>
      <w:lvlJc w:val="left"/>
      <w:pPr>
        <w:tabs>
          <w:tab w:val="num" w:pos="7178"/>
        </w:tabs>
        <w:ind w:left="7178" w:hanging="360"/>
      </w:pPr>
    </w:lvl>
    <w:lvl w:ilvl="8" w:tplc="0409001B" w:tentative="1">
      <w:start w:val="1"/>
      <w:numFmt w:val="lowerRoman"/>
      <w:lvlText w:val="%9."/>
      <w:lvlJc w:val="right"/>
      <w:pPr>
        <w:tabs>
          <w:tab w:val="num" w:pos="7898"/>
        </w:tabs>
        <w:ind w:left="7898"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51D10"/>
    <w:multiLevelType w:val="multilevel"/>
    <w:tmpl w:val="45E51D1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E40E34"/>
    <w:multiLevelType w:val="multilevel"/>
    <w:tmpl w:val="62E40E34"/>
    <w:lvl w:ilvl="0">
      <w:start w:val="1"/>
      <w:numFmt w:val="upperLetter"/>
      <w:lvlText w:val="%1."/>
      <w:lvlJc w:val="left"/>
      <w:pPr>
        <w:ind w:left="774" w:hanging="360"/>
      </w:pPr>
      <w:rPr>
        <w:rFonts w:hint="default"/>
      </w:rPr>
    </w:lvl>
    <w:lvl w:ilvl="1">
      <w:start w:val="1"/>
      <w:numFmt w:val="upperLetter"/>
      <w:lvlText w:val="%2."/>
      <w:lvlJc w:val="left"/>
      <w:pPr>
        <w:ind w:left="1494" w:hanging="360"/>
      </w:pPr>
      <w:rPr>
        <w:rFonts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5" w15:restartNumberingAfterBreak="0">
    <w:nsid w:val="62FB0143"/>
    <w:multiLevelType w:val="hybridMultilevel"/>
    <w:tmpl w:val="0FDA6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8929A3"/>
    <w:multiLevelType w:val="multilevel"/>
    <w:tmpl w:val="648929A3"/>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F8204B"/>
    <w:multiLevelType w:val="multilevel"/>
    <w:tmpl w:val="65F8204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133FA"/>
    <w:multiLevelType w:val="hybridMultilevel"/>
    <w:tmpl w:val="3ADA3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2F6FC7"/>
    <w:multiLevelType w:val="multilevel"/>
    <w:tmpl w:val="6D2F6FC7"/>
    <w:lvl w:ilvl="0">
      <w:start w:val="1"/>
      <w:numFmt w:val="upperLetter"/>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AF70BF"/>
    <w:multiLevelType w:val="multilevel"/>
    <w:tmpl w:val="6EAF70B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2B1736"/>
    <w:multiLevelType w:val="multilevel"/>
    <w:tmpl w:val="6F2B173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0"/>
  </w:num>
  <w:num w:numId="2">
    <w:abstractNumId w:val="13"/>
  </w:num>
  <w:num w:numId="3">
    <w:abstractNumId w:val="5"/>
  </w:num>
  <w:num w:numId="4">
    <w:abstractNumId w:val="9"/>
  </w:num>
  <w:num w:numId="5">
    <w:abstractNumId w:val="8"/>
  </w:num>
  <w:num w:numId="6">
    <w:abstractNumId w:val="23"/>
  </w:num>
  <w:num w:numId="7">
    <w:abstractNumId w:val="3"/>
  </w:num>
  <w:num w:numId="8">
    <w:abstractNumId w:val="33"/>
  </w:num>
  <w:num w:numId="9">
    <w:abstractNumId w:val="19"/>
  </w:num>
  <w:num w:numId="10">
    <w:abstractNumId w:val="14"/>
  </w:num>
  <w:num w:numId="11">
    <w:abstractNumId w:val="20"/>
  </w:num>
  <w:num w:numId="12">
    <w:abstractNumId w:val="21"/>
  </w:num>
  <w:num w:numId="13">
    <w:abstractNumId w:val="31"/>
  </w:num>
  <w:num w:numId="14">
    <w:abstractNumId w:val="27"/>
  </w:num>
  <w:num w:numId="15">
    <w:abstractNumId w:val="26"/>
  </w:num>
  <w:num w:numId="16">
    <w:abstractNumId w:val="32"/>
  </w:num>
  <w:num w:numId="17">
    <w:abstractNumId w:val="0"/>
  </w:num>
  <w:num w:numId="18">
    <w:abstractNumId w:val="18"/>
  </w:num>
  <w:num w:numId="19">
    <w:abstractNumId w:val="29"/>
  </w:num>
  <w:num w:numId="20">
    <w:abstractNumId w:val="6"/>
  </w:num>
  <w:num w:numId="21">
    <w:abstractNumId w:val="24"/>
  </w:num>
  <w:num w:numId="22">
    <w:abstractNumId w:val="25"/>
  </w:num>
  <w:num w:numId="23">
    <w:abstractNumId w:val="28"/>
  </w:num>
  <w:num w:numId="24">
    <w:abstractNumId w:val="4"/>
  </w:num>
  <w:num w:numId="25">
    <w:abstractNumId w:val="15"/>
  </w:num>
  <w:num w:numId="26">
    <w:abstractNumId w:val="11"/>
  </w:num>
  <w:num w:numId="27">
    <w:abstractNumId w:val="17"/>
  </w:num>
  <w:num w:numId="28">
    <w:abstractNumId w:val="22"/>
  </w:num>
  <w:num w:numId="29">
    <w:abstractNumId w:val="12"/>
  </w:num>
  <w:num w:numId="30">
    <w:abstractNumId w:val="10"/>
  </w:num>
  <w:num w:numId="31">
    <w:abstractNumId w:val="2"/>
  </w:num>
  <w:num w:numId="32">
    <w:abstractNumId w:val="1"/>
  </w:num>
  <w:num w:numId="33">
    <w:abstractNumId w:val="16"/>
  </w:num>
  <w:num w:numId="34">
    <w:abstractNumId w:val="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48A"/>
    <w:rsid w:val="000006E1"/>
    <w:rsid w:val="00000D6B"/>
    <w:rsid w:val="0000192A"/>
    <w:rsid w:val="00001E8D"/>
    <w:rsid w:val="00002A37"/>
    <w:rsid w:val="00002D8B"/>
    <w:rsid w:val="0000564C"/>
    <w:rsid w:val="00005F0A"/>
    <w:rsid w:val="00006446"/>
    <w:rsid w:val="00006896"/>
    <w:rsid w:val="00007ABE"/>
    <w:rsid w:val="00007CDC"/>
    <w:rsid w:val="00010600"/>
    <w:rsid w:val="00010B41"/>
    <w:rsid w:val="00011B28"/>
    <w:rsid w:val="000139B5"/>
    <w:rsid w:val="0001564C"/>
    <w:rsid w:val="00015AD1"/>
    <w:rsid w:val="00015D15"/>
    <w:rsid w:val="000163CC"/>
    <w:rsid w:val="00016593"/>
    <w:rsid w:val="00017E01"/>
    <w:rsid w:val="000203A5"/>
    <w:rsid w:val="00022351"/>
    <w:rsid w:val="00022CE9"/>
    <w:rsid w:val="00023441"/>
    <w:rsid w:val="00023C06"/>
    <w:rsid w:val="000245AD"/>
    <w:rsid w:val="0002564D"/>
    <w:rsid w:val="00025ECA"/>
    <w:rsid w:val="0002659B"/>
    <w:rsid w:val="0002745E"/>
    <w:rsid w:val="000276A9"/>
    <w:rsid w:val="00027CF5"/>
    <w:rsid w:val="000317A9"/>
    <w:rsid w:val="000325B8"/>
    <w:rsid w:val="00032FBD"/>
    <w:rsid w:val="00034C15"/>
    <w:rsid w:val="00036811"/>
    <w:rsid w:val="00036BA1"/>
    <w:rsid w:val="0003731C"/>
    <w:rsid w:val="00037D97"/>
    <w:rsid w:val="000418A2"/>
    <w:rsid w:val="000422E2"/>
    <w:rsid w:val="00042F22"/>
    <w:rsid w:val="000432B6"/>
    <w:rsid w:val="00043B72"/>
    <w:rsid w:val="0004437C"/>
    <w:rsid w:val="000444EF"/>
    <w:rsid w:val="00044B52"/>
    <w:rsid w:val="00045C84"/>
    <w:rsid w:val="000461E2"/>
    <w:rsid w:val="00047D34"/>
    <w:rsid w:val="00050C45"/>
    <w:rsid w:val="000512CF"/>
    <w:rsid w:val="00052776"/>
    <w:rsid w:val="00052A07"/>
    <w:rsid w:val="000534B8"/>
    <w:rsid w:val="000534E3"/>
    <w:rsid w:val="00053900"/>
    <w:rsid w:val="000555F5"/>
    <w:rsid w:val="0005606A"/>
    <w:rsid w:val="00057117"/>
    <w:rsid w:val="00057579"/>
    <w:rsid w:val="00060A0E"/>
    <w:rsid w:val="000611FB"/>
    <w:rsid w:val="000616E7"/>
    <w:rsid w:val="00062F6D"/>
    <w:rsid w:val="0006487E"/>
    <w:rsid w:val="00065E1A"/>
    <w:rsid w:val="00067001"/>
    <w:rsid w:val="00071378"/>
    <w:rsid w:val="00071797"/>
    <w:rsid w:val="00071CCD"/>
    <w:rsid w:val="000732BD"/>
    <w:rsid w:val="0007454A"/>
    <w:rsid w:val="00075014"/>
    <w:rsid w:val="00075113"/>
    <w:rsid w:val="00075DF2"/>
    <w:rsid w:val="00075F06"/>
    <w:rsid w:val="00077E5F"/>
    <w:rsid w:val="0008036A"/>
    <w:rsid w:val="00080EEE"/>
    <w:rsid w:val="00081AE6"/>
    <w:rsid w:val="00083765"/>
    <w:rsid w:val="000855EB"/>
    <w:rsid w:val="00085B52"/>
    <w:rsid w:val="00085B55"/>
    <w:rsid w:val="000866F2"/>
    <w:rsid w:val="0009009F"/>
    <w:rsid w:val="00091557"/>
    <w:rsid w:val="000924C1"/>
    <w:rsid w:val="000924F0"/>
    <w:rsid w:val="00093474"/>
    <w:rsid w:val="00094778"/>
    <w:rsid w:val="0009510F"/>
    <w:rsid w:val="000A19FE"/>
    <w:rsid w:val="000A1B7B"/>
    <w:rsid w:val="000A1C8D"/>
    <w:rsid w:val="000A1CCB"/>
    <w:rsid w:val="000A2196"/>
    <w:rsid w:val="000A3F5A"/>
    <w:rsid w:val="000A4F0F"/>
    <w:rsid w:val="000A5213"/>
    <w:rsid w:val="000A56F2"/>
    <w:rsid w:val="000A6FE2"/>
    <w:rsid w:val="000B0DD4"/>
    <w:rsid w:val="000B2207"/>
    <w:rsid w:val="000B2719"/>
    <w:rsid w:val="000B2CFA"/>
    <w:rsid w:val="000B3A8F"/>
    <w:rsid w:val="000B4AB9"/>
    <w:rsid w:val="000B4C69"/>
    <w:rsid w:val="000B58C3"/>
    <w:rsid w:val="000B61E9"/>
    <w:rsid w:val="000B63CB"/>
    <w:rsid w:val="000B7E5B"/>
    <w:rsid w:val="000C0012"/>
    <w:rsid w:val="000C04FA"/>
    <w:rsid w:val="000C165A"/>
    <w:rsid w:val="000C2ADD"/>
    <w:rsid w:val="000C2E19"/>
    <w:rsid w:val="000C3C3B"/>
    <w:rsid w:val="000C4CFC"/>
    <w:rsid w:val="000C6CDE"/>
    <w:rsid w:val="000C75A8"/>
    <w:rsid w:val="000C7936"/>
    <w:rsid w:val="000C7E50"/>
    <w:rsid w:val="000D0D07"/>
    <w:rsid w:val="000D186E"/>
    <w:rsid w:val="000D1DF1"/>
    <w:rsid w:val="000D2809"/>
    <w:rsid w:val="000D3723"/>
    <w:rsid w:val="000D442F"/>
    <w:rsid w:val="000D4797"/>
    <w:rsid w:val="000D4A27"/>
    <w:rsid w:val="000D524B"/>
    <w:rsid w:val="000D78FF"/>
    <w:rsid w:val="000E0527"/>
    <w:rsid w:val="000E1E92"/>
    <w:rsid w:val="000F06D6"/>
    <w:rsid w:val="000F098E"/>
    <w:rsid w:val="000F0A00"/>
    <w:rsid w:val="000F0EB1"/>
    <w:rsid w:val="000F1106"/>
    <w:rsid w:val="000F2D1D"/>
    <w:rsid w:val="000F378D"/>
    <w:rsid w:val="000F3BE9"/>
    <w:rsid w:val="000F3F6C"/>
    <w:rsid w:val="000F585D"/>
    <w:rsid w:val="000F69D4"/>
    <w:rsid w:val="000F6DF3"/>
    <w:rsid w:val="000F7FE5"/>
    <w:rsid w:val="00100573"/>
    <w:rsid w:val="001005FF"/>
    <w:rsid w:val="00100AD5"/>
    <w:rsid w:val="00102507"/>
    <w:rsid w:val="00102811"/>
    <w:rsid w:val="0010398B"/>
    <w:rsid w:val="00103E60"/>
    <w:rsid w:val="00104F1E"/>
    <w:rsid w:val="001062FB"/>
    <w:rsid w:val="001063E6"/>
    <w:rsid w:val="00106906"/>
    <w:rsid w:val="00111DDC"/>
    <w:rsid w:val="00113CF4"/>
    <w:rsid w:val="001153EA"/>
    <w:rsid w:val="00115643"/>
    <w:rsid w:val="00115FF0"/>
    <w:rsid w:val="00116765"/>
    <w:rsid w:val="0011759E"/>
    <w:rsid w:val="00117976"/>
    <w:rsid w:val="00120691"/>
    <w:rsid w:val="001219F5"/>
    <w:rsid w:val="00121A20"/>
    <w:rsid w:val="00121E74"/>
    <w:rsid w:val="001220DA"/>
    <w:rsid w:val="00122846"/>
    <w:rsid w:val="00122E2C"/>
    <w:rsid w:val="00123211"/>
    <w:rsid w:val="0012377F"/>
    <w:rsid w:val="001238B5"/>
    <w:rsid w:val="00124314"/>
    <w:rsid w:val="00124B1A"/>
    <w:rsid w:val="00126758"/>
    <w:rsid w:val="00126B4A"/>
    <w:rsid w:val="00126F37"/>
    <w:rsid w:val="001272E0"/>
    <w:rsid w:val="0013086D"/>
    <w:rsid w:val="00130F0F"/>
    <w:rsid w:val="0013219D"/>
    <w:rsid w:val="00132FD0"/>
    <w:rsid w:val="00133BE3"/>
    <w:rsid w:val="00133E21"/>
    <w:rsid w:val="001344C0"/>
    <w:rsid w:val="001346FA"/>
    <w:rsid w:val="0013499A"/>
    <w:rsid w:val="00135252"/>
    <w:rsid w:val="00135A3E"/>
    <w:rsid w:val="00137AB5"/>
    <w:rsid w:val="00137F0B"/>
    <w:rsid w:val="001415A2"/>
    <w:rsid w:val="00142288"/>
    <w:rsid w:val="001432FC"/>
    <w:rsid w:val="00144DF3"/>
    <w:rsid w:val="00144E23"/>
    <w:rsid w:val="001453AF"/>
    <w:rsid w:val="001465AB"/>
    <w:rsid w:val="00150C66"/>
    <w:rsid w:val="00151E23"/>
    <w:rsid w:val="001526E0"/>
    <w:rsid w:val="0015283C"/>
    <w:rsid w:val="001539A2"/>
    <w:rsid w:val="001551B5"/>
    <w:rsid w:val="001577BB"/>
    <w:rsid w:val="00160F46"/>
    <w:rsid w:val="00161042"/>
    <w:rsid w:val="0016124D"/>
    <w:rsid w:val="001620D3"/>
    <w:rsid w:val="00162436"/>
    <w:rsid w:val="001635F4"/>
    <w:rsid w:val="00163C5B"/>
    <w:rsid w:val="001659C1"/>
    <w:rsid w:val="0016719D"/>
    <w:rsid w:val="0016787F"/>
    <w:rsid w:val="0017013C"/>
    <w:rsid w:val="001706A3"/>
    <w:rsid w:val="00170DA8"/>
    <w:rsid w:val="001720E5"/>
    <w:rsid w:val="00173490"/>
    <w:rsid w:val="00173A8E"/>
    <w:rsid w:val="00173C06"/>
    <w:rsid w:val="00174E31"/>
    <w:rsid w:val="0017502C"/>
    <w:rsid w:val="00175113"/>
    <w:rsid w:val="001752F9"/>
    <w:rsid w:val="00175B32"/>
    <w:rsid w:val="00176C40"/>
    <w:rsid w:val="00176DD4"/>
    <w:rsid w:val="00180FF5"/>
    <w:rsid w:val="0018143F"/>
    <w:rsid w:val="00181FB4"/>
    <w:rsid w:val="00181FF8"/>
    <w:rsid w:val="001827CA"/>
    <w:rsid w:val="00182F39"/>
    <w:rsid w:val="001845CF"/>
    <w:rsid w:val="00186453"/>
    <w:rsid w:val="00186B1B"/>
    <w:rsid w:val="00190290"/>
    <w:rsid w:val="001902F5"/>
    <w:rsid w:val="00190AC1"/>
    <w:rsid w:val="0019133B"/>
    <w:rsid w:val="00192389"/>
    <w:rsid w:val="001932D7"/>
    <w:rsid w:val="0019341A"/>
    <w:rsid w:val="00194FF0"/>
    <w:rsid w:val="00195251"/>
    <w:rsid w:val="00196D4E"/>
    <w:rsid w:val="00197DF9"/>
    <w:rsid w:val="001A1987"/>
    <w:rsid w:val="001A1BCD"/>
    <w:rsid w:val="001A2564"/>
    <w:rsid w:val="001A2751"/>
    <w:rsid w:val="001A5341"/>
    <w:rsid w:val="001A6173"/>
    <w:rsid w:val="001A6CBA"/>
    <w:rsid w:val="001A7A42"/>
    <w:rsid w:val="001B0D97"/>
    <w:rsid w:val="001B1C07"/>
    <w:rsid w:val="001B3109"/>
    <w:rsid w:val="001B4D89"/>
    <w:rsid w:val="001B5A5D"/>
    <w:rsid w:val="001B611B"/>
    <w:rsid w:val="001C1091"/>
    <w:rsid w:val="001C1CE5"/>
    <w:rsid w:val="001C3D2A"/>
    <w:rsid w:val="001C3E49"/>
    <w:rsid w:val="001C7706"/>
    <w:rsid w:val="001D00F1"/>
    <w:rsid w:val="001D01D1"/>
    <w:rsid w:val="001D02A8"/>
    <w:rsid w:val="001D4AC0"/>
    <w:rsid w:val="001D4C57"/>
    <w:rsid w:val="001D51BA"/>
    <w:rsid w:val="001D53E7"/>
    <w:rsid w:val="001D5AFF"/>
    <w:rsid w:val="001D6342"/>
    <w:rsid w:val="001D6B48"/>
    <w:rsid w:val="001D6BAD"/>
    <w:rsid w:val="001D6D53"/>
    <w:rsid w:val="001D6DA9"/>
    <w:rsid w:val="001D7D90"/>
    <w:rsid w:val="001E0008"/>
    <w:rsid w:val="001E06F7"/>
    <w:rsid w:val="001E0E9A"/>
    <w:rsid w:val="001E1078"/>
    <w:rsid w:val="001E14A4"/>
    <w:rsid w:val="001E2CA7"/>
    <w:rsid w:val="001E58E2"/>
    <w:rsid w:val="001E6437"/>
    <w:rsid w:val="001E66AD"/>
    <w:rsid w:val="001E7AED"/>
    <w:rsid w:val="001F0B4B"/>
    <w:rsid w:val="001F2EE3"/>
    <w:rsid w:val="001F3916"/>
    <w:rsid w:val="001F3B74"/>
    <w:rsid w:val="001F4586"/>
    <w:rsid w:val="001F54C5"/>
    <w:rsid w:val="001F662C"/>
    <w:rsid w:val="001F7074"/>
    <w:rsid w:val="001F7C03"/>
    <w:rsid w:val="00200490"/>
    <w:rsid w:val="00201F3A"/>
    <w:rsid w:val="00203F96"/>
    <w:rsid w:val="00204652"/>
    <w:rsid w:val="002054EB"/>
    <w:rsid w:val="00205714"/>
    <w:rsid w:val="002069B2"/>
    <w:rsid w:val="00207FA3"/>
    <w:rsid w:val="0021283E"/>
    <w:rsid w:val="00214DA8"/>
    <w:rsid w:val="00214DC8"/>
    <w:rsid w:val="00215423"/>
    <w:rsid w:val="002158FA"/>
    <w:rsid w:val="00215F54"/>
    <w:rsid w:val="002169F5"/>
    <w:rsid w:val="002204F9"/>
    <w:rsid w:val="00220600"/>
    <w:rsid w:val="0022130C"/>
    <w:rsid w:val="002224DB"/>
    <w:rsid w:val="00223BEB"/>
    <w:rsid w:val="00223FCB"/>
    <w:rsid w:val="002243BF"/>
    <w:rsid w:val="00224B9B"/>
    <w:rsid w:val="002252C3"/>
    <w:rsid w:val="00225C54"/>
    <w:rsid w:val="00226894"/>
    <w:rsid w:val="0022689F"/>
    <w:rsid w:val="00226F6E"/>
    <w:rsid w:val="00230765"/>
    <w:rsid w:val="00230D18"/>
    <w:rsid w:val="00231605"/>
    <w:rsid w:val="002319E4"/>
    <w:rsid w:val="0023534C"/>
    <w:rsid w:val="00235632"/>
    <w:rsid w:val="00235872"/>
    <w:rsid w:val="002360CD"/>
    <w:rsid w:val="00237CCA"/>
    <w:rsid w:val="00240440"/>
    <w:rsid w:val="00241559"/>
    <w:rsid w:val="002435B3"/>
    <w:rsid w:val="002454B1"/>
    <w:rsid w:val="002456CA"/>
    <w:rsid w:val="002458EB"/>
    <w:rsid w:val="00245FB2"/>
    <w:rsid w:val="002467F4"/>
    <w:rsid w:val="002500C8"/>
    <w:rsid w:val="00250C66"/>
    <w:rsid w:val="00251931"/>
    <w:rsid w:val="002519EB"/>
    <w:rsid w:val="00251CDE"/>
    <w:rsid w:val="00251CE5"/>
    <w:rsid w:val="0025281A"/>
    <w:rsid w:val="00254717"/>
    <w:rsid w:val="00254B01"/>
    <w:rsid w:val="00255309"/>
    <w:rsid w:val="00255599"/>
    <w:rsid w:val="002567F1"/>
    <w:rsid w:val="00256FEF"/>
    <w:rsid w:val="00257543"/>
    <w:rsid w:val="0025788F"/>
    <w:rsid w:val="00257EBF"/>
    <w:rsid w:val="002617E7"/>
    <w:rsid w:val="00261F0C"/>
    <w:rsid w:val="002627B4"/>
    <w:rsid w:val="00262AA0"/>
    <w:rsid w:val="00262EA7"/>
    <w:rsid w:val="00264228"/>
    <w:rsid w:val="00264334"/>
    <w:rsid w:val="0026473E"/>
    <w:rsid w:val="00264ADF"/>
    <w:rsid w:val="00265588"/>
    <w:rsid w:val="00266214"/>
    <w:rsid w:val="00267C83"/>
    <w:rsid w:val="00270A81"/>
    <w:rsid w:val="0027144F"/>
    <w:rsid w:val="00271813"/>
    <w:rsid w:val="00271CBD"/>
    <w:rsid w:val="00271F3A"/>
    <w:rsid w:val="00273278"/>
    <w:rsid w:val="002737DF"/>
    <w:rsid w:val="002737F4"/>
    <w:rsid w:val="00273BC3"/>
    <w:rsid w:val="002749EF"/>
    <w:rsid w:val="00275C05"/>
    <w:rsid w:val="002805F5"/>
    <w:rsid w:val="00280751"/>
    <w:rsid w:val="00280DBA"/>
    <w:rsid w:val="0028280A"/>
    <w:rsid w:val="00286ACD"/>
    <w:rsid w:val="00287838"/>
    <w:rsid w:val="002902DB"/>
    <w:rsid w:val="00290319"/>
    <w:rsid w:val="00290588"/>
    <w:rsid w:val="002907B5"/>
    <w:rsid w:val="00290C79"/>
    <w:rsid w:val="00291041"/>
    <w:rsid w:val="002912E9"/>
    <w:rsid w:val="00292EB7"/>
    <w:rsid w:val="002944DC"/>
    <w:rsid w:val="00296227"/>
    <w:rsid w:val="00296AA9"/>
    <w:rsid w:val="00296F44"/>
    <w:rsid w:val="0029710D"/>
    <w:rsid w:val="0029713A"/>
    <w:rsid w:val="0029777D"/>
    <w:rsid w:val="00297EB5"/>
    <w:rsid w:val="002A0378"/>
    <w:rsid w:val="002A0434"/>
    <w:rsid w:val="002A055E"/>
    <w:rsid w:val="002A1D4E"/>
    <w:rsid w:val="002A1DC3"/>
    <w:rsid w:val="002A2869"/>
    <w:rsid w:val="002A405F"/>
    <w:rsid w:val="002A6BF6"/>
    <w:rsid w:val="002B24D6"/>
    <w:rsid w:val="002B2F53"/>
    <w:rsid w:val="002B4498"/>
    <w:rsid w:val="002B4BA9"/>
    <w:rsid w:val="002B53EB"/>
    <w:rsid w:val="002B64E9"/>
    <w:rsid w:val="002B75B4"/>
    <w:rsid w:val="002C06AD"/>
    <w:rsid w:val="002C081A"/>
    <w:rsid w:val="002C09A7"/>
    <w:rsid w:val="002C41E6"/>
    <w:rsid w:val="002C5567"/>
    <w:rsid w:val="002C64D0"/>
    <w:rsid w:val="002C6E0E"/>
    <w:rsid w:val="002C7D1A"/>
    <w:rsid w:val="002D046E"/>
    <w:rsid w:val="002D071A"/>
    <w:rsid w:val="002D20A6"/>
    <w:rsid w:val="002D3150"/>
    <w:rsid w:val="002D34B2"/>
    <w:rsid w:val="002D3F10"/>
    <w:rsid w:val="002D48B0"/>
    <w:rsid w:val="002D4DAD"/>
    <w:rsid w:val="002D5A1B"/>
    <w:rsid w:val="002D5B37"/>
    <w:rsid w:val="002D737C"/>
    <w:rsid w:val="002D7637"/>
    <w:rsid w:val="002E17F2"/>
    <w:rsid w:val="002E1A84"/>
    <w:rsid w:val="002E24D7"/>
    <w:rsid w:val="002E3086"/>
    <w:rsid w:val="002E30F8"/>
    <w:rsid w:val="002E43FB"/>
    <w:rsid w:val="002E5267"/>
    <w:rsid w:val="002E589C"/>
    <w:rsid w:val="002E65FD"/>
    <w:rsid w:val="002E6D6C"/>
    <w:rsid w:val="002E74F0"/>
    <w:rsid w:val="002E7CAE"/>
    <w:rsid w:val="002F0057"/>
    <w:rsid w:val="002F05BB"/>
    <w:rsid w:val="002F0699"/>
    <w:rsid w:val="002F0C97"/>
    <w:rsid w:val="002F12E7"/>
    <w:rsid w:val="002F1408"/>
    <w:rsid w:val="002F25C1"/>
    <w:rsid w:val="002F2771"/>
    <w:rsid w:val="002F2B78"/>
    <w:rsid w:val="002F37A9"/>
    <w:rsid w:val="002F37E3"/>
    <w:rsid w:val="002F394B"/>
    <w:rsid w:val="002F3EFB"/>
    <w:rsid w:val="00300624"/>
    <w:rsid w:val="00301CE6"/>
    <w:rsid w:val="0030234E"/>
    <w:rsid w:val="0030256B"/>
    <w:rsid w:val="0030501F"/>
    <w:rsid w:val="00305799"/>
    <w:rsid w:val="003059ED"/>
    <w:rsid w:val="0030692F"/>
    <w:rsid w:val="00307BA1"/>
    <w:rsid w:val="003100C9"/>
    <w:rsid w:val="00311500"/>
    <w:rsid w:val="00311702"/>
    <w:rsid w:val="00311E82"/>
    <w:rsid w:val="00313739"/>
    <w:rsid w:val="00313FD6"/>
    <w:rsid w:val="003143BD"/>
    <w:rsid w:val="0031525C"/>
    <w:rsid w:val="00315363"/>
    <w:rsid w:val="00317346"/>
    <w:rsid w:val="003177C4"/>
    <w:rsid w:val="003203ED"/>
    <w:rsid w:val="0032075F"/>
    <w:rsid w:val="00322B7F"/>
    <w:rsid w:val="00322C9F"/>
    <w:rsid w:val="00324D23"/>
    <w:rsid w:val="00326865"/>
    <w:rsid w:val="003278A0"/>
    <w:rsid w:val="00331751"/>
    <w:rsid w:val="00331C4A"/>
    <w:rsid w:val="0033401B"/>
    <w:rsid w:val="00334579"/>
    <w:rsid w:val="0033458B"/>
    <w:rsid w:val="00335858"/>
    <w:rsid w:val="00336BDA"/>
    <w:rsid w:val="00340262"/>
    <w:rsid w:val="003404E9"/>
    <w:rsid w:val="003415C3"/>
    <w:rsid w:val="00342BD7"/>
    <w:rsid w:val="003439BD"/>
    <w:rsid w:val="0034431F"/>
    <w:rsid w:val="00344D6E"/>
    <w:rsid w:val="00345AD5"/>
    <w:rsid w:val="00345CEE"/>
    <w:rsid w:val="00346989"/>
    <w:rsid w:val="00346DB5"/>
    <w:rsid w:val="003477B1"/>
    <w:rsid w:val="003503C8"/>
    <w:rsid w:val="0035066D"/>
    <w:rsid w:val="00351F32"/>
    <w:rsid w:val="0035226E"/>
    <w:rsid w:val="00352AED"/>
    <w:rsid w:val="00353A25"/>
    <w:rsid w:val="00353BD0"/>
    <w:rsid w:val="00355264"/>
    <w:rsid w:val="00357380"/>
    <w:rsid w:val="003602D9"/>
    <w:rsid w:val="003604CE"/>
    <w:rsid w:val="00361037"/>
    <w:rsid w:val="00361AC7"/>
    <w:rsid w:val="00362DA8"/>
    <w:rsid w:val="00365EB2"/>
    <w:rsid w:val="00366D07"/>
    <w:rsid w:val="003674CE"/>
    <w:rsid w:val="00367BDF"/>
    <w:rsid w:val="00370E47"/>
    <w:rsid w:val="00371EE3"/>
    <w:rsid w:val="003729AA"/>
    <w:rsid w:val="003736EF"/>
    <w:rsid w:val="00373CC0"/>
    <w:rsid w:val="003742AC"/>
    <w:rsid w:val="00374F2C"/>
    <w:rsid w:val="00377CE1"/>
    <w:rsid w:val="00381426"/>
    <w:rsid w:val="00381B3E"/>
    <w:rsid w:val="00383464"/>
    <w:rsid w:val="00383D02"/>
    <w:rsid w:val="00385BF0"/>
    <w:rsid w:val="003909EE"/>
    <w:rsid w:val="003939FF"/>
    <w:rsid w:val="00393E9C"/>
    <w:rsid w:val="00396497"/>
    <w:rsid w:val="003A10D2"/>
    <w:rsid w:val="003A1C76"/>
    <w:rsid w:val="003A2223"/>
    <w:rsid w:val="003A2A0F"/>
    <w:rsid w:val="003A2A8D"/>
    <w:rsid w:val="003A3869"/>
    <w:rsid w:val="003A45A1"/>
    <w:rsid w:val="003A5B0A"/>
    <w:rsid w:val="003A64F0"/>
    <w:rsid w:val="003A6BAC"/>
    <w:rsid w:val="003A70A4"/>
    <w:rsid w:val="003A7125"/>
    <w:rsid w:val="003A7128"/>
    <w:rsid w:val="003A7EF3"/>
    <w:rsid w:val="003B159C"/>
    <w:rsid w:val="003B1BB8"/>
    <w:rsid w:val="003B1FAA"/>
    <w:rsid w:val="003B29E5"/>
    <w:rsid w:val="003B3638"/>
    <w:rsid w:val="003B369F"/>
    <w:rsid w:val="003B36A3"/>
    <w:rsid w:val="003B4C85"/>
    <w:rsid w:val="003B57BD"/>
    <w:rsid w:val="003B64BB"/>
    <w:rsid w:val="003B6D07"/>
    <w:rsid w:val="003B7FE5"/>
    <w:rsid w:val="003C11C8"/>
    <w:rsid w:val="003C242E"/>
    <w:rsid w:val="003C2702"/>
    <w:rsid w:val="003C2DB5"/>
    <w:rsid w:val="003C6B76"/>
    <w:rsid w:val="003C76C9"/>
    <w:rsid w:val="003C7806"/>
    <w:rsid w:val="003D109F"/>
    <w:rsid w:val="003D1842"/>
    <w:rsid w:val="003D2478"/>
    <w:rsid w:val="003D3C45"/>
    <w:rsid w:val="003D4C3B"/>
    <w:rsid w:val="003D523A"/>
    <w:rsid w:val="003D5A75"/>
    <w:rsid w:val="003D5B1F"/>
    <w:rsid w:val="003D5D7C"/>
    <w:rsid w:val="003D6F3C"/>
    <w:rsid w:val="003D777F"/>
    <w:rsid w:val="003E112E"/>
    <w:rsid w:val="003E15FA"/>
    <w:rsid w:val="003E4279"/>
    <w:rsid w:val="003E55E4"/>
    <w:rsid w:val="003E582E"/>
    <w:rsid w:val="003E7359"/>
    <w:rsid w:val="003E74E3"/>
    <w:rsid w:val="003F02FB"/>
    <w:rsid w:val="003F03E2"/>
    <w:rsid w:val="003F05C7"/>
    <w:rsid w:val="003F2CD4"/>
    <w:rsid w:val="003F3D10"/>
    <w:rsid w:val="003F4113"/>
    <w:rsid w:val="003F5F7C"/>
    <w:rsid w:val="003F6606"/>
    <w:rsid w:val="003F6826"/>
    <w:rsid w:val="003F6BBE"/>
    <w:rsid w:val="004000E8"/>
    <w:rsid w:val="0040223E"/>
    <w:rsid w:val="0040241D"/>
    <w:rsid w:val="00402E2B"/>
    <w:rsid w:val="0040442B"/>
    <w:rsid w:val="00404B29"/>
    <w:rsid w:val="00404C63"/>
    <w:rsid w:val="0040512B"/>
    <w:rsid w:val="004054F0"/>
    <w:rsid w:val="00405CA5"/>
    <w:rsid w:val="00405EA8"/>
    <w:rsid w:val="0040620C"/>
    <w:rsid w:val="00406F36"/>
    <w:rsid w:val="004072F8"/>
    <w:rsid w:val="00407CD3"/>
    <w:rsid w:val="00410134"/>
    <w:rsid w:val="00410724"/>
    <w:rsid w:val="00410B72"/>
    <w:rsid w:val="00410F18"/>
    <w:rsid w:val="0041263E"/>
    <w:rsid w:val="004128F9"/>
    <w:rsid w:val="00413AAC"/>
    <w:rsid w:val="00413B34"/>
    <w:rsid w:val="00413E92"/>
    <w:rsid w:val="0041438D"/>
    <w:rsid w:val="00414ACD"/>
    <w:rsid w:val="00414F43"/>
    <w:rsid w:val="00415089"/>
    <w:rsid w:val="00416812"/>
    <w:rsid w:val="00417ABA"/>
    <w:rsid w:val="00421105"/>
    <w:rsid w:val="00421499"/>
    <w:rsid w:val="00422A57"/>
    <w:rsid w:val="00422AA4"/>
    <w:rsid w:val="004236B2"/>
    <w:rsid w:val="004242F4"/>
    <w:rsid w:val="00424353"/>
    <w:rsid w:val="0042498F"/>
    <w:rsid w:val="0042687F"/>
    <w:rsid w:val="00426941"/>
    <w:rsid w:val="00426D6E"/>
    <w:rsid w:val="0042715F"/>
    <w:rsid w:val="00427248"/>
    <w:rsid w:val="00427B90"/>
    <w:rsid w:val="004309C4"/>
    <w:rsid w:val="00431432"/>
    <w:rsid w:val="00433146"/>
    <w:rsid w:val="0043364E"/>
    <w:rsid w:val="004358A0"/>
    <w:rsid w:val="00436039"/>
    <w:rsid w:val="00436125"/>
    <w:rsid w:val="00436251"/>
    <w:rsid w:val="00437447"/>
    <w:rsid w:val="0044107B"/>
    <w:rsid w:val="00441A92"/>
    <w:rsid w:val="00441E82"/>
    <w:rsid w:val="00441F2F"/>
    <w:rsid w:val="004422EC"/>
    <w:rsid w:val="004431DC"/>
    <w:rsid w:val="00444F56"/>
    <w:rsid w:val="00445F65"/>
    <w:rsid w:val="00446488"/>
    <w:rsid w:val="00446D91"/>
    <w:rsid w:val="00446F61"/>
    <w:rsid w:val="004472A4"/>
    <w:rsid w:val="004514CF"/>
    <w:rsid w:val="004517AA"/>
    <w:rsid w:val="00451F61"/>
    <w:rsid w:val="00452132"/>
    <w:rsid w:val="00452569"/>
    <w:rsid w:val="00452C23"/>
    <w:rsid w:val="00452CAC"/>
    <w:rsid w:val="004556A3"/>
    <w:rsid w:val="00455741"/>
    <w:rsid w:val="00455C9F"/>
    <w:rsid w:val="00455E6A"/>
    <w:rsid w:val="00456050"/>
    <w:rsid w:val="004570C9"/>
    <w:rsid w:val="00457565"/>
    <w:rsid w:val="00457B71"/>
    <w:rsid w:val="00460EAA"/>
    <w:rsid w:val="004610D2"/>
    <w:rsid w:val="00463D35"/>
    <w:rsid w:val="004656AD"/>
    <w:rsid w:val="00466177"/>
    <w:rsid w:val="0046699A"/>
    <w:rsid w:val="004669E2"/>
    <w:rsid w:val="0046702C"/>
    <w:rsid w:val="00467E9C"/>
    <w:rsid w:val="0047050B"/>
    <w:rsid w:val="00470C31"/>
    <w:rsid w:val="00471DE0"/>
    <w:rsid w:val="004734D0"/>
    <w:rsid w:val="0047556B"/>
    <w:rsid w:val="00475587"/>
    <w:rsid w:val="0047721A"/>
    <w:rsid w:val="00477768"/>
    <w:rsid w:val="004806F2"/>
    <w:rsid w:val="00480B96"/>
    <w:rsid w:val="00483F98"/>
    <w:rsid w:val="00484840"/>
    <w:rsid w:val="00485AC1"/>
    <w:rsid w:val="00486536"/>
    <w:rsid w:val="00486B05"/>
    <w:rsid w:val="004909DB"/>
    <w:rsid w:val="0049108B"/>
    <w:rsid w:val="00492928"/>
    <w:rsid w:val="004929AC"/>
    <w:rsid w:val="00492BC5"/>
    <w:rsid w:val="00492C76"/>
    <w:rsid w:val="00494129"/>
    <w:rsid w:val="004945BB"/>
    <w:rsid w:val="00495ACE"/>
    <w:rsid w:val="004964F1"/>
    <w:rsid w:val="004A041A"/>
    <w:rsid w:val="004A0A59"/>
    <w:rsid w:val="004A16BC"/>
    <w:rsid w:val="004A289B"/>
    <w:rsid w:val="004A2B94"/>
    <w:rsid w:val="004A4C66"/>
    <w:rsid w:val="004A4EAD"/>
    <w:rsid w:val="004A6234"/>
    <w:rsid w:val="004A6B99"/>
    <w:rsid w:val="004B042D"/>
    <w:rsid w:val="004B1E2C"/>
    <w:rsid w:val="004B28D6"/>
    <w:rsid w:val="004B33A4"/>
    <w:rsid w:val="004B34B5"/>
    <w:rsid w:val="004B6270"/>
    <w:rsid w:val="004B6503"/>
    <w:rsid w:val="004B6B37"/>
    <w:rsid w:val="004B6F6A"/>
    <w:rsid w:val="004B7C0C"/>
    <w:rsid w:val="004C0E89"/>
    <w:rsid w:val="004C14A5"/>
    <w:rsid w:val="004C1773"/>
    <w:rsid w:val="004C1FF7"/>
    <w:rsid w:val="004C21D0"/>
    <w:rsid w:val="004C3898"/>
    <w:rsid w:val="004C3EEB"/>
    <w:rsid w:val="004C51D9"/>
    <w:rsid w:val="004C68DC"/>
    <w:rsid w:val="004D032E"/>
    <w:rsid w:val="004D037D"/>
    <w:rsid w:val="004D1309"/>
    <w:rsid w:val="004D222F"/>
    <w:rsid w:val="004D2AB5"/>
    <w:rsid w:val="004D36B1"/>
    <w:rsid w:val="004D4564"/>
    <w:rsid w:val="004D589B"/>
    <w:rsid w:val="004D6CBA"/>
    <w:rsid w:val="004D7870"/>
    <w:rsid w:val="004D7EBD"/>
    <w:rsid w:val="004E0E94"/>
    <w:rsid w:val="004E1ADE"/>
    <w:rsid w:val="004E2680"/>
    <w:rsid w:val="004E28F9"/>
    <w:rsid w:val="004E3506"/>
    <w:rsid w:val="004E462E"/>
    <w:rsid w:val="004E49D4"/>
    <w:rsid w:val="004E5439"/>
    <w:rsid w:val="004E56DC"/>
    <w:rsid w:val="004E5BDC"/>
    <w:rsid w:val="004E76F4"/>
    <w:rsid w:val="004E7D62"/>
    <w:rsid w:val="004F0B4E"/>
    <w:rsid w:val="004F0B6C"/>
    <w:rsid w:val="004F2078"/>
    <w:rsid w:val="004F2308"/>
    <w:rsid w:val="004F23D6"/>
    <w:rsid w:val="004F25BF"/>
    <w:rsid w:val="004F2F94"/>
    <w:rsid w:val="004F4B28"/>
    <w:rsid w:val="004F4BFF"/>
    <w:rsid w:val="004F4DA3"/>
    <w:rsid w:val="004F59FB"/>
    <w:rsid w:val="004F6129"/>
    <w:rsid w:val="004F65E9"/>
    <w:rsid w:val="00501AD4"/>
    <w:rsid w:val="00502E1E"/>
    <w:rsid w:val="00506557"/>
    <w:rsid w:val="0050677A"/>
    <w:rsid w:val="00507D84"/>
    <w:rsid w:val="00510181"/>
    <w:rsid w:val="005108D8"/>
    <w:rsid w:val="005116F9"/>
    <w:rsid w:val="00512D40"/>
    <w:rsid w:val="00515005"/>
    <w:rsid w:val="005153A7"/>
    <w:rsid w:val="005159C8"/>
    <w:rsid w:val="005205D5"/>
    <w:rsid w:val="00520CD2"/>
    <w:rsid w:val="005219CF"/>
    <w:rsid w:val="00523D60"/>
    <w:rsid w:val="00526EDF"/>
    <w:rsid w:val="00527327"/>
    <w:rsid w:val="00527581"/>
    <w:rsid w:val="005323AE"/>
    <w:rsid w:val="005348D9"/>
    <w:rsid w:val="00534B59"/>
    <w:rsid w:val="00536759"/>
    <w:rsid w:val="00537BB4"/>
    <w:rsid w:val="00537C62"/>
    <w:rsid w:val="005409F1"/>
    <w:rsid w:val="00540D6E"/>
    <w:rsid w:val="00541648"/>
    <w:rsid w:val="00541994"/>
    <w:rsid w:val="00541AE8"/>
    <w:rsid w:val="0054378A"/>
    <w:rsid w:val="005441A4"/>
    <w:rsid w:val="00546970"/>
    <w:rsid w:val="00547A28"/>
    <w:rsid w:val="00552535"/>
    <w:rsid w:val="00552639"/>
    <w:rsid w:val="00553266"/>
    <w:rsid w:val="005537AD"/>
    <w:rsid w:val="00554E19"/>
    <w:rsid w:val="0055569C"/>
    <w:rsid w:val="00557264"/>
    <w:rsid w:val="0056015F"/>
    <w:rsid w:val="0056024D"/>
    <w:rsid w:val="0056121F"/>
    <w:rsid w:val="00561A5F"/>
    <w:rsid w:val="00565FA4"/>
    <w:rsid w:val="00566125"/>
    <w:rsid w:val="00566B72"/>
    <w:rsid w:val="00567657"/>
    <w:rsid w:val="00572505"/>
    <w:rsid w:val="005726AD"/>
    <w:rsid w:val="00573B86"/>
    <w:rsid w:val="005748F5"/>
    <w:rsid w:val="0057777D"/>
    <w:rsid w:val="005825DF"/>
    <w:rsid w:val="005827E7"/>
    <w:rsid w:val="00582809"/>
    <w:rsid w:val="00582CA2"/>
    <w:rsid w:val="00583053"/>
    <w:rsid w:val="0058456D"/>
    <w:rsid w:val="0058693C"/>
    <w:rsid w:val="0058798C"/>
    <w:rsid w:val="005900FA"/>
    <w:rsid w:val="0059251B"/>
    <w:rsid w:val="005935A4"/>
    <w:rsid w:val="005944A2"/>
    <w:rsid w:val="005948C2"/>
    <w:rsid w:val="00594F85"/>
    <w:rsid w:val="00595200"/>
    <w:rsid w:val="005956CC"/>
    <w:rsid w:val="00595D03"/>
    <w:rsid w:val="00595DCA"/>
    <w:rsid w:val="005964E5"/>
    <w:rsid w:val="0059779B"/>
    <w:rsid w:val="005A1CC9"/>
    <w:rsid w:val="005A1F44"/>
    <w:rsid w:val="005A209A"/>
    <w:rsid w:val="005A2E5D"/>
    <w:rsid w:val="005A3493"/>
    <w:rsid w:val="005A379F"/>
    <w:rsid w:val="005A49CF"/>
    <w:rsid w:val="005A526F"/>
    <w:rsid w:val="005A5787"/>
    <w:rsid w:val="005A5E17"/>
    <w:rsid w:val="005A5F71"/>
    <w:rsid w:val="005A62EB"/>
    <w:rsid w:val="005A662D"/>
    <w:rsid w:val="005A6E71"/>
    <w:rsid w:val="005A700E"/>
    <w:rsid w:val="005A7F04"/>
    <w:rsid w:val="005B0B6F"/>
    <w:rsid w:val="005B1409"/>
    <w:rsid w:val="005B28AB"/>
    <w:rsid w:val="005B3228"/>
    <w:rsid w:val="005B35D7"/>
    <w:rsid w:val="005B392A"/>
    <w:rsid w:val="005B3AA3"/>
    <w:rsid w:val="005B3E64"/>
    <w:rsid w:val="005B4A42"/>
    <w:rsid w:val="005B5F5F"/>
    <w:rsid w:val="005B6F83"/>
    <w:rsid w:val="005C04F0"/>
    <w:rsid w:val="005C2DDA"/>
    <w:rsid w:val="005C30E7"/>
    <w:rsid w:val="005C43F7"/>
    <w:rsid w:val="005C4B0C"/>
    <w:rsid w:val="005C4FA6"/>
    <w:rsid w:val="005C66D0"/>
    <w:rsid w:val="005C74FB"/>
    <w:rsid w:val="005C799F"/>
    <w:rsid w:val="005C7D0C"/>
    <w:rsid w:val="005D0BA9"/>
    <w:rsid w:val="005D151D"/>
    <w:rsid w:val="005D1602"/>
    <w:rsid w:val="005D21ED"/>
    <w:rsid w:val="005D33CB"/>
    <w:rsid w:val="005D35C6"/>
    <w:rsid w:val="005D5344"/>
    <w:rsid w:val="005D56C2"/>
    <w:rsid w:val="005D7B96"/>
    <w:rsid w:val="005D7DF3"/>
    <w:rsid w:val="005E1952"/>
    <w:rsid w:val="005E217E"/>
    <w:rsid w:val="005E2F74"/>
    <w:rsid w:val="005E31A8"/>
    <w:rsid w:val="005E3318"/>
    <w:rsid w:val="005E34CF"/>
    <w:rsid w:val="005E362F"/>
    <w:rsid w:val="005E385F"/>
    <w:rsid w:val="005E3C7D"/>
    <w:rsid w:val="005E5883"/>
    <w:rsid w:val="005E5B81"/>
    <w:rsid w:val="005E6951"/>
    <w:rsid w:val="005E7877"/>
    <w:rsid w:val="005F26E9"/>
    <w:rsid w:val="005F2CB1"/>
    <w:rsid w:val="005F3025"/>
    <w:rsid w:val="005F3CDD"/>
    <w:rsid w:val="005F4518"/>
    <w:rsid w:val="005F5120"/>
    <w:rsid w:val="005F618C"/>
    <w:rsid w:val="005F70BD"/>
    <w:rsid w:val="005F799D"/>
    <w:rsid w:val="0060069F"/>
    <w:rsid w:val="00600C8E"/>
    <w:rsid w:val="00601732"/>
    <w:rsid w:val="00601842"/>
    <w:rsid w:val="0060283C"/>
    <w:rsid w:val="00604749"/>
    <w:rsid w:val="00604F14"/>
    <w:rsid w:val="00610C52"/>
    <w:rsid w:val="00611B83"/>
    <w:rsid w:val="00613257"/>
    <w:rsid w:val="006139AC"/>
    <w:rsid w:val="006144F3"/>
    <w:rsid w:val="0061493E"/>
    <w:rsid w:val="00616C66"/>
    <w:rsid w:val="006171AF"/>
    <w:rsid w:val="0061741E"/>
    <w:rsid w:val="00620A71"/>
    <w:rsid w:val="00620D80"/>
    <w:rsid w:val="00621150"/>
    <w:rsid w:val="00622838"/>
    <w:rsid w:val="006229E4"/>
    <w:rsid w:val="006234A6"/>
    <w:rsid w:val="00623944"/>
    <w:rsid w:val="00623CA9"/>
    <w:rsid w:val="006257BA"/>
    <w:rsid w:val="00625E00"/>
    <w:rsid w:val="00626100"/>
    <w:rsid w:val="00627CA1"/>
    <w:rsid w:val="00627DDB"/>
    <w:rsid w:val="00630001"/>
    <w:rsid w:val="006311B3"/>
    <w:rsid w:val="0063284C"/>
    <w:rsid w:val="006333FB"/>
    <w:rsid w:val="00633943"/>
    <w:rsid w:val="00633E2B"/>
    <w:rsid w:val="00633EF8"/>
    <w:rsid w:val="006345AC"/>
    <w:rsid w:val="0063484D"/>
    <w:rsid w:val="00634E25"/>
    <w:rsid w:val="00635933"/>
    <w:rsid w:val="006362CF"/>
    <w:rsid w:val="00636398"/>
    <w:rsid w:val="006368D3"/>
    <w:rsid w:val="0063775F"/>
    <w:rsid w:val="006377EC"/>
    <w:rsid w:val="00637AD2"/>
    <w:rsid w:val="0064066F"/>
    <w:rsid w:val="0064151F"/>
    <w:rsid w:val="00641520"/>
    <w:rsid w:val="00641533"/>
    <w:rsid w:val="0064208D"/>
    <w:rsid w:val="0064227C"/>
    <w:rsid w:val="00643072"/>
    <w:rsid w:val="00643475"/>
    <w:rsid w:val="0064396A"/>
    <w:rsid w:val="00644955"/>
    <w:rsid w:val="00644EB3"/>
    <w:rsid w:val="00645C32"/>
    <w:rsid w:val="0064624E"/>
    <w:rsid w:val="00647093"/>
    <w:rsid w:val="00650609"/>
    <w:rsid w:val="00650AB9"/>
    <w:rsid w:val="00650DB9"/>
    <w:rsid w:val="00651150"/>
    <w:rsid w:val="00652942"/>
    <w:rsid w:val="00652A0F"/>
    <w:rsid w:val="006543C4"/>
    <w:rsid w:val="00655733"/>
    <w:rsid w:val="00655ACD"/>
    <w:rsid w:val="00656237"/>
    <w:rsid w:val="00656A92"/>
    <w:rsid w:val="00656DDE"/>
    <w:rsid w:val="0066011D"/>
    <w:rsid w:val="006607C0"/>
    <w:rsid w:val="006613A6"/>
    <w:rsid w:val="006621FD"/>
    <w:rsid w:val="006627A2"/>
    <w:rsid w:val="00662AE2"/>
    <w:rsid w:val="006633C7"/>
    <w:rsid w:val="006634E6"/>
    <w:rsid w:val="006648DD"/>
    <w:rsid w:val="0066495F"/>
    <w:rsid w:val="00664D09"/>
    <w:rsid w:val="0066547D"/>
    <w:rsid w:val="006655EE"/>
    <w:rsid w:val="00666FC0"/>
    <w:rsid w:val="00667EE7"/>
    <w:rsid w:val="00670174"/>
    <w:rsid w:val="0067026C"/>
    <w:rsid w:val="00670922"/>
    <w:rsid w:val="00670BE1"/>
    <w:rsid w:val="0067157F"/>
    <w:rsid w:val="006715C3"/>
    <w:rsid w:val="0067163B"/>
    <w:rsid w:val="0067218F"/>
    <w:rsid w:val="006736AC"/>
    <w:rsid w:val="006741F2"/>
    <w:rsid w:val="00674CC3"/>
    <w:rsid w:val="00675C72"/>
    <w:rsid w:val="00675CC2"/>
    <w:rsid w:val="006771F9"/>
    <w:rsid w:val="006776D7"/>
    <w:rsid w:val="00677FCE"/>
    <w:rsid w:val="006805A6"/>
    <w:rsid w:val="00681003"/>
    <w:rsid w:val="006817C9"/>
    <w:rsid w:val="00682BEF"/>
    <w:rsid w:val="006837D8"/>
    <w:rsid w:val="0068398A"/>
    <w:rsid w:val="00683ECE"/>
    <w:rsid w:val="006848B2"/>
    <w:rsid w:val="0068637D"/>
    <w:rsid w:val="0069000B"/>
    <w:rsid w:val="006903EB"/>
    <w:rsid w:val="00691214"/>
    <w:rsid w:val="00694ACC"/>
    <w:rsid w:val="00695271"/>
    <w:rsid w:val="00695FC2"/>
    <w:rsid w:val="00696949"/>
    <w:rsid w:val="00696CC7"/>
    <w:rsid w:val="00697052"/>
    <w:rsid w:val="006A0643"/>
    <w:rsid w:val="006A07B9"/>
    <w:rsid w:val="006A3F09"/>
    <w:rsid w:val="006A44A0"/>
    <w:rsid w:val="006A44AB"/>
    <w:rsid w:val="006A46FB"/>
    <w:rsid w:val="006A4A43"/>
    <w:rsid w:val="006A5E28"/>
    <w:rsid w:val="006A5F5C"/>
    <w:rsid w:val="006A697B"/>
    <w:rsid w:val="006A6B67"/>
    <w:rsid w:val="006A6E55"/>
    <w:rsid w:val="006A7220"/>
    <w:rsid w:val="006A72EA"/>
    <w:rsid w:val="006A7750"/>
    <w:rsid w:val="006A7AFF"/>
    <w:rsid w:val="006B11C9"/>
    <w:rsid w:val="006B1816"/>
    <w:rsid w:val="006B2099"/>
    <w:rsid w:val="006B3091"/>
    <w:rsid w:val="006B3716"/>
    <w:rsid w:val="006B4D5D"/>
    <w:rsid w:val="006B50CF"/>
    <w:rsid w:val="006B5D1A"/>
    <w:rsid w:val="006B63BE"/>
    <w:rsid w:val="006C03B8"/>
    <w:rsid w:val="006C2A28"/>
    <w:rsid w:val="006C356B"/>
    <w:rsid w:val="006C4597"/>
    <w:rsid w:val="006C4721"/>
    <w:rsid w:val="006C4ABC"/>
    <w:rsid w:val="006C519C"/>
    <w:rsid w:val="006C5EC9"/>
    <w:rsid w:val="006C6059"/>
    <w:rsid w:val="006C6AA8"/>
    <w:rsid w:val="006C7522"/>
    <w:rsid w:val="006C7BDD"/>
    <w:rsid w:val="006D03A6"/>
    <w:rsid w:val="006D3DE0"/>
    <w:rsid w:val="006D4639"/>
    <w:rsid w:val="006D6479"/>
    <w:rsid w:val="006D6F08"/>
    <w:rsid w:val="006D73A5"/>
    <w:rsid w:val="006D78DB"/>
    <w:rsid w:val="006E032A"/>
    <w:rsid w:val="006E062C"/>
    <w:rsid w:val="006E0FAE"/>
    <w:rsid w:val="006E1C82"/>
    <w:rsid w:val="006E1CFF"/>
    <w:rsid w:val="006E26FA"/>
    <w:rsid w:val="006E28B7"/>
    <w:rsid w:val="006E2A9B"/>
    <w:rsid w:val="006E3310"/>
    <w:rsid w:val="006E3499"/>
    <w:rsid w:val="006E3C1F"/>
    <w:rsid w:val="006E3C76"/>
    <w:rsid w:val="006E3DFD"/>
    <w:rsid w:val="006E4E39"/>
    <w:rsid w:val="006E565E"/>
    <w:rsid w:val="006E673D"/>
    <w:rsid w:val="006E7D3B"/>
    <w:rsid w:val="006F1948"/>
    <w:rsid w:val="006F1B70"/>
    <w:rsid w:val="006F1E45"/>
    <w:rsid w:val="006F2856"/>
    <w:rsid w:val="006F2D57"/>
    <w:rsid w:val="006F341D"/>
    <w:rsid w:val="006F3CDE"/>
    <w:rsid w:val="006F50D7"/>
    <w:rsid w:val="006F58D4"/>
    <w:rsid w:val="006F6582"/>
    <w:rsid w:val="006F720F"/>
    <w:rsid w:val="007029B6"/>
    <w:rsid w:val="0070346E"/>
    <w:rsid w:val="0070397A"/>
    <w:rsid w:val="00703ACD"/>
    <w:rsid w:val="007047C4"/>
    <w:rsid w:val="00704EDB"/>
    <w:rsid w:val="00706101"/>
    <w:rsid w:val="00706B7C"/>
    <w:rsid w:val="00707072"/>
    <w:rsid w:val="00707D61"/>
    <w:rsid w:val="007108AB"/>
    <w:rsid w:val="00710C13"/>
    <w:rsid w:val="00710CDB"/>
    <w:rsid w:val="00710EDE"/>
    <w:rsid w:val="007110B8"/>
    <w:rsid w:val="007110C3"/>
    <w:rsid w:val="0071181D"/>
    <w:rsid w:val="00712287"/>
    <w:rsid w:val="0071240D"/>
    <w:rsid w:val="00712772"/>
    <w:rsid w:val="00712E47"/>
    <w:rsid w:val="00713ECC"/>
    <w:rsid w:val="0071475A"/>
    <w:rsid w:val="007148D3"/>
    <w:rsid w:val="00714A3B"/>
    <w:rsid w:val="00714BE4"/>
    <w:rsid w:val="00715836"/>
    <w:rsid w:val="00715B9A"/>
    <w:rsid w:val="00715BBF"/>
    <w:rsid w:val="007166AA"/>
    <w:rsid w:val="00716CE8"/>
    <w:rsid w:val="00716EEC"/>
    <w:rsid w:val="0071730F"/>
    <w:rsid w:val="007203F4"/>
    <w:rsid w:val="00721D4C"/>
    <w:rsid w:val="00722818"/>
    <w:rsid w:val="00722F0F"/>
    <w:rsid w:val="007257D0"/>
    <w:rsid w:val="00726EA6"/>
    <w:rsid w:val="00727208"/>
    <w:rsid w:val="00727680"/>
    <w:rsid w:val="00730BE3"/>
    <w:rsid w:val="00731032"/>
    <w:rsid w:val="0073160E"/>
    <w:rsid w:val="00733A06"/>
    <w:rsid w:val="007348B1"/>
    <w:rsid w:val="00735733"/>
    <w:rsid w:val="007362A6"/>
    <w:rsid w:val="00736D7D"/>
    <w:rsid w:val="00737158"/>
    <w:rsid w:val="007375A3"/>
    <w:rsid w:val="00740E58"/>
    <w:rsid w:val="0074114D"/>
    <w:rsid w:val="00742F2B"/>
    <w:rsid w:val="007445A0"/>
    <w:rsid w:val="00745016"/>
    <w:rsid w:val="0074524B"/>
    <w:rsid w:val="00745E5B"/>
    <w:rsid w:val="00747CB2"/>
    <w:rsid w:val="00747D8B"/>
    <w:rsid w:val="007504C4"/>
    <w:rsid w:val="007510DD"/>
    <w:rsid w:val="00751228"/>
    <w:rsid w:val="007514C0"/>
    <w:rsid w:val="00751627"/>
    <w:rsid w:val="00751F92"/>
    <w:rsid w:val="00752003"/>
    <w:rsid w:val="007529F3"/>
    <w:rsid w:val="00752C3F"/>
    <w:rsid w:val="00753DC6"/>
    <w:rsid w:val="007562BE"/>
    <w:rsid w:val="00756469"/>
    <w:rsid w:val="00756E27"/>
    <w:rsid w:val="007571E1"/>
    <w:rsid w:val="007579E5"/>
    <w:rsid w:val="00757A16"/>
    <w:rsid w:val="00757E98"/>
    <w:rsid w:val="007604B2"/>
    <w:rsid w:val="00760688"/>
    <w:rsid w:val="007614AD"/>
    <w:rsid w:val="0076179A"/>
    <w:rsid w:val="007617FA"/>
    <w:rsid w:val="00762CD0"/>
    <w:rsid w:val="00764E6A"/>
    <w:rsid w:val="00765281"/>
    <w:rsid w:val="007655B6"/>
    <w:rsid w:val="00766A11"/>
    <w:rsid w:val="00766BAD"/>
    <w:rsid w:val="007670F2"/>
    <w:rsid w:val="007704AF"/>
    <w:rsid w:val="00770D19"/>
    <w:rsid w:val="00770E9C"/>
    <w:rsid w:val="00772113"/>
    <w:rsid w:val="007729A2"/>
    <w:rsid w:val="0077446E"/>
    <w:rsid w:val="00774A4F"/>
    <w:rsid w:val="007755F2"/>
    <w:rsid w:val="00775C93"/>
    <w:rsid w:val="0077670E"/>
    <w:rsid w:val="00776971"/>
    <w:rsid w:val="00780A80"/>
    <w:rsid w:val="00780F1C"/>
    <w:rsid w:val="00781453"/>
    <w:rsid w:val="0078177E"/>
    <w:rsid w:val="0078304C"/>
    <w:rsid w:val="00783673"/>
    <w:rsid w:val="00784796"/>
    <w:rsid w:val="00784E35"/>
    <w:rsid w:val="00785369"/>
    <w:rsid w:val="00785490"/>
    <w:rsid w:val="007859C0"/>
    <w:rsid w:val="00787A23"/>
    <w:rsid w:val="00790EA4"/>
    <w:rsid w:val="00791F62"/>
    <w:rsid w:val="0079220B"/>
    <w:rsid w:val="007925EA"/>
    <w:rsid w:val="00792E7A"/>
    <w:rsid w:val="00793CD8"/>
    <w:rsid w:val="00795697"/>
    <w:rsid w:val="00795C92"/>
    <w:rsid w:val="00796231"/>
    <w:rsid w:val="007967A7"/>
    <w:rsid w:val="00796EB7"/>
    <w:rsid w:val="00797321"/>
    <w:rsid w:val="0079745C"/>
    <w:rsid w:val="00797E8E"/>
    <w:rsid w:val="007A1CB3"/>
    <w:rsid w:val="007A208C"/>
    <w:rsid w:val="007A24F7"/>
    <w:rsid w:val="007A2520"/>
    <w:rsid w:val="007A2CBA"/>
    <w:rsid w:val="007A2D2D"/>
    <w:rsid w:val="007A306F"/>
    <w:rsid w:val="007A43A6"/>
    <w:rsid w:val="007A4D55"/>
    <w:rsid w:val="007A58A6"/>
    <w:rsid w:val="007A5DC2"/>
    <w:rsid w:val="007A7A1E"/>
    <w:rsid w:val="007A7CE1"/>
    <w:rsid w:val="007B0F7A"/>
    <w:rsid w:val="007B1756"/>
    <w:rsid w:val="007B2778"/>
    <w:rsid w:val="007B2A94"/>
    <w:rsid w:val="007B37ED"/>
    <w:rsid w:val="007B3D2D"/>
    <w:rsid w:val="007B50AE"/>
    <w:rsid w:val="007B51DF"/>
    <w:rsid w:val="007C05DD"/>
    <w:rsid w:val="007C17C2"/>
    <w:rsid w:val="007C3D18"/>
    <w:rsid w:val="007C48F9"/>
    <w:rsid w:val="007C4A8C"/>
    <w:rsid w:val="007C4AAE"/>
    <w:rsid w:val="007C60BF"/>
    <w:rsid w:val="007C6A07"/>
    <w:rsid w:val="007C75A1"/>
    <w:rsid w:val="007C779A"/>
    <w:rsid w:val="007C77A5"/>
    <w:rsid w:val="007C7E4A"/>
    <w:rsid w:val="007D04E5"/>
    <w:rsid w:val="007D28D7"/>
    <w:rsid w:val="007D5901"/>
    <w:rsid w:val="007D7526"/>
    <w:rsid w:val="007D7A57"/>
    <w:rsid w:val="007D7BF0"/>
    <w:rsid w:val="007E0081"/>
    <w:rsid w:val="007E05E3"/>
    <w:rsid w:val="007E0953"/>
    <w:rsid w:val="007E0E93"/>
    <w:rsid w:val="007E176A"/>
    <w:rsid w:val="007E1A13"/>
    <w:rsid w:val="007E1B67"/>
    <w:rsid w:val="007E4610"/>
    <w:rsid w:val="007E4715"/>
    <w:rsid w:val="007E493F"/>
    <w:rsid w:val="007E505B"/>
    <w:rsid w:val="007E53ED"/>
    <w:rsid w:val="007E6712"/>
    <w:rsid w:val="007E7091"/>
    <w:rsid w:val="007E745B"/>
    <w:rsid w:val="007F25A6"/>
    <w:rsid w:val="007F25B8"/>
    <w:rsid w:val="007F2788"/>
    <w:rsid w:val="007F2CEA"/>
    <w:rsid w:val="007F2F89"/>
    <w:rsid w:val="007F4EED"/>
    <w:rsid w:val="007F60A5"/>
    <w:rsid w:val="007F6AE4"/>
    <w:rsid w:val="007F6B30"/>
    <w:rsid w:val="007F6B5E"/>
    <w:rsid w:val="007F777E"/>
    <w:rsid w:val="008018E0"/>
    <w:rsid w:val="00802EE8"/>
    <w:rsid w:val="00803FAE"/>
    <w:rsid w:val="00804350"/>
    <w:rsid w:val="00804583"/>
    <w:rsid w:val="0080538F"/>
    <w:rsid w:val="0080605F"/>
    <w:rsid w:val="00806133"/>
    <w:rsid w:val="00807786"/>
    <w:rsid w:val="00807E50"/>
    <w:rsid w:val="0081005A"/>
    <w:rsid w:val="00810233"/>
    <w:rsid w:val="00810396"/>
    <w:rsid w:val="00811FCB"/>
    <w:rsid w:val="00812450"/>
    <w:rsid w:val="00813FD9"/>
    <w:rsid w:val="00814C23"/>
    <w:rsid w:val="00814D42"/>
    <w:rsid w:val="0081525E"/>
    <w:rsid w:val="008158D6"/>
    <w:rsid w:val="0081622D"/>
    <w:rsid w:val="00817196"/>
    <w:rsid w:val="008173F8"/>
    <w:rsid w:val="00820290"/>
    <w:rsid w:val="0082078D"/>
    <w:rsid w:val="00821D84"/>
    <w:rsid w:val="0082358E"/>
    <w:rsid w:val="008235DB"/>
    <w:rsid w:val="00823BA2"/>
    <w:rsid w:val="00824A13"/>
    <w:rsid w:val="00824AB4"/>
    <w:rsid w:val="00825441"/>
    <w:rsid w:val="00825C42"/>
    <w:rsid w:val="00825D25"/>
    <w:rsid w:val="008276A6"/>
    <w:rsid w:val="00827D6F"/>
    <w:rsid w:val="008301A2"/>
    <w:rsid w:val="008302A8"/>
    <w:rsid w:val="00830AC2"/>
    <w:rsid w:val="00830B20"/>
    <w:rsid w:val="00830FBC"/>
    <w:rsid w:val="008331AA"/>
    <w:rsid w:val="00835A25"/>
    <w:rsid w:val="0083663E"/>
    <w:rsid w:val="00836B50"/>
    <w:rsid w:val="00837332"/>
    <w:rsid w:val="008376AC"/>
    <w:rsid w:val="008401F5"/>
    <w:rsid w:val="00842016"/>
    <w:rsid w:val="00843B68"/>
    <w:rsid w:val="008442ED"/>
    <w:rsid w:val="008444E8"/>
    <w:rsid w:val="00844C10"/>
    <w:rsid w:val="00844C74"/>
    <w:rsid w:val="00844E80"/>
    <w:rsid w:val="008453B8"/>
    <w:rsid w:val="00846EBF"/>
    <w:rsid w:val="00846FE7"/>
    <w:rsid w:val="00847B7D"/>
    <w:rsid w:val="0085034A"/>
    <w:rsid w:val="0085066D"/>
    <w:rsid w:val="00850A49"/>
    <w:rsid w:val="00850B64"/>
    <w:rsid w:val="008511DB"/>
    <w:rsid w:val="00852066"/>
    <w:rsid w:val="008521F7"/>
    <w:rsid w:val="0085341A"/>
    <w:rsid w:val="008540AF"/>
    <w:rsid w:val="0085451E"/>
    <w:rsid w:val="00854ADD"/>
    <w:rsid w:val="00854B50"/>
    <w:rsid w:val="008558AB"/>
    <w:rsid w:val="00856911"/>
    <w:rsid w:val="00856A9D"/>
    <w:rsid w:val="00856B08"/>
    <w:rsid w:val="008635B5"/>
    <w:rsid w:val="00864195"/>
    <w:rsid w:val="00866765"/>
    <w:rsid w:val="0086704B"/>
    <w:rsid w:val="008672D9"/>
    <w:rsid w:val="008677FD"/>
    <w:rsid w:val="0087024B"/>
    <w:rsid w:val="008702AC"/>
    <w:rsid w:val="008706D4"/>
    <w:rsid w:val="00870F8A"/>
    <w:rsid w:val="00871096"/>
    <w:rsid w:val="008710B6"/>
    <w:rsid w:val="008716F0"/>
    <w:rsid w:val="008719A4"/>
    <w:rsid w:val="00871D23"/>
    <w:rsid w:val="00873221"/>
    <w:rsid w:val="00874312"/>
    <w:rsid w:val="0087437C"/>
    <w:rsid w:val="0087455F"/>
    <w:rsid w:val="008753B7"/>
    <w:rsid w:val="0087547F"/>
    <w:rsid w:val="00875CD7"/>
    <w:rsid w:val="00876884"/>
    <w:rsid w:val="00876B4D"/>
    <w:rsid w:val="00877F18"/>
    <w:rsid w:val="008801F3"/>
    <w:rsid w:val="0088078E"/>
    <w:rsid w:val="00880B44"/>
    <w:rsid w:val="00880F83"/>
    <w:rsid w:val="0088187A"/>
    <w:rsid w:val="00882BF3"/>
    <w:rsid w:val="00884109"/>
    <w:rsid w:val="00885BCA"/>
    <w:rsid w:val="00886550"/>
    <w:rsid w:val="0088770F"/>
    <w:rsid w:val="00890EC6"/>
    <w:rsid w:val="008920D3"/>
    <w:rsid w:val="00892BFB"/>
    <w:rsid w:val="0089301F"/>
    <w:rsid w:val="008937CB"/>
    <w:rsid w:val="008941E3"/>
    <w:rsid w:val="00894A88"/>
    <w:rsid w:val="00895386"/>
    <w:rsid w:val="00895EF8"/>
    <w:rsid w:val="00896EAF"/>
    <w:rsid w:val="00897A4D"/>
    <w:rsid w:val="008A0F9B"/>
    <w:rsid w:val="008A21FF"/>
    <w:rsid w:val="008A2CE2"/>
    <w:rsid w:val="008A30AC"/>
    <w:rsid w:val="008A44B8"/>
    <w:rsid w:val="008A51A8"/>
    <w:rsid w:val="008A54C7"/>
    <w:rsid w:val="008A7679"/>
    <w:rsid w:val="008A77D8"/>
    <w:rsid w:val="008B0483"/>
    <w:rsid w:val="008B04BD"/>
    <w:rsid w:val="008B120C"/>
    <w:rsid w:val="008B51A0"/>
    <w:rsid w:val="008B592A"/>
    <w:rsid w:val="008B5958"/>
    <w:rsid w:val="008B7B5C"/>
    <w:rsid w:val="008C0C99"/>
    <w:rsid w:val="008C0E2C"/>
    <w:rsid w:val="008C1E5D"/>
    <w:rsid w:val="008C2017"/>
    <w:rsid w:val="008C2469"/>
    <w:rsid w:val="008C376D"/>
    <w:rsid w:val="008C4850"/>
    <w:rsid w:val="008C4958"/>
    <w:rsid w:val="008C4BAA"/>
    <w:rsid w:val="008C5F94"/>
    <w:rsid w:val="008C6AE8"/>
    <w:rsid w:val="008C6B68"/>
    <w:rsid w:val="008C7069"/>
    <w:rsid w:val="008C750A"/>
    <w:rsid w:val="008C7573"/>
    <w:rsid w:val="008D00A5"/>
    <w:rsid w:val="008D0A09"/>
    <w:rsid w:val="008D11F6"/>
    <w:rsid w:val="008D14C8"/>
    <w:rsid w:val="008D19A0"/>
    <w:rsid w:val="008D2BA7"/>
    <w:rsid w:val="008D34F1"/>
    <w:rsid w:val="008D39D8"/>
    <w:rsid w:val="008D3CD2"/>
    <w:rsid w:val="008D49B3"/>
    <w:rsid w:val="008D4C17"/>
    <w:rsid w:val="008D5F88"/>
    <w:rsid w:val="008D6D1A"/>
    <w:rsid w:val="008D7D5E"/>
    <w:rsid w:val="008E009D"/>
    <w:rsid w:val="008E04FA"/>
    <w:rsid w:val="008E065E"/>
    <w:rsid w:val="008E0927"/>
    <w:rsid w:val="008E1909"/>
    <w:rsid w:val="008E1C79"/>
    <w:rsid w:val="008E30DD"/>
    <w:rsid w:val="008E3AF1"/>
    <w:rsid w:val="008E41C3"/>
    <w:rsid w:val="008E41D7"/>
    <w:rsid w:val="008E514B"/>
    <w:rsid w:val="008E7CF0"/>
    <w:rsid w:val="008F0273"/>
    <w:rsid w:val="008F1EAB"/>
    <w:rsid w:val="008F24F6"/>
    <w:rsid w:val="008F33DC"/>
    <w:rsid w:val="008F477F"/>
    <w:rsid w:val="008F6235"/>
    <w:rsid w:val="008F63CD"/>
    <w:rsid w:val="008F699E"/>
    <w:rsid w:val="00902350"/>
    <w:rsid w:val="0090336B"/>
    <w:rsid w:val="009048A7"/>
    <w:rsid w:val="009053AA"/>
    <w:rsid w:val="00906939"/>
    <w:rsid w:val="00910B7D"/>
    <w:rsid w:val="009115AE"/>
    <w:rsid w:val="009115FA"/>
    <w:rsid w:val="009117AE"/>
    <w:rsid w:val="009119D3"/>
    <w:rsid w:val="00911DFB"/>
    <w:rsid w:val="00911F24"/>
    <w:rsid w:val="00912A50"/>
    <w:rsid w:val="00912CE3"/>
    <w:rsid w:val="009131B0"/>
    <w:rsid w:val="009139D9"/>
    <w:rsid w:val="0091446C"/>
    <w:rsid w:val="00914AD8"/>
    <w:rsid w:val="00915CFC"/>
    <w:rsid w:val="00916079"/>
    <w:rsid w:val="009161FA"/>
    <w:rsid w:val="00916AD0"/>
    <w:rsid w:val="00917CE9"/>
    <w:rsid w:val="00920596"/>
    <w:rsid w:val="00920BF2"/>
    <w:rsid w:val="00922010"/>
    <w:rsid w:val="009221F6"/>
    <w:rsid w:val="00922249"/>
    <w:rsid w:val="009259E2"/>
    <w:rsid w:val="00926F5A"/>
    <w:rsid w:val="00930366"/>
    <w:rsid w:val="00930728"/>
    <w:rsid w:val="00931BD9"/>
    <w:rsid w:val="00931CEF"/>
    <w:rsid w:val="00931E8E"/>
    <w:rsid w:val="0093240B"/>
    <w:rsid w:val="00933411"/>
    <w:rsid w:val="009344AB"/>
    <w:rsid w:val="00934C7A"/>
    <w:rsid w:val="0093550A"/>
    <w:rsid w:val="00936875"/>
    <w:rsid w:val="009368F3"/>
    <w:rsid w:val="009371D6"/>
    <w:rsid w:val="00937E1C"/>
    <w:rsid w:val="009414FA"/>
    <w:rsid w:val="00941636"/>
    <w:rsid w:val="00941CB6"/>
    <w:rsid w:val="009432C2"/>
    <w:rsid w:val="00943742"/>
    <w:rsid w:val="0094479E"/>
    <w:rsid w:val="0094545E"/>
    <w:rsid w:val="00945BDC"/>
    <w:rsid w:val="00945C05"/>
    <w:rsid w:val="00946945"/>
    <w:rsid w:val="00947713"/>
    <w:rsid w:val="009477C0"/>
    <w:rsid w:val="00950DE7"/>
    <w:rsid w:val="00951CA9"/>
    <w:rsid w:val="00951D8F"/>
    <w:rsid w:val="00951FBE"/>
    <w:rsid w:val="00953920"/>
    <w:rsid w:val="00953D47"/>
    <w:rsid w:val="00954108"/>
    <w:rsid w:val="00954A22"/>
    <w:rsid w:val="00956500"/>
    <w:rsid w:val="0095681E"/>
    <w:rsid w:val="009572D4"/>
    <w:rsid w:val="00960724"/>
    <w:rsid w:val="0096100F"/>
    <w:rsid w:val="00961921"/>
    <w:rsid w:val="00961A9F"/>
    <w:rsid w:val="00964166"/>
    <w:rsid w:val="0096430A"/>
    <w:rsid w:val="00964F02"/>
    <w:rsid w:val="0096508F"/>
    <w:rsid w:val="0096511C"/>
    <w:rsid w:val="0096554B"/>
    <w:rsid w:val="0096584A"/>
    <w:rsid w:val="0097039E"/>
    <w:rsid w:val="00971F08"/>
    <w:rsid w:val="00972495"/>
    <w:rsid w:val="00973BCB"/>
    <w:rsid w:val="00974762"/>
    <w:rsid w:val="00974C5D"/>
    <w:rsid w:val="00975943"/>
    <w:rsid w:val="00975D58"/>
    <w:rsid w:val="0097603D"/>
    <w:rsid w:val="00976949"/>
    <w:rsid w:val="00980477"/>
    <w:rsid w:val="00981016"/>
    <w:rsid w:val="00981335"/>
    <w:rsid w:val="00981753"/>
    <w:rsid w:val="00985253"/>
    <w:rsid w:val="009853B3"/>
    <w:rsid w:val="0098689D"/>
    <w:rsid w:val="00987EBE"/>
    <w:rsid w:val="00990630"/>
    <w:rsid w:val="00990EE3"/>
    <w:rsid w:val="0099172B"/>
    <w:rsid w:val="00991761"/>
    <w:rsid w:val="009920B7"/>
    <w:rsid w:val="00992277"/>
    <w:rsid w:val="009927C3"/>
    <w:rsid w:val="00992CF1"/>
    <w:rsid w:val="00992D67"/>
    <w:rsid w:val="0099367D"/>
    <w:rsid w:val="00993ACE"/>
    <w:rsid w:val="00994DCA"/>
    <w:rsid w:val="00994E46"/>
    <w:rsid w:val="009960EC"/>
    <w:rsid w:val="00996547"/>
    <w:rsid w:val="009970DD"/>
    <w:rsid w:val="009A0FBA"/>
    <w:rsid w:val="009A116A"/>
    <w:rsid w:val="009A1562"/>
    <w:rsid w:val="009A1601"/>
    <w:rsid w:val="009A1C77"/>
    <w:rsid w:val="009A37A5"/>
    <w:rsid w:val="009A3BB6"/>
    <w:rsid w:val="009A4083"/>
    <w:rsid w:val="009A462D"/>
    <w:rsid w:val="009A5CBA"/>
    <w:rsid w:val="009A5F0C"/>
    <w:rsid w:val="009A7A21"/>
    <w:rsid w:val="009B08C5"/>
    <w:rsid w:val="009B1F30"/>
    <w:rsid w:val="009B2093"/>
    <w:rsid w:val="009B2845"/>
    <w:rsid w:val="009B3AC2"/>
    <w:rsid w:val="009B4DF4"/>
    <w:rsid w:val="009B5521"/>
    <w:rsid w:val="009B564E"/>
    <w:rsid w:val="009B608F"/>
    <w:rsid w:val="009B63DE"/>
    <w:rsid w:val="009B6C2A"/>
    <w:rsid w:val="009B7E87"/>
    <w:rsid w:val="009C0169"/>
    <w:rsid w:val="009C1047"/>
    <w:rsid w:val="009C3377"/>
    <w:rsid w:val="009C3E80"/>
    <w:rsid w:val="009C403E"/>
    <w:rsid w:val="009C4B81"/>
    <w:rsid w:val="009C5424"/>
    <w:rsid w:val="009C6D45"/>
    <w:rsid w:val="009C6FFA"/>
    <w:rsid w:val="009C701C"/>
    <w:rsid w:val="009C777E"/>
    <w:rsid w:val="009D06C6"/>
    <w:rsid w:val="009D1723"/>
    <w:rsid w:val="009D1BE6"/>
    <w:rsid w:val="009D1C5E"/>
    <w:rsid w:val="009D1CDB"/>
    <w:rsid w:val="009D1F37"/>
    <w:rsid w:val="009D411F"/>
    <w:rsid w:val="009D4FF0"/>
    <w:rsid w:val="009D575C"/>
    <w:rsid w:val="009D703C"/>
    <w:rsid w:val="009D718F"/>
    <w:rsid w:val="009D7518"/>
    <w:rsid w:val="009D785E"/>
    <w:rsid w:val="009D7F3A"/>
    <w:rsid w:val="009E068F"/>
    <w:rsid w:val="009E08EF"/>
    <w:rsid w:val="009E14E0"/>
    <w:rsid w:val="009E1D4E"/>
    <w:rsid w:val="009E2517"/>
    <w:rsid w:val="009E3064"/>
    <w:rsid w:val="009E35DB"/>
    <w:rsid w:val="009E465F"/>
    <w:rsid w:val="009E47A3"/>
    <w:rsid w:val="009E7D86"/>
    <w:rsid w:val="009F0522"/>
    <w:rsid w:val="009F06F4"/>
    <w:rsid w:val="009F08F3"/>
    <w:rsid w:val="009F1903"/>
    <w:rsid w:val="009F1914"/>
    <w:rsid w:val="009F344F"/>
    <w:rsid w:val="009F3AE3"/>
    <w:rsid w:val="009F436A"/>
    <w:rsid w:val="009F4D10"/>
    <w:rsid w:val="009F5FE2"/>
    <w:rsid w:val="009F6285"/>
    <w:rsid w:val="009F6366"/>
    <w:rsid w:val="009F71A4"/>
    <w:rsid w:val="00A017EC"/>
    <w:rsid w:val="00A031D8"/>
    <w:rsid w:val="00A03765"/>
    <w:rsid w:val="00A0391A"/>
    <w:rsid w:val="00A048A8"/>
    <w:rsid w:val="00A04F49"/>
    <w:rsid w:val="00A111E5"/>
    <w:rsid w:val="00A11403"/>
    <w:rsid w:val="00A11574"/>
    <w:rsid w:val="00A1222E"/>
    <w:rsid w:val="00A128E4"/>
    <w:rsid w:val="00A13245"/>
    <w:rsid w:val="00A13BBD"/>
    <w:rsid w:val="00A13E54"/>
    <w:rsid w:val="00A1424B"/>
    <w:rsid w:val="00A142A3"/>
    <w:rsid w:val="00A147C6"/>
    <w:rsid w:val="00A14F05"/>
    <w:rsid w:val="00A17F63"/>
    <w:rsid w:val="00A2013A"/>
    <w:rsid w:val="00A2193B"/>
    <w:rsid w:val="00A2216C"/>
    <w:rsid w:val="00A22BF0"/>
    <w:rsid w:val="00A2351A"/>
    <w:rsid w:val="00A23B25"/>
    <w:rsid w:val="00A23E6B"/>
    <w:rsid w:val="00A24166"/>
    <w:rsid w:val="00A24398"/>
    <w:rsid w:val="00A24AB0"/>
    <w:rsid w:val="00A259A0"/>
    <w:rsid w:val="00A2638F"/>
    <w:rsid w:val="00A264A9"/>
    <w:rsid w:val="00A26DCF"/>
    <w:rsid w:val="00A27785"/>
    <w:rsid w:val="00A30187"/>
    <w:rsid w:val="00A309BF"/>
    <w:rsid w:val="00A31097"/>
    <w:rsid w:val="00A32151"/>
    <w:rsid w:val="00A3388B"/>
    <w:rsid w:val="00A3448A"/>
    <w:rsid w:val="00A34B0A"/>
    <w:rsid w:val="00A354D6"/>
    <w:rsid w:val="00A36297"/>
    <w:rsid w:val="00A37EC5"/>
    <w:rsid w:val="00A41E2B"/>
    <w:rsid w:val="00A43DA4"/>
    <w:rsid w:val="00A45477"/>
    <w:rsid w:val="00A45B74"/>
    <w:rsid w:val="00A46152"/>
    <w:rsid w:val="00A47910"/>
    <w:rsid w:val="00A50933"/>
    <w:rsid w:val="00A52E1D"/>
    <w:rsid w:val="00A52F45"/>
    <w:rsid w:val="00A53922"/>
    <w:rsid w:val="00A55B7D"/>
    <w:rsid w:val="00A55B8C"/>
    <w:rsid w:val="00A55BB8"/>
    <w:rsid w:val="00A55DB2"/>
    <w:rsid w:val="00A56006"/>
    <w:rsid w:val="00A5722C"/>
    <w:rsid w:val="00A5753F"/>
    <w:rsid w:val="00A6044F"/>
    <w:rsid w:val="00A61499"/>
    <w:rsid w:val="00A61978"/>
    <w:rsid w:val="00A61DD0"/>
    <w:rsid w:val="00A62A77"/>
    <w:rsid w:val="00A63483"/>
    <w:rsid w:val="00A64615"/>
    <w:rsid w:val="00A64ED7"/>
    <w:rsid w:val="00A657D7"/>
    <w:rsid w:val="00A65883"/>
    <w:rsid w:val="00A6608E"/>
    <w:rsid w:val="00A660AC"/>
    <w:rsid w:val="00A66CDC"/>
    <w:rsid w:val="00A67309"/>
    <w:rsid w:val="00A67E6C"/>
    <w:rsid w:val="00A7079A"/>
    <w:rsid w:val="00A71172"/>
    <w:rsid w:val="00A71B99"/>
    <w:rsid w:val="00A7242F"/>
    <w:rsid w:val="00A72EDA"/>
    <w:rsid w:val="00A739D0"/>
    <w:rsid w:val="00A75381"/>
    <w:rsid w:val="00A758B8"/>
    <w:rsid w:val="00A761D4"/>
    <w:rsid w:val="00A76803"/>
    <w:rsid w:val="00A77EC4"/>
    <w:rsid w:val="00A81D55"/>
    <w:rsid w:val="00A83449"/>
    <w:rsid w:val="00A834A9"/>
    <w:rsid w:val="00A84786"/>
    <w:rsid w:val="00A86211"/>
    <w:rsid w:val="00A8777A"/>
    <w:rsid w:val="00A90D56"/>
    <w:rsid w:val="00A91572"/>
    <w:rsid w:val="00A92879"/>
    <w:rsid w:val="00A92902"/>
    <w:rsid w:val="00A933FD"/>
    <w:rsid w:val="00A93610"/>
    <w:rsid w:val="00A9442A"/>
    <w:rsid w:val="00A94AAA"/>
    <w:rsid w:val="00A95024"/>
    <w:rsid w:val="00AA016F"/>
    <w:rsid w:val="00AA0D77"/>
    <w:rsid w:val="00AA1ED6"/>
    <w:rsid w:val="00AA47D7"/>
    <w:rsid w:val="00AA47E8"/>
    <w:rsid w:val="00AA51D6"/>
    <w:rsid w:val="00AA54C8"/>
    <w:rsid w:val="00AA5FD0"/>
    <w:rsid w:val="00AA7764"/>
    <w:rsid w:val="00AA78C9"/>
    <w:rsid w:val="00AB0BC8"/>
    <w:rsid w:val="00AB11CA"/>
    <w:rsid w:val="00AB14D9"/>
    <w:rsid w:val="00AB2071"/>
    <w:rsid w:val="00AB268F"/>
    <w:rsid w:val="00AB368F"/>
    <w:rsid w:val="00AB403B"/>
    <w:rsid w:val="00AB4AB8"/>
    <w:rsid w:val="00AB4BDA"/>
    <w:rsid w:val="00AB655E"/>
    <w:rsid w:val="00AC006F"/>
    <w:rsid w:val="00AC007F"/>
    <w:rsid w:val="00AC1A7E"/>
    <w:rsid w:val="00AC1D1C"/>
    <w:rsid w:val="00AC2634"/>
    <w:rsid w:val="00AC2680"/>
    <w:rsid w:val="00AC2D3A"/>
    <w:rsid w:val="00AC2ECD"/>
    <w:rsid w:val="00AC3119"/>
    <w:rsid w:val="00AC3B9F"/>
    <w:rsid w:val="00AC409C"/>
    <w:rsid w:val="00AC45CE"/>
    <w:rsid w:val="00AC47F4"/>
    <w:rsid w:val="00AC49FB"/>
    <w:rsid w:val="00AC521B"/>
    <w:rsid w:val="00AC5A10"/>
    <w:rsid w:val="00AD0AA3"/>
    <w:rsid w:val="00AD16AD"/>
    <w:rsid w:val="00AD2012"/>
    <w:rsid w:val="00AD265C"/>
    <w:rsid w:val="00AD2F7C"/>
    <w:rsid w:val="00AD3064"/>
    <w:rsid w:val="00AD3F94"/>
    <w:rsid w:val="00AD4A5A"/>
    <w:rsid w:val="00AD581B"/>
    <w:rsid w:val="00AD6008"/>
    <w:rsid w:val="00AE049D"/>
    <w:rsid w:val="00AE1DF9"/>
    <w:rsid w:val="00AE27AC"/>
    <w:rsid w:val="00AE38D7"/>
    <w:rsid w:val="00AE3AAB"/>
    <w:rsid w:val="00AE3CFF"/>
    <w:rsid w:val="00AE40E0"/>
    <w:rsid w:val="00AE49E0"/>
    <w:rsid w:val="00AE4DBA"/>
    <w:rsid w:val="00AE4F07"/>
    <w:rsid w:val="00AE77A0"/>
    <w:rsid w:val="00AF05C4"/>
    <w:rsid w:val="00AF05D3"/>
    <w:rsid w:val="00AF1225"/>
    <w:rsid w:val="00AF1C5D"/>
    <w:rsid w:val="00AF1EFA"/>
    <w:rsid w:val="00AF296A"/>
    <w:rsid w:val="00AF3AC2"/>
    <w:rsid w:val="00AF3BF6"/>
    <w:rsid w:val="00AF42D7"/>
    <w:rsid w:val="00AF4EC4"/>
    <w:rsid w:val="00AF663E"/>
    <w:rsid w:val="00AF6AF6"/>
    <w:rsid w:val="00AF7246"/>
    <w:rsid w:val="00AF776B"/>
    <w:rsid w:val="00B006FE"/>
    <w:rsid w:val="00B007CB"/>
    <w:rsid w:val="00B02AA9"/>
    <w:rsid w:val="00B02FA3"/>
    <w:rsid w:val="00B041EA"/>
    <w:rsid w:val="00B05084"/>
    <w:rsid w:val="00B10A08"/>
    <w:rsid w:val="00B1220A"/>
    <w:rsid w:val="00B12F07"/>
    <w:rsid w:val="00B1320E"/>
    <w:rsid w:val="00B13453"/>
    <w:rsid w:val="00B13BF4"/>
    <w:rsid w:val="00B15352"/>
    <w:rsid w:val="00B157F9"/>
    <w:rsid w:val="00B20256"/>
    <w:rsid w:val="00B20D09"/>
    <w:rsid w:val="00B21C15"/>
    <w:rsid w:val="00B21E29"/>
    <w:rsid w:val="00B24490"/>
    <w:rsid w:val="00B2763F"/>
    <w:rsid w:val="00B27AAC"/>
    <w:rsid w:val="00B30929"/>
    <w:rsid w:val="00B30CDD"/>
    <w:rsid w:val="00B336DA"/>
    <w:rsid w:val="00B33E6B"/>
    <w:rsid w:val="00B3590D"/>
    <w:rsid w:val="00B368D5"/>
    <w:rsid w:val="00B36BBE"/>
    <w:rsid w:val="00B372AA"/>
    <w:rsid w:val="00B40445"/>
    <w:rsid w:val="00B40566"/>
    <w:rsid w:val="00B409E0"/>
    <w:rsid w:val="00B41888"/>
    <w:rsid w:val="00B43516"/>
    <w:rsid w:val="00B436E0"/>
    <w:rsid w:val="00B44CCA"/>
    <w:rsid w:val="00B458D9"/>
    <w:rsid w:val="00B45A52"/>
    <w:rsid w:val="00B46175"/>
    <w:rsid w:val="00B47342"/>
    <w:rsid w:val="00B47366"/>
    <w:rsid w:val="00B47411"/>
    <w:rsid w:val="00B47774"/>
    <w:rsid w:val="00B47F70"/>
    <w:rsid w:val="00B510EA"/>
    <w:rsid w:val="00B53F3A"/>
    <w:rsid w:val="00B548B7"/>
    <w:rsid w:val="00B54A8D"/>
    <w:rsid w:val="00B551C1"/>
    <w:rsid w:val="00B553E5"/>
    <w:rsid w:val="00B55D1C"/>
    <w:rsid w:val="00B56739"/>
    <w:rsid w:val="00B60DF2"/>
    <w:rsid w:val="00B61272"/>
    <w:rsid w:val="00B62475"/>
    <w:rsid w:val="00B634D4"/>
    <w:rsid w:val="00B63B85"/>
    <w:rsid w:val="00B63E0D"/>
    <w:rsid w:val="00B64139"/>
    <w:rsid w:val="00B643E3"/>
    <w:rsid w:val="00B664C7"/>
    <w:rsid w:val="00B71230"/>
    <w:rsid w:val="00B739F6"/>
    <w:rsid w:val="00B74F8D"/>
    <w:rsid w:val="00B75DDA"/>
    <w:rsid w:val="00B76C50"/>
    <w:rsid w:val="00B76EA0"/>
    <w:rsid w:val="00B81223"/>
    <w:rsid w:val="00B81A6C"/>
    <w:rsid w:val="00B81B34"/>
    <w:rsid w:val="00B82AA6"/>
    <w:rsid w:val="00B8366D"/>
    <w:rsid w:val="00B83B89"/>
    <w:rsid w:val="00B854D9"/>
    <w:rsid w:val="00B85DE5"/>
    <w:rsid w:val="00B85FC6"/>
    <w:rsid w:val="00B90287"/>
    <w:rsid w:val="00B90F73"/>
    <w:rsid w:val="00B91686"/>
    <w:rsid w:val="00B91719"/>
    <w:rsid w:val="00B9196C"/>
    <w:rsid w:val="00B91B8C"/>
    <w:rsid w:val="00B93B59"/>
    <w:rsid w:val="00B9406A"/>
    <w:rsid w:val="00B9500C"/>
    <w:rsid w:val="00B954E9"/>
    <w:rsid w:val="00B96441"/>
    <w:rsid w:val="00B97639"/>
    <w:rsid w:val="00BA0819"/>
    <w:rsid w:val="00BA0E65"/>
    <w:rsid w:val="00BA2280"/>
    <w:rsid w:val="00BA2A08"/>
    <w:rsid w:val="00BA325C"/>
    <w:rsid w:val="00BA456D"/>
    <w:rsid w:val="00BA52AC"/>
    <w:rsid w:val="00BA56D2"/>
    <w:rsid w:val="00BA6F6A"/>
    <w:rsid w:val="00BA76E0"/>
    <w:rsid w:val="00BA7E2F"/>
    <w:rsid w:val="00BA7F6E"/>
    <w:rsid w:val="00BB2A25"/>
    <w:rsid w:val="00BB3393"/>
    <w:rsid w:val="00BB5161"/>
    <w:rsid w:val="00BB51E9"/>
    <w:rsid w:val="00BB534A"/>
    <w:rsid w:val="00BB56D6"/>
    <w:rsid w:val="00BB7C8C"/>
    <w:rsid w:val="00BC0FDC"/>
    <w:rsid w:val="00BC117E"/>
    <w:rsid w:val="00BC14DD"/>
    <w:rsid w:val="00BC3053"/>
    <w:rsid w:val="00BC3DB1"/>
    <w:rsid w:val="00BC4523"/>
    <w:rsid w:val="00BC4D2E"/>
    <w:rsid w:val="00BC5746"/>
    <w:rsid w:val="00BC6A9C"/>
    <w:rsid w:val="00BC6C63"/>
    <w:rsid w:val="00BD3224"/>
    <w:rsid w:val="00BD3B8D"/>
    <w:rsid w:val="00BD48AC"/>
    <w:rsid w:val="00BD504B"/>
    <w:rsid w:val="00BD557E"/>
    <w:rsid w:val="00BD5F1A"/>
    <w:rsid w:val="00BD6A58"/>
    <w:rsid w:val="00BD795E"/>
    <w:rsid w:val="00BD7F37"/>
    <w:rsid w:val="00BE1234"/>
    <w:rsid w:val="00BE2FA6"/>
    <w:rsid w:val="00BE333F"/>
    <w:rsid w:val="00BE49C5"/>
    <w:rsid w:val="00BE4BA9"/>
    <w:rsid w:val="00BE7406"/>
    <w:rsid w:val="00BE7603"/>
    <w:rsid w:val="00BF01C5"/>
    <w:rsid w:val="00BF0F08"/>
    <w:rsid w:val="00BF1417"/>
    <w:rsid w:val="00BF18D3"/>
    <w:rsid w:val="00BF3086"/>
    <w:rsid w:val="00BF3279"/>
    <w:rsid w:val="00BF534B"/>
    <w:rsid w:val="00BF56EF"/>
    <w:rsid w:val="00BF6CFF"/>
    <w:rsid w:val="00BF6DB1"/>
    <w:rsid w:val="00BF74C7"/>
    <w:rsid w:val="00C00423"/>
    <w:rsid w:val="00C01392"/>
    <w:rsid w:val="00C015C6"/>
    <w:rsid w:val="00C015F1"/>
    <w:rsid w:val="00C01F33"/>
    <w:rsid w:val="00C02CC6"/>
    <w:rsid w:val="00C040F7"/>
    <w:rsid w:val="00C044AB"/>
    <w:rsid w:val="00C055E8"/>
    <w:rsid w:val="00C05706"/>
    <w:rsid w:val="00C068D6"/>
    <w:rsid w:val="00C07377"/>
    <w:rsid w:val="00C10478"/>
    <w:rsid w:val="00C12107"/>
    <w:rsid w:val="00C13395"/>
    <w:rsid w:val="00C13717"/>
    <w:rsid w:val="00C1376C"/>
    <w:rsid w:val="00C14D4B"/>
    <w:rsid w:val="00C1538E"/>
    <w:rsid w:val="00C154BB"/>
    <w:rsid w:val="00C17E1C"/>
    <w:rsid w:val="00C20179"/>
    <w:rsid w:val="00C218FA"/>
    <w:rsid w:val="00C219FC"/>
    <w:rsid w:val="00C23405"/>
    <w:rsid w:val="00C238CC"/>
    <w:rsid w:val="00C26655"/>
    <w:rsid w:val="00C279B5"/>
    <w:rsid w:val="00C27B18"/>
    <w:rsid w:val="00C27C45"/>
    <w:rsid w:val="00C30574"/>
    <w:rsid w:val="00C3126B"/>
    <w:rsid w:val="00C3142E"/>
    <w:rsid w:val="00C31784"/>
    <w:rsid w:val="00C3378D"/>
    <w:rsid w:val="00C35E6B"/>
    <w:rsid w:val="00C36C81"/>
    <w:rsid w:val="00C3719D"/>
    <w:rsid w:val="00C377AF"/>
    <w:rsid w:val="00C37ADC"/>
    <w:rsid w:val="00C37CB2"/>
    <w:rsid w:val="00C41C3C"/>
    <w:rsid w:val="00C42681"/>
    <w:rsid w:val="00C430F0"/>
    <w:rsid w:val="00C43DC9"/>
    <w:rsid w:val="00C44F59"/>
    <w:rsid w:val="00C4597D"/>
    <w:rsid w:val="00C4717B"/>
    <w:rsid w:val="00C473A5"/>
    <w:rsid w:val="00C50975"/>
    <w:rsid w:val="00C50A1B"/>
    <w:rsid w:val="00C50F7F"/>
    <w:rsid w:val="00C51215"/>
    <w:rsid w:val="00C51F9F"/>
    <w:rsid w:val="00C5314B"/>
    <w:rsid w:val="00C53D35"/>
    <w:rsid w:val="00C54523"/>
    <w:rsid w:val="00C54995"/>
    <w:rsid w:val="00C54D41"/>
    <w:rsid w:val="00C5533F"/>
    <w:rsid w:val="00C573B8"/>
    <w:rsid w:val="00C601DE"/>
    <w:rsid w:val="00C60783"/>
    <w:rsid w:val="00C6190A"/>
    <w:rsid w:val="00C6342B"/>
    <w:rsid w:val="00C64672"/>
    <w:rsid w:val="00C671EC"/>
    <w:rsid w:val="00C7028B"/>
    <w:rsid w:val="00C70697"/>
    <w:rsid w:val="00C70BFE"/>
    <w:rsid w:val="00C72093"/>
    <w:rsid w:val="00C72DAF"/>
    <w:rsid w:val="00C72EF4"/>
    <w:rsid w:val="00C732C2"/>
    <w:rsid w:val="00C73F41"/>
    <w:rsid w:val="00C744BC"/>
    <w:rsid w:val="00C744FE"/>
    <w:rsid w:val="00C75D2F"/>
    <w:rsid w:val="00C76219"/>
    <w:rsid w:val="00C7628D"/>
    <w:rsid w:val="00C767BE"/>
    <w:rsid w:val="00C769B8"/>
    <w:rsid w:val="00C76B6A"/>
    <w:rsid w:val="00C76E3C"/>
    <w:rsid w:val="00C76F55"/>
    <w:rsid w:val="00C776B8"/>
    <w:rsid w:val="00C800CA"/>
    <w:rsid w:val="00C806E7"/>
    <w:rsid w:val="00C81568"/>
    <w:rsid w:val="00C81CDB"/>
    <w:rsid w:val="00C8318D"/>
    <w:rsid w:val="00C843E0"/>
    <w:rsid w:val="00C86332"/>
    <w:rsid w:val="00C86AD3"/>
    <w:rsid w:val="00C86E09"/>
    <w:rsid w:val="00C877AF"/>
    <w:rsid w:val="00C9027A"/>
    <w:rsid w:val="00C9068E"/>
    <w:rsid w:val="00C915D1"/>
    <w:rsid w:val="00C92906"/>
    <w:rsid w:val="00C92AAB"/>
    <w:rsid w:val="00C93814"/>
    <w:rsid w:val="00C93C4B"/>
    <w:rsid w:val="00C93F4E"/>
    <w:rsid w:val="00C944AB"/>
    <w:rsid w:val="00C9460D"/>
    <w:rsid w:val="00C949D5"/>
    <w:rsid w:val="00C95674"/>
    <w:rsid w:val="00C95B40"/>
    <w:rsid w:val="00C974C5"/>
    <w:rsid w:val="00C979B8"/>
    <w:rsid w:val="00CA09DE"/>
    <w:rsid w:val="00CA1ED8"/>
    <w:rsid w:val="00CA293A"/>
    <w:rsid w:val="00CA3E1F"/>
    <w:rsid w:val="00CA4604"/>
    <w:rsid w:val="00CA6E96"/>
    <w:rsid w:val="00CB025C"/>
    <w:rsid w:val="00CB15B7"/>
    <w:rsid w:val="00CB1DBD"/>
    <w:rsid w:val="00CB1F63"/>
    <w:rsid w:val="00CB21FE"/>
    <w:rsid w:val="00CB6544"/>
    <w:rsid w:val="00CB6716"/>
    <w:rsid w:val="00CB6C8E"/>
    <w:rsid w:val="00CB7170"/>
    <w:rsid w:val="00CB7EB2"/>
    <w:rsid w:val="00CC040E"/>
    <w:rsid w:val="00CC0ED7"/>
    <w:rsid w:val="00CC111F"/>
    <w:rsid w:val="00CC1E6E"/>
    <w:rsid w:val="00CC2011"/>
    <w:rsid w:val="00CC25B1"/>
    <w:rsid w:val="00CC25FD"/>
    <w:rsid w:val="00CC355A"/>
    <w:rsid w:val="00CC3DE8"/>
    <w:rsid w:val="00CC3EA0"/>
    <w:rsid w:val="00CC403A"/>
    <w:rsid w:val="00CC42DC"/>
    <w:rsid w:val="00CC595B"/>
    <w:rsid w:val="00CC6055"/>
    <w:rsid w:val="00CC6780"/>
    <w:rsid w:val="00CC6C63"/>
    <w:rsid w:val="00CC7B45"/>
    <w:rsid w:val="00CD0D7F"/>
    <w:rsid w:val="00CD1188"/>
    <w:rsid w:val="00CD2ED1"/>
    <w:rsid w:val="00CD337B"/>
    <w:rsid w:val="00CD4082"/>
    <w:rsid w:val="00CD558A"/>
    <w:rsid w:val="00CD5B7C"/>
    <w:rsid w:val="00CD5D46"/>
    <w:rsid w:val="00CD6D48"/>
    <w:rsid w:val="00CD7910"/>
    <w:rsid w:val="00CE0424"/>
    <w:rsid w:val="00CE0DF5"/>
    <w:rsid w:val="00CE3153"/>
    <w:rsid w:val="00CE3BA9"/>
    <w:rsid w:val="00CE5C9B"/>
    <w:rsid w:val="00CE7561"/>
    <w:rsid w:val="00CF120D"/>
    <w:rsid w:val="00CF1354"/>
    <w:rsid w:val="00CF305E"/>
    <w:rsid w:val="00CF37FB"/>
    <w:rsid w:val="00CF39B2"/>
    <w:rsid w:val="00CF3ACD"/>
    <w:rsid w:val="00CF3B1F"/>
    <w:rsid w:val="00CF3BF6"/>
    <w:rsid w:val="00CF45E0"/>
    <w:rsid w:val="00CF52CF"/>
    <w:rsid w:val="00CF625B"/>
    <w:rsid w:val="00CF687E"/>
    <w:rsid w:val="00D00849"/>
    <w:rsid w:val="00D00D43"/>
    <w:rsid w:val="00D00D50"/>
    <w:rsid w:val="00D01283"/>
    <w:rsid w:val="00D0349B"/>
    <w:rsid w:val="00D034AD"/>
    <w:rsid w:val="00D0432C"/>
    <w:rsid w:val="00D04965"/>
    <w:rsid w:val="00D04E8F"/>
    <w:rsid w:val="00D058B7"/>
    <w:rsid w:val="00D07626"/>
    <w:rsid w:val="00D10249"/>
    <w:rsid w:val="00D1054C"/>
    <w:rsid w:val="00D109D2"/>
    <w:rsid w:val="00D1140D"/>
    <w:rsid w:val="00D115C3"/>
    <w:rsid w:val="00D11897"/>
    <w:rsid w:val="00D11BBD"/>
    <w:rsid w:val="00D13135"/>
    <w:rsid w:val="00D13E4E"/>
    <w:rsid w:val="00D14218"/>
    <w:rsid w:val="00D14A4F"/>
    <w:rsid w:val="00D1519B"/>
    <w:rsid w:val="00D17645"/>
    <w:rsid w:val="00D17AE4"/>
    <w:rsid w:val="00D17D93"/>
    <w:rsid w:val="00D17ECE"/>
    <w:rsid w:val="00D2087A"/>
    <w:rsid w:val="00D20A1F"/>
    <w:rsid w:val="00D216D2"/>
    <w:rsid w:val="00D218E7"/>
    <w:rsid w:val="00D235FC"/>
    <w:rsid w:val="00D239A7"/>
    <w:rsid w:val="00D23F47"/>
    <w:rsid w:val="00D25864"/>
    <w:rsid w:val="00D25AD2"/>
    <w:rsid w:val="00D2600B"/>
    <w:rsid w:val="00D261FA"/>
    <w:rsid w:val="00D2629B"/>
    <w:rsid w:val="00D27DFE"/>
    <w:rsid w:val="00D312EC"/>
    <w:rsid w:val="00D32631"/>
    <w:rsid w:val="00D328C9"/>
    <w:rsid w:val="00D3304E"/>
    <w:rsid w:val="00D35E83"/>
    <w:rsid w:val="00D36602"/>
    <w:rsid w:val="00D367D2"/>
    <w:rsid w:val="00D36BD9"/>
    <w:rsid w:val="00D36E71"/>
    <w:rsid w:val="00D3787D"/>
    <w:rsid w:val="00D37D87"/>
    <w:rsid w:val="00D400EC"/>
    <w:rsid w:val="00D40AA2"/>
    <w:rsid w:val="00D40B33"/>
    <w:rsid w:val="00D420B0"/>
    <w:rsid w:val="00D427DD"/>
    <w:rsid w:val="00D42D1F"/>
    <w:rsid w:val="00D4318F"/>
    <w:rsid w:val="00D438BF"/>
    <w:rsid w:val="00D43BB0"/>
    <w:rsid w:val="00D440F8"/>
    <w:rsid w:val="00D4451D"/>
    <w:rsid w:val="00D4471C"/>
    <w:rsid w:val="00D44D5F"/>
    <w:rsid w:val="00D459BC"/>
    <w:rsid w:val="00D47391"/>
    <w:rsid w:val="00D47594"/>
    <w:rsid w:val="00D502FA"/>
    <w:rsid w:val="00D506C2"/>
    <w:rsid w:val="00D50894"/>
    <w:rsid w:val="00D50A12"/>
    <w:rsid w:val="00D51F20"/>
    <w:rsid w:val="00D546FF"/>
    <w:rsid w:val="00D55AD5"/>
    <w:rsid w:val="00D57438"/>
    <w:rsid w:val="00D576CA"/>
    <w:rsid w:val="00D57EE8"/>
    <w:rsid w:val="00D61625"/>
    <w:rsid w:val="00D61AF5"/>
    <w:rsid w:val="00D63C53"/>
    <w:rsid w:val="00D652B5"/>
    <w:rsid w:val="00D65C2E"/>
    <w:rsid w:val="00D66155"/>
    <w:rsid w:val="00D663B3"/>
    <w:rsid w:val="00D708B0"/>
    <w:rsid w:val="00D73D06"/>
    <w:rsid w:val="00D754A4"/>
    <w:rsid w:val="00D75AF1"/>
    <w:rsid w:val="00D762F2"/>
    <w:rsid w:val="00D77B1D"/>
    <w:rsid w:val="00D8021F"/>
    <w:rsid w:val="00D80383"/>
    <w:rsid w:val="00D80628"/>
    <w:rsid w:val="00D812A4"/>
    <w:rsid w:val="00D81609"/>
    <w:rsid w:val="00D823C6"/>
    <w:rsid w:val="00D82C05"/>
    <w:rsid w:val="00D8327F"/>
    <w:rsid w:val="00D8384B"/>
    <w:rsid w:val="00D83AD9"/>
    <w:rsid w:val="00D84183"/>
    <w:rsid w:val="00D84B0E"/>
    <w:rsid w:val="00D8610F"/>
    <w:rsid w:val="00D86CA3"/>
    <w:rsid w:val="00D871CE"/>
    <w:rsid w:val="00D87B0C"/>
    <w:rsid w:val="00D9196D"/>
    <w:rsid w:val="00D91A30"/>
    <w:rsid w:val="00D92217"/>
    <w:rsid w:val="00D92982"/>
    <w:rsid w:val="00D953A8"/>
    <w:rsid w:val="00DA1319"/>
    <w:rsid w:val="00DA1460"/>
    <w:rsid w:val="00DA1477"/>
    <w:rsid w:val="00DA24BF"/>
    <w:rsid w:val="00DA28E4"/>
    <w:rsid w:val="00DA305E"/>
    <w:rsid w:val="00DA346A"/>
    <w:rsid w:val="00DA35B8"/>
    <w:rsid w:val="00DA35CA"/>
    <w:rsid w:val="00DA3F5E"/>
    <w:rsid w:val="00DA4ADC"/>
    <w:rsid w:val="00DA4CE2"/>
    <w:rsid w:val="00DA5070"/>
    <w:rsid w:val="00DA50B9"/>
    <w:rsid w:val="00DA5417"/>
    <w:rsid w:val="00DA56E8"/>
    <w:rsid w:val="00DA637C"/>
    <w:rsid w:val="00DA7547"/>
    <w:rsid w:val="00DB0A9F"/>
    <w:rsid w:val="00DB0F97"/>
    <w:rsid w:val="00DB18F6"/>
    <w:rsid w:val="00DB377D"/>
    <w:rsid w:val="00DB3DCF"/>
    <w:rsid w:val="00DB4477"/>
    <w:rsid w:val="00DB5267"/>
    <w:rsid w:val="00DB6BF5"/>
    <w:rsid w:val="00DC0811"/>
    <w:rsid w:val="00DC207C"/>
    <w:rsid w:val="00DC2D36"/>
    <w:rsid w:val="00DC2D48"/>
    <w:rsid w:val="00DC401D"/>
    <w:rsid w:val="00DC53EF"/>
    <w:rsid w:val="00DC705E"/>
    <w:rsid w:val="00DC73B7"/>
    <w:rsid w:val="00DC7AFD"/>
    <w:rsid w:val="00DC7DE9"/>
    <w:rsid w:val="00DD05E3"/>
    <w:rsid w:val="00DD189C"/>
    <w:rsid w:val="00DD1943"/>
    <w:rsid w:val="00DD230E"/>
    <w:rsid w:val="00DD319A"/>
    <w:rsid w:val="00DD3F2A"/>
    <w:rsid w:val="00DD43CB"/>
    <w:rsid w:val="00DD579F"/>
    <w:rsid w:val="00DD7031"/>
    <w:rsid w:val="00DD7763"/>
    <w:rsid w:val="00DE01FB"/>
    <w:rsid w:val="00DE33E3"/>
    <w:rsid w:val="00DE5608"/>
    <w:rsid w:val="00DE58D0"/>
    <w:rsid w:val="00DE5E88"/>
    <w:rsid w:val="00DE654F"/>
    <w:rsid w:val="00DE7C43"/>
    <w:rsid w:val="00DF0770"/>
    <w:rsid w:val="00DF0B6E"/>
    <w:rsid w:val="00DF15E0"/>
    <w:rsid w:val="00DF172C"/>
    <w:rsid w:val="00DF37A0"/>
    <w:rsid w:val="00DF3E8F"/>
    <w:rsid w:val="00DF4178"/>
    <w:rsid w:val="00DF41FB"/>
    <w:rsid w:val="00DF526F"/>
    <w:rsid w:val="00DF5CDA"/>
    <w:rsid w:val="00DF7483"/>
    <w:rsid w:val="00E0031D"/>
    <w:rsid w:val="00E0405C"/>
    <w:rsid w:val="00E04D48"/>
    <w:rsid w:val="00E10EBC"/>
    <w:rsid w:val="00E110E7"/>
    <w:rsid w:val="00E11B20"/>
    <w:rsid w:val="00E12399"/>
    <w:rsid w:val="00E12B4B"/>
    <w:rsid w:val="00E1598B"/>
    <w:rsid w:val="00E15E52"/>
    <w:rsid w:val="00E177C8"/>
    <w:rsid w:val="00E17FA2"/>
    <w:rsid w:val="00E2009F"/>
    <w:rsid w:val="00E218E7"/>
    <w:rsid w:val="00E22330"/>
    <w:rsid w:val="00E223B0"/>
    <w:rsid w:val="00E22723"/>
    <w:rsid w:val="00E24D51"/>
    <w:rsid w:val="00E25504"/>
    <w:rsid w:val="00E25569"/>
    <w:rsid w:val="00E258C1"/>
    <w:rsid w:val="00E25D5E"/>
    <w:rsid w:val="00E26AF1"/>
    <w:rsid w:val="00E26B1F"/>
    <w:rsid w:val="00E30B5A"/>
    <w:rsid w:val="00E3123D"/>
    <w:rsid w:val="00E31461"/>
    <w:rsid w:val="00E31D43"/>
    <w:rsid w:val="00E32608"/>
    <w:rsid w:val="00E32A8A"/>
    <w:rsid w:val="00E34188"/>
    <w:rsid w:val="00E34B6E"/>
    <w:rsid w:val="00E35559"/>
    <w:rsid w:val="00E357A9"/>
    <w:rsid w:val="00E3723A"/>
    <w:rsid w:val="00E37860"/>
    <w:rsid w:val="00E405C0"/>
    <w:rsid w:val="00E40E37"/>
    <w:rsid w:val="00E42F27"/>
    <w:rsid w:val="00E446F1"/>
    <w:rsid w:val="00E46886"/>
    <w:rsid w:val="00E473A0"/>
    <w:rsid w:val="00E4784C"/>
    <w:rsid w:val="00E47AEF"/>
    <w:rsid w:val="00E50EE5"/>
    <w:rsid w:val="00E5193D"/>
    <w:rsid w:val="00E52274"/>
    <w:rsid w:val="00E530F9"/>
    <w:rsid w:val="00E531CE"/>
    <w:rsid w:val="00E53B75"/>
    <w:rsid w:val="00E5446A"/>
    <w:rsid w:val="00E54696"/>
    <w:rsid w:val="00E54B47"/>
    <w:rsid w:val="00E54E3B"/>
    <w:rsid w:val="00E54F41"/>
    <w:rsid w:val="00E56956"/>
    <w:rsid w:val="00E57565"/>
    <w:rsid w:val="00E6151A"/>
    <w:rsid w:val="00E62D56"/>
    <w:rsid w:val="00E63838"/>
    <w:rsid w:val="00E64434"/>
    <w:rsid w:val="00E649C8"/>
    <w:rsid w:val="00E649CC"/>
    <w:rsid w:val="00E66138"/>
    <w:rsid w:val="00E668F0"/>
    <w:rsid w:val="00E669CC"/>
    <w:rsid w:val="00E67C51"/>
    <w:rsid w:val="00E71C6A"/>
    <w:rsid w:val="00E72205"/>
    <w:rsid w:val="00E72EFC"/>
    <w:rsid w:val="00E735AD"/>
    <w:rsid w:val="00E758EC"/>
    <w:rsid w:val="00E761E5"/>
    <w:rsid w:val="00E8234C"/>
    <w:rsid w:val="00E8399B"/>
    <w:rsid w:val="00E83AA9"/>
    <w:rsid w:val="00E84DC5"/>
    <w:rsid w:val="00E85928"/>
    <w:rsid w:val="00E85F07"/>
    <w:rsid w:val="00E867A1"/>
    <w:rsid w:val="00E87569"/>
    <w:rsid w:val="00E87822"/>
    <w:rsid w:val="00E90395"/>
    <w:rsid w:val="00E90A77"/>
    <w:rsid w:val="00E90E49"/>
    <w:rsid w:val="00E917F9"/>
    <w:rsid w:val="00E928D6"/>
    <w:rsid w:val="00E9291C"/>
    <w:rsid w:val="00E92960"/>
    <w:rsid w:val="00E93FFE"/>
    <w:rsid w:val="00E94F8A"/>
    <w:rsid w:val="00E969D9"/>
    <w:rsid w:val="00EA0E9C"/>
    <w:rsid w:val="00EA370B"/>
    <w:rsid w:val="00EA3DB5"/>
    <w:rsid w:val="00EA46E2"/>
    <w:rsid w:val="00EA6119"/>
    <w:rsid w:val="00EA6508"/>
    <w:rsid w:val="00EA7A41"/>
    <w:rsid w:val="00EA7BDC"/>
    <w:rsid w:val="00EA7E10"/>
    <w:rsid w:val="00EB063C"/>
    <w:rsid w:val="00EB077B"/>
    <w:rsid w:val="00EB1220"/>
    <w:rsid w:val="00EB3A44"/>
    <w:rsid w:val="00EB3A46"/>
    <w:rsid w:val="00EB3E4A"/>
    <w:rsid w:val="00EB3F6F"/>
    <w:rsid w:val="00EB4EA2"/>
    <w:rsid w:val="00EB798A"/>
    <w:rsid w:val="00EB7B17"/>
    <w:rsid w:val="00EC0426"/>
    <w:rsid w:val="00EC07E2"/>
    <w:rsid w:val="00EC0B3A"/>
    <w:rsid w:val="00EC12B7"/>
    <w:rsid w:val="00EC1FC7"/>
    <w:rsid w:val="00EC223C"/>
    <w:rsid w:val="00EC24D5"/>
    <w:rsid w:val="00EC27C6"/>
    <w:rsid w:val="00EC286F"/>
    <w:rsid w:val="00EC293D"/>
    <w:rsid w:val="00EC2D54"/>
    <w:rsid w:val="00EC3711"/>
    <w:rsid w:val="00EC3B98"/>
    <w:rsid w:val="00EC3EC4"/>
    <w:rsid w:val="00EC4207"/>
    <w:rsid w:val="00EC5520"/>
    <w:rsid w:val="00EC5653"/>
    <w:rsid w:val="00EC6014"/>
    <w:rsid w:val="00EC71CE"/>
    <w:rsid w:val="00ED1006"/>
    <w:rsid w:val="00ED2C40"/>
    <w:rsid w:val="00ED3539"/>
    <w:rsid w:val="00ED3CC8"/>
    <w:rsid w:val="00ED4D0F"/>
    <w:rsid w:val="00ED5CB9"/>
    <w:rsid w:val="00ED6472"/>
    <w:rsid w:val="00ED7BC2"/>
    <w:rsid w:val="00EE0EFA"/>
    <w:rsid w:val="00EE51D7"/>
    <w:rsid w:val="00EE586E"/>
    <w:rsid w:val="00EE7661"/>
    <w:rsid w:val="00EF18FE"/>
    <w:rsid w:val="00EF1F79"/>
    <w:rsid w:val="00EF24D0"/>
    <w:rsid w:val="00EF2F76"/>
    <w:rsid w:val="00EF5787"/>
    <w:rsid w:val="00EF5859"/>
    <w:rsid w:val="00EF5B09"/>
    <w:rsid w:val="00EF5C88"/>
    <w:rsid w:val="00EF60D0"/>
    <w:rsid w:val="00EF7C16"/>
    <w:rsid w:val="00F00459"/>
    <w:rsid w:val="00F01DB0"/>
    <w:rsid w:val="00F037E8"/>
    <w:rsid w:val="00F04462"/>
    <w:rsid w:val="00F0528D"/>
    <w:rsid w:val="00F05636"/>
    <w:rsid w:val="00F05C92"/>
    <w:rsid w:val="00F06C67"/>
    <w:rsid w:val="00F06DFD"/>
    <w:rsid w:val="00F0703E"/>
    <w:rsid w:val="00F071D1"/>
    <w:rsid w:val="00F07533"/>
    <w:rsid w:val="00F10629"/>
    <w:rsid w:val="00F144FD"/>
    <w:rsid w:val="00F14564"/>
    <w:rsid w:val="00F15FA5"/>
    <w:rsid w:val="00F1658E"/>
    <w:rsid w:val="00F17089"/>
    <w:rsid w:val="00F209B7"/>
    <w:rsid w:val="00F2376F"/>
    <w:rsid w:val="00F243D8"/>
    <w:rsid w:val="00F24FF2"/>
    <w:rsid w:val="00F25653"/>
    <w:rsid w:val="00F263DD"/>
    <w:rsid w:val="00F267B0"/>
    <w:rsid w:val="00F27025"/>
    <w:rsid w:val="00F30018"/>
    <w:rsid w:val="00F30102"/>
    <w:rsid w:val="00F30828"/>
    <w:rsid w:val="00F30E43"/>
    <w:rsid w:val="00F313D6"/>
    <w:rsid w:val="00F3174E"/>
    <w:rsid w:val="00F33F37"/>
    <w:rsid w:val="00F340EC"/>
    <w:rsid w:val="00F342E4"/>
    <w:rsid w:val="00F36BF5"/>
    <w:rsid w:val="00F3779B"/>
    <w:rsid w:val="00F40F0C"/>
    <w:rsid w:val="00F447C1"/>
    <w:rsid w:val="00F45A83"/>
    <w:rsid w:val="00F45E4B"/>
    <w:rsid w:val="00F47656"/>
    <w:rsid w:val="00F4766C"/>
    <w:rsid w:val="00F5060E"/>
    <w:rsid w:val="00F507D1"/>
    <w:rsid w:val="00F519CE"/>
    <w:rsid w:val="00F51ADA"/>
    <w:rsid w:val="00F55321"/>
    <w:rsid w:val="00F60203"/>
    <w:rsid w:val="00F607C5"/>
    <w:rsid w:val="00F60DEA"/>
    <w:rsid w:val="00F62354"/>
    <w:rsid w:val="00F62F54"/>
    <w:rsid w:val="00F6302A"/>
    <w:rsid w:val="00F63950"/>
    <w:rsid w:val="00F63AE8"/>
    <w:rsid w:val="00F64419"/>
    <w:rsid w:val="00F6493E"/>
    <w:rsid w:val="00F64C2B"/>
    <w:rsid w:val="00F651BE"/>
    <w:rsid w:val="00F66036"/>
    <w:rsid w:val="00F66A3B"/>
    <w:rsid w:val="00F66A64"/>
    <w:rsid w:val="00F67450"/>
    <w:rsid w:val="00F67F53"/>
    <w:rsid w:val="00F703BE"/>
    <w:rsid w:val="00F7077F"/>
    <w:rsid w:val="00F70972"/>
    <w:rsid w:val="00F71F69"/>
    <w:rsid w:val="00F72865"/>
    <w:rsid w:val="00F72914"/>
    <w:rsid w:val="00F72B72"/>
    <w:rsid w:val="00F7341C"/>
    <w:rsid w:val="00F74BB9"/>
    <w:rsid w:val="00F75582"/>
    <w:rsid w:val="00F76EFA"/>
    <w:rsid w:val="00F804BE"/>
    <w:rsid w:val="00F817CE"/>
    <w:rsid w:val="00F81F8C"/>
    <w:rsid w:val="00F82558"/>
    <w:rsid w:val="00F827EB"/>
    <w:rsid w:val="00F83FCC"/>
    <w:rsid w:val="00F8456C"/>
    <w:rsid w:val="00F8586A"/>
    <w:rsid w:val="00F85972"/>
    <w:rsid w:val="00F859D8"/>
    <w:rsid w:val="00F868F5"/>
    <w:rsid w:val="00F86E7F"/>
    <w:rsid w:val="00F87255"/>
    <w:rsid w:val="00F873F5"/>
    <w:rsid w:val="00F90455"/>
    <w:rsid w:val="00F904DC"/>
    <w:rsid w:val="00F9056A"/>
    <w:rsid w:val="00F90F8D"/>
    <w:rsid w:val="00F9264B"/>
    <w:rsid w:val="00F92782"/>
    <w:rsid w:val="00F92F6A"/>
    <w:rsid w:val="00F93AA9"/>
    <w:rsid w:val="00F94D31"/>
    <w:rsid w:val="00F95F71"/>
    <w:rsid w:val="00F96985"/>
    <w:rsid w:val="00F97838"/>
    <w:rsid w:val="00FA0A89"/>
    <w:rsid w:val="00FA1878"/>
    <w:rsid w:val="00FA26F3"/>
    <w:rsid w:val="00FA28CC"/>
    <w:rsid w:val="00FA2BB3"/>
    <w:rsid w:val="00FA4526"/>
    <w:rsid w:val="00FA5BC4"/>
    <w:rsid w:val="00FA7419"/>
    <w:rsid w:val="00FA78EE"/>
    <w:rsid w:val="00FA79D3"/>
    <w:rsid w:val="00FB22B6"/>
    <w:rsid w:val="00FB3500"/>
    <w:rsid w:val="00FB3BC9"/>
    <w:rsid w:val="00FB4C80"/>
    <w:rsid w:val="00FB58EB"/>
    <w:rsid w:val="00FB61E0"/>
    <w:rsid w:val="00FB6A6A"/>
    <w:rsid w:val="00FB7DB6"/>
    <w:rsid w:val="00FC0F7F"/>
    <w:rsid w:val="00FC3154"/>
    <w:rsid w:val="00FC3382"/>
    <w:rsid w:val="00FC3B4B"/>
    <w:rsid w:val="00FC5464"/>
    <w:rsid w:val="00FC6020"/>
    <w:rsid w:val="00FC6906"/>
    <w:rsid w:val="00FC7429"/>
    <w:rsid w:val="00FC7EBE"/>
    <w:rsid w:val="00FD02DB"/>
    <w:rsid w:val="00FD07F6"/>
    <w:rsid w:val="00FD166E"/>
    <w:rsid w:val="00FD1EC8"/>
    <w:rsid w:val="00FD356C"/>
    <w:rsid w:val="00FD3637"/>
    <w:rsid w:val="00FD47A9"/>
    <w:rsid w:val="00FD47ED"/>
    <w:rsid w:val="00FD4986"/>
    <w:rsid w:val="00FD50ED"/>
    <w:rsid w:val="00FD5369"/>
    <w:rsid w:val="00FD594E"/>
    <w:rsid w:val="00FD5A15"/>
    <w:rsid w:val="00FD5B63"/>
    <w:rsid w:val="00FD69B2"/>
    <w:rsid w:val="00FD74DB"/>
    <w:rsid w:val="00FD7660"/>
    <w:rsid w:val="00FE0655"/>
    <w:rsid w:val="00FE0D84"/>
    <w:rsid w:val="00FE2365"/>
    <w:rsid w:val="00FE2421"/>
    <w:rsid w:val="00FE2A98"/>
    <w:rsid w:val="00FE37A5"/>
    <w:rsid w:val="00FE37D7"/>
    <w:rsid w:val="00FE4C7B"/>
    <w:rsid w:val="00FE56BD"/>
    <w:rsid w:val="00FE682B"/>
    <w:rsid w:val="00FE7336"/>
    <w:rsid w:val="00FE787C"/>
    <w:rsid w:val="00FE7A3B"/>
    <w:rsid w:val="00FE7EA6"/>
    <w:rsid w:val="00FF3DB9"/>
    <w:rsid w:val="00FF45A5"/>
    <w:rsid w:val="00FF4B02"/>
    <w:rsid w:val="00FF4D97"/>
    <w:rsid w:val="00FF5247"/>
    <w:rsid w:val="00FF5C91"/>
    <w:rsid w:val="00FF5E95"/>
    <w:rsid w:val="00FF6076"/>
    <w:rsid w:val="00FF6305"/>
    <w:rsid w:val="00FF66D8"/>
    <w:rsid w:val="4347327C"/>
    <w:rsid w:val="769651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D74983"/>
  <w15:docId w15:val="{0C0907FD-3E6D-4AD2-8F67-2082C6D7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2EC"/>
    <w:pPr>
      <w:spacing w:after="0" w:line="240" w:lineRule="auto"/>
      <w:jc w:val="left"/>
    </w:pPr>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625E00"/>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25E00"/>
    <w:pPr>
      <w:pBdr>
        <w:top w:val="none" w:sz="0" w:space="0" w:color="auto"/>
      </w:pBdr>
      <w:spacing w:before="180"/>
      <w:outlineLvl w:val="1"/>
    </w:pPr>
    <w:rPr>
      <w:sz w:val="32"/>
    </w:rPr>
  </w:style>
  <w:style w:type="paragraph" w:styleId="Heading3">
    <w:name w:val="heading 3"/>
    <w:basedOn w:val="Heading2"/>
    <w:next w:val="Normal"/>
    <w:link w:val="Heading3Char"/>
    <w:qFormat/>
    <w:rsid w:val="00625E00"/>
    <w:pPr>
      <w:spacing w:before="120"/>
      <w:outlineLvl w:val="2"/>
    </w:pPr>
    <w:rPr>
      <w:sz w:val="28"/>
    </w:rPr>
  </w:style>
  <w:style w:type="paragraph" w:styleId="Heading4">
    <w:name w:val="heading 4"/>
    <w:basedOn w:val="Heading3"/>
    <w:next w:val="Normal"/>
    <w:link w:val="Heading4Char"/>
    <w:qFormat/>
    <w:rsid w:val="00625E00"/>
    <w:pPr>
      <w:ind w:left="1418" w:hanging="1418"/>
      <w:outlineLvl w:val="3"/>
    </w:pPr>
    <w:rPr>
      <w:sz w:val="24"/>
    </w:rPr>
  </w:style>
  <w:style w:type="paragraph" w:styleId="Heading5">
    <w:name w:val="heading 5"/>
    <w:basedOn w:val="Heading4"/>
    <w:next w:val="Normal"/>
    <w:link w:val="Heading5Char"/>
    <w:qFormat/>
    <w:rsid w:val="00625E00"/>
    <w:pPr>
      <w:ind w:left="1701" w:hanging="1701"/>
      <w:outlineLvl w:val="4"/>
    </w:pPr>
    <w:rPr>
      <w:sz w:val="22"/>
    </w:rPr>
  </w:style>
  <w:style w:type="paragraph" w:styleId="Heading6">
    <w:name w:val="heading 6"/>
    <w:basedOn w:val="H6"/>
    <w:next w:val="Normal"/>
    <w:link w:val="Heading6Char"/>
    <w:qFormat/>
    <w:rsid w:val="00625E00"/>
    <w:pPr>
      <w:outlineLvl w:val="5"/>
    </w:pPr>
  </w:style>
  <w:style w:type="paragraph" w:styleId="Heading7">
    <w:name w:val="heading 7"/>
    <w:basedOn w:val="H6"/>
    <w:next w:val="Normal"/>
    <w:link w:val="Heading7Char"/>
    <w:qFormat/>
    <w:rsid w:val="00625E00"/>
    <w:pPr>
      <w:outlineLvl w:val="6"/>
    </w:pPr>
  </w:style>
  <w:style w:type="paragraph" w:styleId="Heading8">
    <w:name w:val="heading 8"/>
    <w:basedOn w:val="Heading1"/>
    <w:next w:val="Normal"/>
    <w:link w:val="Heading8Char"/>
    <w:qFormat/>
    <w:rsid w:val="00625E00"/>
    <w:pPr>
      <w:ind w:left="0" w:firstLine="0"/>
      <w:outlineLvl w:val="7"/>
    </w:pPr>
  </w:style>
  <w:style w:type="paragraph" w:styleId="Heading9">
    <w:name w:val="heading 9"/>
    <w:basedOn w:val="Heading8"/>
    <w:next w:val="Normal"/>
    <w:link w:val="Heading9Char"/>
    <w:qFormat/>
    <w:rsid w:val="00625E00"/>
    <w:pPr>
      <w:outlineLvl w:val="8"/>
    </w:pPr>
  </w:style>
  <w:style w:type="character" w:default="1" w:styleId="DefaultParagraphFont">
    <w:name w:val="Default Paragraph Font"/>
    <w:uiPriority w:val="1"/>
    <w:semiHidden/>
    <w:unhideWhenUsed/>
    <w:rsid w:val="00D312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12EC"/>
  </w:style>
  <w:style w:type="paragraph" w:customStyle="1" w:styleId="H6">
    <w:name w:val="H6"/>
    <w:basedOn w:val="Heading5"/>
    <w:next w:val="Normal"/>
    <w:rsid w:val="00625E00"/>
    <w:pPr>
      <w:ind w:left="1985" w:hanging="1985"/>
      <w:outlineLvl w:val="9"/>
    </w:pPr>
    <w:rPr>
      <w:sz w:val="20"/>
    </w:rPr>
  </w:style>
  <w:style w:type="paragraph" w:styleId="List3">
    <w:name w:val="List 3"/>
    <w:basedOn w:val="List2"/>
    <w:rsid w:val="00625E00"/>
    <w:pPr>
      <w:ind w:left="1135"/>
    </w:pPr>
  </w:style>
  <w:style w:type="paragraph" w:styleId="List2">
    <w:name w:val="List 2"/>
    <w:basedOn w:val="List"/>
    <w:rsid w:val="00625E00"/>
    <w:pPr>
      <w:ind w:left="851"/>
    </w:pPr>
    <w:rPr>
      <w:lang w:eastAsia="ja-JP"/>
    </w:rPr>
  </w:style>
  <w:style w:type="paragraph" w:styleId="List">
    <w:name w:val="List"/>
    <w:basedOn w:val="BodyText"/>
    <w:rsid w:val="00625E00"/>
    <w:pPr>
      <w:ind w:left="568" w:hanging="284"/>
    </w:pPr>
  </w:style>
  <w:style w:type="paragraph" w:styleId="BodyText">
    <w:name w:val="Body Text"/>
    <w:basedOn w:val="Normal"/>
    <w:link w:val="BodyTextChar"/>
    <w:rsid w:val="00625E00"/>
    <w:pPr>
      <w:spacing w:after="120"/>
      <w:jc w:val="both"/>
    </w:pPr>
    <w:rPr>
      <w:rFonts w:ascii="Arial" w:hAnsi="Arial"/>
      <w:lang w:eastAsia="zh-CN"/>
    </w:rPr>
  </w:style>
  <w:style w:type="paragraph" w:styleId="CommentSubject">
    <w:name w:val="annotation subject"/>
    <w:basedOn w:val="CommentText"/>
    <w:next w:val="CommentText"/>
    <w:link w:val="CommentSubjectChar"/>
    <w:rsid w:val="00625E00"/>
    <w:rPr>
      <w:b/>
      <w:bCs/>
    </w:rPr>
  </w:style>
  <w:style w:type="paragraph" w:styleId="CommentText">
    <w:name w:val="annotation text"/>
    <w:basedOn w:val="Normal"/>
    <w:link w:val="CommentTextChar"/>
    <w:uiPriority w:val="99"/>
    <w:qFormat/>
    <w:rsid w:val="00625E00"/>
  </w:style>
  <w:style w:type="paragraph" w:styleId="TOC7">
    <w:name w:val="toc 7"/>
    <w:basedOn w:val="TOC6"/>
    <w:next w:val="Normal"/>
    <w:uiPriority w:val="39"/>
    <w:rsid w:val="00625E00"/>
    <w:pPr>
      <w:ind w:left="2268" w:hanging="2268"/>
    </w:pPr>
  </w:style>
  <w:style w:type="paragraph" w:styleId="TOC6">
    <w:name w:val="toc 6"/>
    <w:basedOn w:val="TOC5"/>
    <w:next w:val="Normal"/>
    <w:uiPriority w:val="39"/>
    <w:rsid w:val="00625E00"/>
    <w:pPr>
      <w:ind w:left="1985" w:hanging="1985"/>
    </w:pPr>
  </w:style>
  <w:style w:type="paragraph" w:styleId="TOC5">
    <w:name w:val="toc 5"/>
    <w:basedOn w:val="TOC4"/>
    <w:uiPriority w:val="39"/>
    <w:rsid w:val="00625E00"/>
    <w:pPr>
      <w:ind w:left="1701" w:hanging="1701"/>
    </w:pPr>
  </w:style>
  <w:style w:type="paragraph" w:styleId="TOC4">
    <w:name w:val="toc 4"/>
    <w:basedOn w:val="TOC3"/>
    <w:uiPriority w:val="39"/>
    <w:rsid w:val="00625E00"/>
    <w:pPr>
      <w:ind w:left="1418" w:hanging="1418"/>
    </w:pPr>
  </w:style>
  <w:style w:type="paragraph" w:styleId="TOC3">
    <w:name w:val="toc 3"/>
    <w:basedOn w:val="TOC2"/>
    <w:uiPriority w:val="39"/>
    <w:rsid w:val="00625E00"/>
    <w:pPr>
      <w:ind w:left="1134" w:hanging="1134"/>
    </w:pPr>
  </w:style>
  <w:style w:type="paragraph" w:styleId="TOC2">
    <w:name w:val="toc 2"/>
    <w:basedOn w:val="TOC1"/>
    <w:uiPriority w:val="39"/>
    <w:rsid w:val="00625E00"/>
    <w:pPr>
      <w:keepNext w:val="0"/>
      <w:spacing w:before="0"/>
      <w:ind w:left="851" w:hanging="851"/>
    </w:pPr>
    <w:rPr>
      <w:sz w:val="20"/>
    </w:rPr>
  </w:style>
  <w:style w:type="paragraph" w:styleId="TOC1">
    <w:name w:val="toc 1"/>
    <w:uiPriority w:val="39"/>
    <w:rsid w:val="00625E00"/>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eastAsia="Times New Roman"/>
      <w:noProof/>
      <w:sz w:val="22"/>
      <w:lang w:val="en-GB" w:eastAsia="ja-JP"/>
    </w:rPr>
  </w:style>
  <w:style w:type="paragraph" w:styleId="ListNumber2">
    <w:name w:val="List Number 2"/>
    <w:basedOn w:val="ListNumber"/>
    <w:rsid w:val="00625E00"/>
    <w:pPr>
      <w:numPr>
        <w:numId w:val="1"/>
      </w:numPr>
    </w:pPr>
  </w:style>
  <w:style w:type="paragraph" w:styleId="ListNumber">
    <w:name w:val="List Number"/>
    <w:basedOn w:val="List"/>
    <w:rsid w:val="00625E00"/>
    <w:pPr>
      <w:numPr>
        <w:numId w:val="2"/>
      </w:numPr>
    </w:pPr>
    <w:rPr>
      <w:lang w:eastAsia="ja-JP"/>
    </w:rPr>
  </w:style>
  <w:style w:type="paragraph" w:styleId="ListBullet4">
    <w:name w:val="List Bullet 4"/>
    <w:basedOn w:val="ListBullet3"/>
    <w:rsid w:val="00625E00"/>
    <w:pPr>
      <w:numPr>
        <w:numId w:val="3"/>
      </w:numPr>
    </w:pPr>
  </w:style>
  <w:style w:type="paragraph" w:styleId="ListBullet3">
    <w:name w:val="List Bullet 3"/>
    <w:basedOn w:val="ListBullet2"/>
    <w:rsid w:val="00625E00"/>
    <w:pPr>
      <w:numPr>
        <w:numId w:val="4"/>
      </w:numPr>
    </w:pPr>
  </w:style>
  <w:style w:type="paragraph" w:styleId="ListBullet2">
    <w:name w:val="List Bullet 2"/>
    <w:basedOn w:val="ListBullet"/>
    <w:rsid w:val="00625E00"/>
    <w:pPr>
      <w:numPr>
        <w:numId w:val="5"/>
      </w:numPr>
    </w:pPr>
  </w:style>
  <w:style w:type="paragraph" w:styleId="ListBullet">
    <w:name w:val="List Bullet"/>
    <w:basedOn w:val="List"/>
    <w:rsid w:val="00625E00"/>
    <w:pPr>
      <w:numPr>
        <w:numId w:val="6"/>
      </w:numPr>
    </w:pPr>
    <w:rPr>
      <w:lang w:eastAsia="ja-JP"/>
    </w:rPr>
  </w:style>
  <w:style w:type="paragraph" w:styleId="Caption">
    <w:name w:val="caption"/>
    <w:basedOn w:val="Normal"/>
    <w:next w:val="Normal"/>
    <w:qFormat/>
    <w:rsid w:val="00625E00"/>
    <w:pPr>
      <w:spacing w:before="120" w:after="120"/>
    </w:pPr>
    <w:rPr>
      <w:b/>
      <w:lang w:eastAsia="en-GB"/>
    </w:rPr>
  </w:style>
  <w:style w:type="paragraph" w:styleId="DocumentMap">
    <w:name w:val="Document Map"/>
    <w:basedOn w:val="Normal"/>
    <w:link w:val="DocumentMapChar"/>
    <w:rsid w:val="00625E00"/>
    <w:pPr>
      <w:shd w:val="clear" w:color="auto" w:fill="000080"/>
    </w:pPr>
    <w:rPr>
      <w:rFonts w:ascii="Tahoma" w:hAnsi="Tahoma" w:cs="Tahoma"/>
    </w:rPr>
  </w:style>
  <w:style w:type="paragraph" w:styleId="ListNumber3">
    <w:name w:val="List Number 3"/>
    <w:basedOn w:val="ListNumber2"/>
    <w:rsid w:val="00625E00"/>
    <w:pPr>
      <w:numPr>
        <w:numId w:val="7"/>
      </w:numPr>
      <w:contextualSpacing/>
    </w:pPr>
  </w:style>
  <w:style w:type="paragraph" w:styleId="ListContinue">
    <w:name w:val="List Continue"/>
    <w:basedOn w:val="Normal"/>
    <w:rsid w:val="00625E00"/>
    <w:pPr>
      <w:spacing w:after="120"/>
      <w:ind w:left="283"/>
      <w:contextualSpacing/>
    </w:pPr>
    <w:rPr>
      <w:rFonts w:ascii="Arial" w:hAnsi="Arial"/>
    </w:rPr>
  </w:style>
  <w:style w:type="paragraph" w:styleId="PlainText">
    <w:name w:val="Plain Text"/>
    <w:basedOn w:val="Normal"/>
    <w:link w:val="PlainTextChar"/>
    <w:rsid w:val="00625E00"/>
    <w:rPr>
      <w:rFonts w:ascii="Courier New" w:hAnsi="Courier New"/>
      <w:lang w:val="nb-NO"/>
    </w:rPr>
  </w:style>
  <w:style w:type="paragraph" w:styleId="ListBullet5">
    <w:name w:val="List Bullet 5"/>
    <w:basedOn w:val="ListBullet4"/>
    <w:rsid w:val="00625E00"/>
    <w:pPr>
      <w:numPr>
        <w:numId w:val="8"/>
      </w:numPr>
    </w:pPr>
  </w:style>
  <w:style w:type="paragraph" w:styleId="TOC8">
    <w:name w:val="toc 8"/>
    <w:basedOn w:val="TOC1"/>
    <w:uiPriority w:val="39"/>
    <w:rsid w:val="00625E00"/>
    <w:pPr>
      <w:spacing w:before="180"/>
      <w:ind w:left="2693" w:hanging="2693"/>
    </w:pPr>
    <w:rPr>
      <w:b/>
    </w:rPr>
  </w:style>
  <w:style w:type="paragraph" w:styleId="BalloonText">
    <w:name w:val="Balloon Text"/>
    <w:basedOn w:val="Normal"/>
    <w:link w:val="BalloonTextChar"/>
    <w:rsid w:val="00625E00"/>
    <w:rPr>
      <w:rFonts w:ascii="Segoe UI" w:hAnsi="Segoe UI" w:cs="Segoe UI"/>
      <w:sz w:val="18"/>
      <w:szCs w:val="18"/>
    </w:rPr>
  </w:style>
  <w:style w:type="paragraph" w:styleId="Footer">
    <w:name w:val="footer"/>
    <w:basedOn w:val="Header"/>
    <w:link w:val="FooterChar"/>
    <w:rsid w:val="00625E00"/>
    <w:pPr>
      <w:jc w:val="center"/>
    </w:pPr>
    <w:rPr>
      <w:i/>
    </w:rPr>
  </w:style>
  <w:style w:type="paragraph" w:styleId="Header">
    <w:name w:val="header"/>
    <w:link w:val="HeaderChar"/>
    <w:rsid w:val="00625E00"/>
    <w:pPr>
      <w:widowControl w:val="0"/>
      <w:overflowPunct w:val="0"/>
      <w:autoSpaceDE w:val="0"/>
      <w:autoSpaceDN w:val="0"/>
      <w:adjustRightInd w:val="0"/>
      <w:spacing w:after="0" w:line="240" w:lineRule="auto"/>
      <w:jc w:val="left"/>
      <w:textAlignment w:val="baseline"/>
    </w:pPr>
    <w:rPr>
      <w:rFonts w:ascii="Arial" w:eastAsia="Times New Roman" w:hAnsi="Arial"/>
      <w:b/>
      <w:noProof/>
      <w:sz w:val="18"/>
      <w:lang w:val="en-GB" w:eastAsia="ja-JP"/>
    </w:rPr>
  </w:style>
  <w:style w:type="paragraph" w:styleId="IndexHeading">
    <w:name w:val="index heading"/>
    <w:basedOn w:val="Normal"/>
    <w:next w:val="Normal"/>
    <w:rsid w:val="00625E00"/>
    <w:pPr>
      <w:pBdr>
        <w:top w:val="single" w:sz="12" w:space="0" w:color="auto"/>
      </w:pBdr>
      <w:spacing w:before="360" w:after="240"/>
    </w:pPr>
    <w:rPr>
      <w:b/>
      <w:i/>
      <w:sz w:val="26"/>
      <w:lang w:eastAsia="en-GB"/>
    </w:rPr>
  </w:style>
  <w:style w:type="paragraph" w:styleId="FootnoteText">
    <w:name w:val="footnote text"/>
    <w:basedOn w:val="Normal"/>
    <w:link w:val="FootnoteTextChar"/>
    <w:rsid w:val="00625E00"/>
    <w:pPr>
      <w:keepLines/>
      <w:ind w:left="454" w:hanging="454"/>
    </w:pPr>
    <w:rPr>
      <w:sz w:val="16"/>
    </w:rPr>
  </w:style>
  <w:style w:type="paragraph" w:styleId="List5">
    <w:name w:val="List 5"/>
    <w:basedOn w:val="List4"/>
    <w:rsid w:val="00625E00"/>
    <w:pPr>
      <w:ind w:left="1702"/>
    </w:pPr>
  </w:style>
  <w:style w:type="paragraph" w:styleId="List4">
    <w:name w:val="List 4"/>
    <w:basedOn w:val="List3"/>
    <w:rsid w:val="00625E00"/>
    <w:pPr>
      <w:ind w:left="1418"/>
    </w:pPr>
  </w:style>
  <w:style w:type="paragraph" w:styleId="TableofFigures">
    <w:name w:val="table of figures"/>
    <w:basedOn w:val="BodyText"/>
    <w:next w:val="Normal"/>
    <w:uiPriority w:val="99"/>
    <w:rsid w:val="00625E00"/>
    <w:pPr>
      <w:ind w:left="1701" w:hanging="1701"/>
      <w:jc w:val="left"/>
    </w:pPr>
    <w:rPr>
      <w:b/>
    </w:rPr>
  </w:style>
  <w:style w:type="paragraph" w:styleId="TOC9">
    <w:name w:val="toc 9"/>
    <w:basedOn w:val="TOC8"/>
    <w:uiPriority w:val="39"/>
    <w:rsid w:val="00625E00"/>
    <w:pPr>
      <w:ind w:left="1418" w:hanging="1418"/>
    </w:pPr>
  </w:style>
  <w:style w:type="paragraph" w:styleId="ListContinue2">
    <w:name w:val="List Continue 2"/>
    <w:basedOn w:val="Normal"/>
    <w:rsid w:val="00625E00"/>
    <w:pPr>
      <w:spacing w:after="120"/>
      <w:ind w:left="566"/>
      <w:contextualSpacing/>
    </w:pPr>
    <w:rPr>
      <w:rFonts w:ascii="Arial" w:hAnsi="Arial"/>
    </w:rPr>
  </w:style>
  <w:style w:type="paragraph" w:styleId="Index1">
    <w:name w:val="index 1"/>
    <w:basedOn w:val="Normal"/>
    <w:rsid w:val="00625E00"/>
    <w:pPr>
      <w:keepLines/>
    </w:pPr>
  </w:style>
  <w:style w:type="paragraph" w:styleId="Index2">
    <w:name w:val="index 2"/>
    <w:basedOn w:val="Index1"/>
    <w:rsid w:val="00625E00"/>
    <w:pPr>
      <w:ind w:left="284"/>
    </w:pPr>
  </w:style>
  <w:style w:type="character" w:styleId="Strong">
    <w:name w:val="Strong"/>
    <w:uiPriority w:val="22"/>
    <w:qFormat/>
    <w:rsid w:val="00625E00"/>
    <w:rPr>
      <w:b/>
      <w:bCs/>
    </w:rPr>
  </w:style>
  <w:style w:type="character" w:styleId="PageNumber">
    <w:name w:val="page number"/>
    <w:basedOn w:val="DefaultParagraphFont"/>
    <w:rsid w:val="00625E00"/>
  </w:style>
  <w:style w:type="character" w:styleId="FollowedHyperlink">
    <w:name w:val="FollowedHyperlink"/>
    <w:unhideWhenUsed/>
    <w:rsid w:val="00625E00"/>
    <w:rPr>
      <w:color w:val="800080"/>
      <w:u w:val="single"/>
    </w:rPr>
  </w:style>
  <w:style w:type="character" w:styleId="Emphasis">
    <w:name w:val="Emphasis"/>
    <w:qFormat/>
    <w:rsid w:val="00625E00"/>
    <w:rPr>
      <w:i/>
      <w:iCs/>
    </w:rPr>
  </w:style>
  <w:style w:type="character" w:styleId="Hyperlink">
    <w:name w:val="Hyperlink"/>
    <w:uiPriority w:val="99"/>
    <w:rsid w:val="00625E00"/>
    <w:rPr>
      <w:color w:val="0000FF"/>
      <w:u w:val="single"/>
    </w:rPr>
  </w:style>
  <w:style w:type="character" w:styleId="HTMLCode">
    <w:name w:val="HTML Code"/>
    <w:uiPriority w:val="99"/>
    <w:unhideWhenUsed/>
    <w:rsid w:val="00625E00"/>
    <w:rPr>
      <w:rFonts w:ascii="Courier New" w:eastAsia="Times New Roman" w:hAnsi="Courier New" w:cs="Courier New"/>
      <w:sz w:val="20"/>
      <w:szCs w:val="20"/>
    </w:rPr>
  </w:style>
  <w:style w:type="character" w:styleId="CommentReference">
    <w:name w:val="annotation reference"/>
    <w:uiPriority w:val="99"/>
    <w:qFormat/>
    <w:rsid w:val="00625E00"/>
    <w:rPr>
      <w:sz w:val="16"/>
      <w:szCs w:val="16"/>
    </w:rPr>
  </w:style>
  <w:style w:type="character" w:styleId="FootnoteReference">
    <w:name w:val="footnote reference"/>
    <w:rsid w:val="00625E00"/>
    <w:rPr>
      <w:b/>
      <w:position w:val="6"/>
      <w:sz w:val="16"/>
    </w:rPr>
  </w:style>
  <w:style w:type="table" w:styleId="TableGrid">
    <w:name w:val="Table Grid"/>
    <w:basedOn w:val="TableNormal"/>
    <w:uiPriority w:val="39"/>
    <w:qFormat/>
    <w:rsid w:val="00625E00"/>
    <w:pPr>
      <w:spacing w:after="0" w:line="240" w:lineRule="auto"/>
      <w:jc w:val="left"/>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625E00"/>
    <w:pPr>
      <w:keepNext/>
      <w:keepLines/>
      <w:spacing w:before="180"/>
      <w:jc w:val="center"/>
    </w:pPr>
  </w:style>
  <w:style w:type="paragraph" w:customStyle="1" w:styleId="3GPPHeader">
    <w:name w:val="3GPP_Header"/>
    <w:basedOn w:val="BodyText"/>
    <w:rsid w:val="00625E00"/>
    <w:pPr>
      <w:tabs>
        <w:tab w:val="left" w:pos="1701"/>
        <w:tab w:val="right" w:pos="9639"/>
      </w:tabs>
      <w:spacing w:after="240"/>
    </w:pPr>
    <w:rPr>
      <w:b/>
    </w:rPr>
  </w:style>
  <w:style w:type="paragraph" w:customStyle="1" w:styleId="EQ">
    <w:name w:val="EQ"/>
    <w:basedOn w:val="Normal"/>
    <w:next w:val="Normal"/>
    <w:rsid w:val="00625E00"/>
    <w:pPr>
      <w:keepLines/>
      <w:tabs>
        <w:tab w:val="center" w:pos="4536"/>
        <w:tab w:val="right" w:pos="9072"/>
      </w:tabs>
    </w:pPr>
    <w:rPr>
      <w:noProof/>
    </w:rPr>
  </w:style>
  <w:style w:type="paragraph" w:customStyle="1" w:styleId="EditorsNote">
    <w:name w:val="Editor's Note"/>
    <w:basedOn w:val="NO"/>
    <w:link w:val="EditorsNoteChar"/>
    <w:rsid w:val="00625E00"/>
    <w:rPr>
      <w:color w:val="FF0000"/>
      <w:lang w:val="x-none" w:eastAsia="x-none"/>
    </w:rPr>
  </w:style>
  <w:style w:type="paragraph" w:customStyle="1" w:styleId="NO">
    <w:name w:val="NO"/>
    <w:basedOn w:val="Normal"/>
    <w:link w:val="NOChar"/>
    <w:rsid w:val="00625E00"/>
    <w:pPr>
      <w:keepLines/>
      <w:ind w:left="1135" w:hanging="851"/>
    </w:pPr>
  </w:style>
  <w:style w:type="paragraph" w:customStyle="1" w:styleId="Reference">
    <w:name w:val="Reference"/>
    <w:basedOn w:val="BodyText"/>
    <w:rsid w:val="00625E00"/>
    <w:pPr>
      <w:numPr>
        <w:numId w:val="9"/>
      </w:numPr>
    </w:pPr>
  </w:style>
  <w:style w:type="character" w:customStyle="1" w:styleId="1">
    <w:name w:val="標題 1 字元"/>
    <w:rPr>
      <w:rFonts w:ascii="Arial" w:hAnsi="Arial"/>
      <w:sz w:val="36"/>
      <w:lang w:eastAsia="ja-JP"/>
    </w:rPr>
  </w:style>
  <w:style w:type="paragraph" w:customStyle="1" w:styleId="B1">
    <w:name w:val="B1"/>
    <w:basedOn w:val="List"/>
    <w:link w:val="B1Char1"/>
    <w:rsid w:val="00625E00"/>
    <w:rPr>
      <w:rFonts w:ascii="Times New Roman" w:hAnsi="Times New Roman"/>
    </w:rPr>
  </w:style>
  <w:style w:type="paragraph" w:customStyle="1" w:styleId="B2">
    <w:name w:val="B2"/>
    <w:basedOn w:val="List2"/>
    <w:link w:val="B2Char"/>
    <w:rsid w:val="00625E00"/>
    <w:rPr>
      <w:rFonts w:ascii="Times New Roman" w:hAnsi="Times New Roman"/>
    </w:rPr>
  </w:style>
  <w:style w:type="paragraph" w:customStyle="1" w:styleId="B3">
    <w:name w:val="B3"/>
    <w:basedOn w:val="List3"/>
    <w:link w:val="B3Char2"/>
    <w:rsid w:val="00625E00"/>
    <w:rPr>
      <w:rFonts w:ascii="Times New Roman" w:hAnsi="Times New Roman"/>
    </w:rPr>
  </w:style>
  <w:style w:type="paragraph" w:customStyle="1" w:styleId="B4">
    <w:name w:val="B4"/>
    <w:basedOn w:val="List4"/>
    <w:link w:val="B4Char"/>
    <w:rsid w:val="00625E00"/>
    <w:rPr>
      <w:rFonts w:ascii="Times New Roman" w:hAnsi="Times New Roman"/>
    </w:rPr>
  </w:style>
  <w:style w:type="paragraph" w:customStyle="1" w:styleId="Proposal">
    <w:name w:val="Proposal"/>
    <w:basedOn w:val="BodyText"/>
    <w:rsid w:val="00625E00"/>
    <w:pPr>
      <w:numPr>
        <w:numId w:val="10"/>
      </w:numPr>
      <w:tabs>
        <w:tab w:val="left" w:pos="1701"/>
      </w:tabs>
    </w:pPr>
    <w:rPr>
      <w:b/>
      <w:bCs/>
    </w:rPr>
  </w:style>
  <w:style w:type="character" w:customStyle="1" w:styleId="a">
    <w:name w:val="本文 字元"/>
    <w:rPr>
      <w:rFonts w:ascii="Arial" w:hAnsi="Arial"/>
      <w:lang w:eastAsia="zh-CN"/>
    </w:rPr>
  </w:style>
  <w:style w:type="paragraph" w:customStyle="1" w:styleId="B5">
    <w:name w:val="B5"/>
    <w:basedOn w:val="List5"/>
    <w:link w:val="B5Char"/>
    <w:rsid w:val="00625E00"/>
    <w:rPr>
      <w:rFonts w:ascii="Times New Roman" w:hAnsi="Times New Roman"/>
    </w:rPr>
  </w:style>
  <w:style w:type="paragraph" w:customStyle="1" w:styleId="EX">
    <w:name w:val="EX"/>
    <w:basedOn w:val="Normal"/>
    <w:rsid w:val="00625E00"/>
    <w:pPr>
      <w:keepLines/>
      <w:ind w:left="1702" w:hanging="1418"/>
    </w:pPr>
  </w:style>
  <w:style w:type="paragraph" w:customStyle="1" w:styleId="EW">
    <w:name w:val="EW"/>
    <w:basedOn w:val="EX"/>
    <w:rsid w:val="00625E00"/>
  </w:style>
  <w:style w:type="paragraph" w:customStyle="1" w:styleId="TAL">
    <w:name w:val="TAL"/>
    <w:basedOn w:val="Normal"/>
    <w:link w:val="TALCar"/>
    <w:rsid w:val="00625E00"/>
    <w:pPr>
      <w:keepNext/>
      <w:keepLines/>
    </w:pPr>
    <w:rPr>
      <w:rFonts w:ascii="Arial" w:hAnsi="Arial"/>
      <w:sz w:val="18"/>
      <w:lang w:val="x-none" w:eastAsia="x-none"/>
    </w:rPr>
  </w:style>
  <w:style w:type="paragraph" w:customStyle="1" w:styleId="TAC">
    <w:name w:val="TAC"/>
    <w:basedOn w:val="TAL"/>
    <w:rsid w:val="00625E00"/>
    <w:pPr>
      <w:jc w:val="center"/>
    </w:pPr>
  </w:style>
  <w:style w:type="paragraph" w:customStyle="1" w:styleId="TAH">
    <w:name w:val="TAH"/>
    <w:basedOn w:val="TAC"/>
    <w:link w:val="TAHCar"/>
    <w:rsid w:val="00625E00"/>
    <w:rPr>
      <w:b/>
    </w:rPr>
  </w:style>
  <w:style w:type="paragraph" w:customStyle="1" w:styleId="TAN">
    <w:name w:val="TAN"/>
    <w:basedOn w:val="TAL"/>
    <w:rsid w:val="00625E00"/>
    <w:pPr>
      <w:ind w:left="851" w:hanging="851"/>
    </w:pPr>
  </w:style>
  <w:style w:type="paragraph" w:customStyle="1" w:styleId="TAR">
    <w:name w:val="TAR"/>
    <w:basedOn w:val="TAL"/>
    <w:rsid w:val="00625E00"/>
    <w:pPr>
      <w:jc w:val="right"/>
    </w:pPr>
  </w:style>
  <w:style w:type="paragraph" w:customStyle="1" w:styleId="TH">
    <w:name w:val="TH"/>
    <w:basedOn w:val="Normal"/>
    <w:link w:val="THChar"/>
    <w:rsid w:val="00625E00"/>
    <w:pPr>
      <w:keepNext/>
      <w:keepLines/>
      <w:spacing w:before="60"/>
      <w:jc w:val="center"/>
    </w:pPr>
    <w:rPr>
      <w:rFonts w:ascii="Arial" w:hAnsi="Arial"/>
      <w:b/>
      <w:lang w:val="x-none" w:eastAsia="x-none"/>
    </w:rPr>
  </w:style>
  <w:style w:type="paragraph" w:customStyle="1" w:styleId="TF">
    <w:name w:val="TF"/>
    <w:basedOn w:val="TH"/>
    <w:link w:val="TFChar"/>
    <w:rsid w:val="00625E00"/>
    <w:pPr>
      <w:keepNext w:val="0"/>
      <w:spacing w:before="0" w:after="240"/>
    </w:pPr>
  </w:style>
  <w:style w:type="paragraph" w:customStyle="1" w:styleId="TT">
    <w:name w:val="TT"/>
    <w:basedOn w:val="Heading1"/>
    <w:next w:val="Normal"/>
    <w:rsid w:val="00625E00"/>
    <w:pPr>
      <w:outlineLvl w:val="9"/>
    </w:pPr>
  </w:style>
  <w:style w:type="paragraph" w:customStyle="1" w:styleId="ZA">
    <w:name w:val="ZA"/>
    <w:rsid w:val="00625E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ja-JP"/>
    </w:rPr>
  </w:style>
  <w:style w:type="paragraph" w:customStyle="1" w:styleId="ZB">
    <w:name w:val="ZB"/>
    <w:rsid w:val="00625E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ja-JP"/>
    </w:rPr>
  </w:style>
  <w:style w:type="paragraph" w:customStyle="1" w:styleId="ZD">
    <w:name w:val="ZD"/>
    <w:rsid w:val="00625E00"/>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noProof/>
      <w:sz w:val="32"/>
      <w:lang w:val="en-GB" w:eastAsia="ja-JP"/>
    </w:rPr>
  </w:style>
  <w:style w:type="paragraph" w:customStyle="1" w:styleId="ZG">
    <w:name w:val="ZG"/>
    <w:rsid w:val="00625E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character" w:customStyle="1" w:styleId="ZGSM">
    <w:name w:val="ZGSM"/>
    <w:rsid w:val="00625E00"/>
  </w:style>
  <w:style w:type="paragraph" w:customStyle="1" w:styleId="ZH">
    <w:name w:val="ZH"/>
    <w:rsid w:val="00625E00"/>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noProof/>
      <w:lang w:val="en-GB" w:eastAsia="ja-JP"/>
    </w:rPr>
  </w:style>
  <w:style w:type="paragraph" w:customStyle="1" w:styleId="ZT">
    <w:name w:val="ZT"/>
    <w:rsid w:val="00625E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625E00"/>
    <w:pPr>
      <w:framePr w:hRule="auto" w:wrap="notBeside" w:y="852"/>
    </w:pPr>
    <w:rPr>
      <w:i w:val="0"/>
      <w:sz w:val="40"/>
    </w:rPr>
  </w:style>
  <w:style w:type="paragraph" w:customStyle="1" w:styleId="ZU">
    <w:name w:val="ZU"/>
    <w:rsid w:val="00625E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ja-JP"/>
    </w:rPr>
  </w:style>
  <w:style w:type="paragraph" w:customStyle="1" w:styleId="ZV">
    <w:name w:val="ZV"/>
    <w:basedOn w:val="ZU"/>
    <w:rsid w:val="00625E00"/>
    <w:pPr>
      <w:framePr w:wrap="notBeside" w:y="16161"/>
    </w:pPr>
  </w:style>
  <w:style w:type="paragraph" w:customStyle="1" w:styleId="FP">
    <w:name w:val="FP"/>
    <w:basedOn w:val="Normal"/>
    <w:rsid w:val="00625E00"/>
  </w:style>
  <w:style w:type="paragraph" w:customStyle="1" w:styleId="Observation">
    <w:name w:val="Observation"/>
    <w:basedOn w:val="Proposal"/>
    <w:qFormat/>
    <w:rsid w:val="00625E00"/>
    <w:pPr>
      <w:numPr>
        <w:numId w:val="11"/>
      </w:numPr>
      <w:ind w:left="1701" w:hanging="1701"/>
    </w:pPr>
    <w:rPr>
      <w:lang w:eastAsia="ja-JP"/>
    </w:rPr>
  </w:style>
  <w:style w:type="character" w:customStyle="1" w:styleId="B1Char1">
    <w:name w:val="B1 Char1"/>
    <w:link w:val="B1"/>
    <w:qFormat/>
    <w:rsid w:val="00625E00"/>
    <w:rPr>
      <w:rFonts w:eastAsia="Times New Roman"/>
      <w:lang w:val="en-GB" w:eastAsia="zh-CN"/>
    </w:rPr>
  </w:style>
  <w:style w:type="character" w:customStyle="1" w:styleId="B2Char">
    <w:name w:val="B2 Char"/>
    <w:link w:val="B2"/>
    <w:qFormat/>
    <w:rsid w:val="00625E00"/>
    <w:rPr>
      <w:rFonts w:eastAsia="Times New Roman"/>
      <w:lang w:val="en-GB" w:eastAsia="ja-JP"/>
    </w:rPr>
  </w:style>
  <w:style w:type="character" w:customStyle="1" w:styleId="B3Char2">
    <w:name w:val="B3 Char2"/>
    <w:link w:val="B3"/>
    <w:qFormat/>
    <w:rsid w:val="00625E00"/>
    <w:rPr>
      <w:rFonts w:eastAsia="Times New Roman"/>
      <w:lang w:val="en-GB" w:eastAsia="ja-JP"/>
    </w:rPr>
  </w:style>
  <w:style w:type="character" w:customStyle="1" w:styleId="B4Char">
    <w:name w:val="B4 Char"/>
    <w:link w:val="B4"/>
    <w:rsid w:val="00625E00"/>
    <w:rPr>
      <w:rFonts w:eastAsia="Times New Roman"/>
      <w:lang w:val="en-GB" w:eastAsia="ja-JP"/>
    </w:rPr>
  </w:style>
  <w:style w:type="character" w:customStyle="1" w:styleId="B5Char">
    <w:name w:val="B5 Char"/>
    <w:link w:val="B5"/>
    <w:rsid w:val="00625E00"/>
    <w:rPr>
      <w:rFonts w:eastAsia="Times New Roman"/>
      <w:lang w:val="en-GB" w:eastAsia="ja-JP"/>
    </w:rPr>
  </w:style>
  <w:style w:type="paragraph" w:customStyle="1" w:styleId="B6">
    <w:name w:val="B6"/>
    <w:basedOn w:val="B5"/>
    <w:link w:val="B6Char"/>
    <w:rsid w:val="00625E00"/>
    <w:pPr>
      <w:ind w:left="1985"/>
    </w:pPr>
  </w:style>
  <w:style w:type="character" w:customStyle="1" w:styleId="B6Char">
    <w:name w:val="B6 Char"/>
    <w:link w:val="B6"/>
    <w:rsid w:val="00625E00"/>
    <w:rPr>
      <w:rFonts w:eastAsia="Times New Roman"/>
      <w:lang w:val="en-GB" w:eastAsia="ja-JP"/>
    </w:rPr>
  </w:style>
  <w:style w:type="paragraph" w:customStyle="1" w:styleId="B7">
    <w:name w:val="B7"/>
    <w:basedOn w:val="B6"/>
    <w:link w:val="B7Char"/>
    <w:rsid w:val="00625E00"/>
    <w:pPr>
      <w:ind w:left="2269"/>
    </w:pPr>
  </w:style>
  <w:style w:type="character" w:customStyle="1" w:styleId="B7Char">
    <w:name w:val="B7 Char"/>
    <w:basedOn w:val="B6Char"/>
    <w:link w:val="B7"/>
    <w:rsid w:val="00625E00"/>
    <w:rPr>
      <w:rFonts w:eastAsia="Times New Roman"/>
      <w:lang w:val="en-GB" w:eastAsia="ja-JP"/>
    </w:rPr>
  </w:style>
  <w:style w:type="paragraph" w:customStyle="1" w:styleId="B8">
    <w:name w:val="B8"/>
    <w:basedOn w:val="B7"/>
    <w:qFormat/>
    <w:rsid w:val="00625E00"/>
    <w:pPr>
      <w:ind w:left="2552"/>
    </w:pPr>
  </w:style>
  <w:style w:type="character" w:customStyle="1" w:styleId="a0">
    <w:name w:val="註解方塊文字 字元"/>
    <w:qFormat/>
    <w:rPr>
      <w:rFonts w:ascii="Segoe UI" w:hAnsi="Segoe UI" w:cs="Segoe UI"/>
      <w:sz w:val="18"/>
      <w:szCs w:val="18"/>
      <w:lang w:eastAsia="ja-JP"/>
    </w:rPr>
  </w:style>
  <w:style w:type="character" w:customStyle="1" w:styleId="a1">
    <w:name w:val="註解文字 字元"/>
    <w:uiPriority w:val="99"/>
    <w:qFormat/>
    <w:rPr>
      <w:rFonts w:ascii="Times New Roman" w:hAnsi="Times New Roman"/>
      <w:lang w:eastAsia="ja-JP"/>
    </w:rPr>
  </w:style>
  <w:style w:type="character" w:customStyle="1" w:styleId="a2">
    <w:name w:val="註解主旨 字元"/>
    <w:qFormat/>
    <w:rPr>
      <w:rFonts w:ascii="Times New Roman" w:hAnsi="Times New Roman"/>
      <w:b/>
      <w:bCs/>
      <w:lang w:eastAsia="ja-JP"/>
    </w:rPr>
  </w:style>
  <w:style w:type="paragraph" w:customStyle="1" w:styleId="CRCoverPage">
    <w:name w:val="CR Cover Page"/>
    <w:link w:val="CRCoverPageZchn"/>
    <w:rsid w:val="00625E00"/>
    <w:pPr>
      <w:spacing w:after="120" w:line="240" w:lineRule="auto"/>
      <w:jc w:val="left"/>
    </w:pPr>
    <w:rPr>
      <w:rFonts w:ascii="Arial" w:eastAsia="Times New Roman" w:hAnsi="Arial"/>
      <w:lang w:val="en-GB"/>
    </w:rPr>
  </w:style>
  <w:style w:type="character" w:customStyle="1" w:styleId="CRCoverPageZchn">
    <w:name w:val="CR Cover Page Zchn"/>
    <w:link w:val="CRCoverPage"/>
    <w:rsid w:val="00625E00"/>
    <w:rPr>
      <w:rFonts w:ascii="Arial" w:eastAsia="Times New Roman" w:hAnsi="Arial"/>
      <w:lang w:val="en-GB"/>
    </w:rPr>
  </w:style>
  <w:style w:type="paragraph" w:customStyle="1" w:styleId="Doc-text2">
    <w:name w:val="Doc-text2"/>
    <w:basedOn w:val="Normal"/>
    <w:link w:val="Doc-text2Char"/>
    <w:qFormat/>
    <w:rsid w:val="00625E00"/>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625E00"/>
    <w:rPr>
      <w:rFonts w:ascii="Arial" w:eastAsia="MS Mincho" w:hAnsi="Arial"/>
      <w:szCs w:val="24"/>
      <w:lang w:val="x-none" w:eastAsia="x-none"/>
    </w:rPr>
  </w:style>
  <w:style w:type="character" w:customStyle="1" w:styleId="a3">
    <w:name w:val="文件引導模式 字元"/>
    <w:qFormat/>
    <w:rPr>
      <w:rFonts w:ascii="Tahoma" w:hAnsi="Tahoma" w:cs="Tahoma"/>
      <w:shd w:val="clear" w:color="auto" w:fill="000080"/>
      <w:lang w:eastAsia="ja-JP"/>
    </w:rPr>
  </w:style>
  <w:style w:type="character" w:customStyle="1" w:styleId="NOChar">
    <w:name w:val="NO Char"/>
    <w:link w:val="NO"/>
    <w:qFormat/>
    <w:rsid w:val="00625E00"/>
    <w:rPr>
      <w:rFonts w:eastAsia="Times New Roman"/>
      <w:lang w:val="en-GB" w:eastAsia="ja-JP"/>
    </w:rPr>
  </w:style>
  <w:style w:type="character" w:customStyle="1" w:styleId="EditorsNoteChar">
    <w:name w:val="Editor's Note Char"/>
    <w:link w:val="EditorsNote"/>
    <w:rsid w:val="00625E00"/>
    <w:rPr>
      <w:rFonts w:eastAsia="Times New Roman"/>
      <w:color w:val="FF0000"/>
      <w:lang w:val="x-none" w:eastAsia="x-none"/>
    </w:rPr>
  </w:style>
  <w:style w:type="paragraph" w:customStyle="1" w:styleId="EmailDiscussion">
    <w:name w:val="EmailDiscussion"/>
    <w:basedOn w:val="Normal"/>
    <w:next w:val="Normal"/>
    <w:rsid w:val="00625E00"/>
    <w:pPr>
      <w:numPr>
        <w:numId w:val="12"/>
      </w:numPr>
      <w:spacing w:before="40"/>
    </w:pPr>
    <w:rPr>
      <w:rFonts w:ascii="Arial" w:eastAsia="MS Mincho" w:hAnsi="Arial"/>
      <w:b/>
      <w:lang w:eastAsia="en-GB"/>
    </w:rPr>
  </w:style>
  <w:style w:type="paragraph" w:customStyle="1" w:styleId="FigureTitle">
    <w:name w:val="Figure_Title"/>
    <w:basedOn w:val="Normal"/>
    <w:next w:val="Normal"/>
    <w:rsid w:val="00625E00"/>
    <w:pPr>
      <w:keepLines/>
      <w:tabs>
        <w:tab w:val="left" w:pos="794"/>
        <w:tab w:val="left" w:pos="1191"/>
        <w:tab w:val="left" w:pos="1588"/>
        <w:tab w:val="left" w:pos="1985"/>
      </w:tabs>
      <w:spacing w:before="120" w:after="480"/>
      <w:jc w:val="center"/>
    </w:pPr>
    <w:rPr>
      <w:b/>
      <w:lang w:eastAsia="en-GB"/>
    </w:rPr>
  </w:style>
  <w:style w:type="character" w:customStyle="1" w:styleId="a4">
    <w:name w:val="頁首 字元"/>
    <w:rPr>
      <w:rFonts w:ascii="Arial" w:hAnsi="Arial"/>
      <w:b/>
      <w:sz w:val="18"/>
      <w:lang w:eastAsia="ja-JP"/>
    </w:rPr>
  </w:style>
  <w:style w:type="character" w:customStyle="1" w:styleId="a5">
    <w:name w:val="頁尾 字元"/>
    <w:qFormat/>
    <w:rPr>
      <w:rFonts w:ascii="Arial" w:hAnsi="Arial"/>
      <w:b/>
      <w:i/>
      <w:sz w:val="18"/>
      <w:lang w:eastAsia="ja-JP"/>
    </w:rPr>
  </w:style>
  <w:style w:type="character" w:customStyle="1" w:styleId="a6">
    <w:name w:val="註腳文字 字元"/>
    <w:qFormat/>
    <w:rPr>
      <w:rFonts w:ascii="Times New Roman" w:hAnsi="Times New Roman"/>
      <w:sz w:val="16"/>
      <w:lang w:eastAsia="ja-JP"/>
    </w:rPr>
  </w:style>
  <w:style w:type="paragraph" w:customStyle="1" w:styleId="Guidance">
    <w:name w:val="Guidance"/>
    <w:basedOn w:val="Normal"/>
    <w:rsid w:val="00625E00"/>
    <w:rPr>
      <w:i/>
      <w:color w:val="0000FF"/>
    </w:rPr>
  </w:style>
  <w:style w:type="character" w:customStyle="1" w:styleId="2">
    <w:name w:val="標題 2 字元"/>
    <w:qFormat/>
    <w:rPr>
      <w:rFonts w:ascii="Arial" w:hAnsi="Arial"/>
      <w:sz w:val="32"/>
      <w:lang w:eastAsia="ja-JP"/>
    </w:rPr>
  </w:style>
  <w:style w:type="character" w:customStyle="1" w:styleId="3">
    <w:name w:val="標題 3 字元"/>
    <w:rPr>
      <w:rFonts w:ascii="Arial" w:hAnsi="Arial"/>
      <w:sz w:val="28"/>
      <w:lang w:eastAsia="ja-JP"/>
    </w:rPr>
  </w:style>
  <w:style w:type="character" w:customStyle="1" w:styleId="4">
    <w:name w:val="標題 4 字元"/>
    <w:rPr>
      <w:rFonts w:ascii="Arial" w:hAnsi="Arial"/>
      <w:sz w:val="24"/>
      <w:lang w:eastAsia="ja-JP"/>
    </w:rPr>
  </w:style>
  <w:style w:type="character" w:customStyle="1" w:styleId="5">
    <w:name w:val="標題 5 字元"/>
    <w:qFormat/>
    <w:rPr>
      <w:rFonts w:ascii="Arial" w:hAnsi="Arial"/>
      <w:sz w:val="22"/>
      <w:lang w:eastAsia="ja-JP"/>
    </w:rPr>
  </w:style>
  <w:style w:type="character" w:customStyle="1" w:styleId="6">
    <w:name w:val="標題 6 字元"/>
    <w:qFormat/>
    <w:rPr>
      <w:rFonts w:ascii="Arial" w:hAnsi="Arial"/>
      <w:lang w:eastAsia="ja-JP"/>
    </w:rPr>
  </w:style>
  <w:style w:type="character" w:customStyle="1" w:styleId="7">
    <w:name w:val="標題 7 字元"/>
    <w:rPr>
      <w:rFonts w:ascii="Arial" w:hAnsi="Arial"/>
      <w:lang w:eastAsia="ja-JP"/>
    </w:rPr>
  </w:style>
  <w:style w:type="character" w:customStyle="1" w:styleId="8">
    <w:name w:val="標題 8 字元"/>
    <w:rPr>
      <w:rFonts w:ascii="Arial" w:hAnsi="Arial"/>
      <w:sz w:val="36"/>
      <w:lang w:eastAsia="ja-JP"/>
    </w:rPr>
  </w:style>
  <w:style w:type="character" w:customStyle="1" w:styleId="9">
    <w:name w:val="標題 9 字元"/>
    <w:rPr>
      <w:rFonts w:ascii="Arial" w:hAnsi="Arial"/>
      <w:sz w:val="36"/>
      <w:lang w:eastAsia="ja-JP"/>
    </w:rPr>
  </w:style>
  <w:style w:type="paragraph" w:customStyle="1" w:styleId="LD">
    <w:name w:val="LD"/>
    <w:rsid w:val="00625E00"/>
    <w:pPr>
      <w:keepNext/>
      <w:keepLines/>
      <w:overflowPunct w:val="0"/>
      <w:autoSpaceDE w:val="0"/>
      <w:autoSpaceDN w:val="0"/>
      <w:adjustRightInd w:val="0"/>
      <w:spacing w:after="0" w:line="180" w:lineRule="exact"/>
      <w:jc w:val="left"/>
      <w:textAlignment w:val="baseline"/>
    </w:pPr>
    <w:rPr>
      <w:rFonts w:ascii="Courier New" w:eastAsia="Times New Roman" w:hAnsi="Courier New"/>
      <w:noProof/>
      <w:lang w:val="en-GB" w:eastAsia="ja-JP"/>
    </w:rPr>
  </w:style>
  <w:style w:type="paragraph" w:styleId="ListParagraph">
    <w:name w:val="List Paragraph"/>
    <w:basedOn w:val="Normal"/>
    <w:link w:val="ListParagraphChar"/>
    <w:uiPriority w:val="34"/>
    <w:qFormat/>
    <w:rsid w:val="00625E00"/>
    <w:pPr>
      <w:ind w:left="720"/>
    </w:pPr>
    <w:rPr>
      <w:rFonts w:ascii="Calibri" w:eastAsia="Calibri" w:hAnsi="Calibri"/>
      <w:lang w:val="x-none"/>
    </w:rPr>
  </w:style>
  <w:style w:type="character" w:customStyle="1" w:styleId="a7">
    <w:name w:val="清單段落 字元"/>
    <w:uiPriority w:val="34"/>
    <w:locked/>
    <w:rPr>
      <w:rFonts w:ascii="Calibri" w:eastAsia="Calibri" w:hAnsi="Calibri"/>
      <w:sz w:val="22"/>
      <w:szCs w:val="22"/>
      <w:lang w:val="zh-CN" w:eastAsia="en-US"/>
    </w:rPr>
  </w:style>
  <w:style w:type="paragraph" w:customStyle="1" w:styleId="NF">
    <w:name w:val="NF"/>
    <w:basedOn w:val="NO"/>
    <w:rsid w:val="00625E00"/>
    <w:pPr>
      <w:keepNext/>
    </w:pPr>
    <w:rPr>
      <w:rFonts w:ascii="Arial" w:hAnsi="Arial"/>
      <w:sz w:val="18"/>
    </w:rPr>
  </w:style>
  <w:style w:type="paragraph" w:customStyle="1" w:styleId="NW">
    <w:name w:val="NW"/>
    <w:basedOn w:val="NO"/>
    <w:rsid w:val="00625E00"/>
  </w:style>
  <w:style w:type="paragraph" w:customStyle="1" w:styleId="PL">
    <w:name w:val="PL"/>
    <w:link w:val="PLChar"/>
    <w:qFormat/>
    <w:rsid w:val="00625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hAnsi="Courier New"/>
      <w:noProof/>
      <w:sz w:val="16"/>
      <w:lang w:val="en-GB" w:eastAsia="sv-SE"/>
    </w:rPr>
  </w:style>
  <w:style w:type="character" w:customStyle="1" w:styleId="PLChar">
    <w:name w:val="PL Char"/>
    <w:link w:val="PL"/>
    <w:qFormat/>
    <w:rsid w:val="00625E00"/>
    <w:rPr>
      <w:rFonts w:ascii="Courier New" w:hAnsi="Courier New"/>
      <w:noProof/>
      <w:sz w:val="16"/>
      <w:shd w:val="clear" w:color="auto" w:fill="E6E6E6"/>
      <w:lang w:val="en-GB" w:eastAsia="sv-SE"/>
    </w:rPr>
  </w:style>
  <w:style w:type="character" w:customStyle="1" w:styleId="a8">
    <w:name w:val="純文字 字元"/>
    <w:qFormat/>
    <w:rPr>
      <w:rFonts w:ascii="Courier New" w:hAnsi="Courier New"/>
      <w:lang w:val="nb-NO" w:eastAsia="ja-JP"/>
    </w:rPr>
  </w:style>
  <w:style w:type="character" w:customStyle="1" w:styleId="TALCar">
    <w:name w:val="TAL Car"/>
    <w:link w:val="TAL"/>
    <w:qFormat/>
    <w:rsid w:val="00625E00"/>
    <w:rPr>
      <w:rFonts w:ascii="Arial" w:eastAsia="Times New Roman" w:hAnsi="Arial"/>
      <w:sz w:val="18"/>
      <w:lang w:val="x-none" w:eastAsia="x-none"/>
    </w:rPr>
  </w:style>
  <w:style w:type="character" w:customStyle="1" w:styleId="TAHCar">
    <w:name w:val="TAH Car"/>
    <w:link w:val="TAH"/>
    <w:locked/>
    <w:rsid w:val="00625E00"/>
    <w:rPr>
      <w:rFonts w:ascii="Arial" w:eastAsia="Times New Roman" w:hAnsi="Arial"/>
      <w:b/>
      <w:sz w:val="18"/>
      <w:lang w:val="x-none" w:eastAsia="x-none"/>
    </w:rPr>
  </w:style>
  <w:style w:type="character" w:customStyle="1" w:styleId="THChar">
    <w:name w:val="TH Char"/>
    <w:link w:val="TH"/>
    <w:rsid w:val="00625E00"/>
    <w:rPr>
      <w:rFonts w:ascii="Arial" w:eastAsia="Times New Roman" w:hAnsi="Arial"/>
      <w:b/>
      <w:lang w:val="x-none" w:eastAsia="x-none"/>
    </w:rPr>
  </w:style>
  <w:style w:type="paragraph" w:customStyle="1" w:styleId="TAJ">
    <w:name w:val="TAJ"/>
    <w:basedOn w:val="TH"/>
    <w:rsid w:val="00625E00"/>
  </w:style>
  <w:style w:type="paragraph" w:customStyle="1" w:styleId="TALCharChar">
    <w:name w:val="TAL Char Char"/>
    <w:basedOn w:val="Normal"/>
    <w:link w:val="TALCharCharChar"/>
    <w:rsid w:val="00625E00"/>
    <w:pPr>
      <w:keepNext/>
      <w:keepLines/>
    </w:pPr>
    <w:rPr>
      <w:rFonts w:ascii="Arial" w:eastAsia="Malgun Gothic" w:hAnsi="Arial"/>
      <w:sz w:val="18"/>
      <w:lang w:val="x-none" w:eastAsia="x-none"/>
    </w:rPr>
  </w:style>
  <w:style w:type="character" w:customStyle="1" w:styleId="TALCharCharChar">
    <w:name w:val="TAL Char Char Char"/>
    <w:link w:val="TALCharChar"/>
    <w:rsid w:val="00625E00"/>
    <w:rPr>
      <w:rFonts w:ascii="Arial" w:eastAsia="Malgun Gothic" w:hAnsi="Arial"/>
      <w:sz w:val="18"/>
      <w:lang w:val="x-none" w:eastAsia="x-none"/>
    </w:rPr>
  </w:style>
  <w:style w:type="character" w:customStyle="1" w:styleId="TFChar">
    <w:name w:val="TF Char"/>
    <w:link w:val="TF"/>
    <w:rsid w:val="00625E00"/>
    <w:rPr>
      <w:rFonts w:ascii="Arial" w:eastAsia="Times New Roman" w:hAnsi="Arial"/>
      <w:b/>
      <w:lang w:val="x-none" w:eastAsia="x-none"/>
    </w:rPr>
  </w:style>
  <w:style w:type="character" w:customStyle="1" w:styleId="10">
    <w:name w:val="未处理的提及1"/>
    <w:basedOn w:val="DefaultParagraphFont"/>
    <w:uiPriority w:val="99"/>
    <w:semiHidden/>
    <w:unhideWhenUsed/>
    <w:qFormat/>
    <w:rPr>
      <w:color w:val="808080"/>
      <w:shd w:val="clear" w:color="auto" w:fill="E6E6E6"/>
    </w:rPr>
  </w:style>
  <w:style w:type="paragraph" w:customStyle="1" w:styleId="11">
    <w:name w:val="수정1"/>
    <w:hidden/>
    <w:uiPriority w:val="99"/>
    <w:semiHidden/>
    <w:qFormat/>
    <w:rPr>
      <w:rFonts w:eastAsiaTheme="minorEastAsia"/>
      <w:lang w:val="en-GB" w:eastAsia="ja-JP"/>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1Char">
    <w:name w:val="Heading 1 Char"/>
    <w:link w:val="Heading1"/>
    <w:rsid w:val="00625E00"/>
    <w:rPr>
      <w:rFonts w:ascii="Arial" w:eastAsia="Times New Roman" w:hAnsi="Arial"/>
      <w:sz w:val="36"/>
      <w:lang w:val="en-GB" w:eastAsia="ja-JP"/>
    </w:rPr>
  </w:style>
  <w:style w:type="character" w:customStyle="1" w:styleId="BodyTextChar">
    <w:name w:val="Body Text Char"/>
    <w:link w:val="BodyText"/>
    <w:rsid w:val="00625E00"/>
    <w:rPr>
      <w:rFonts w:ascii="Arial" w:eastAsia="Times New Roman" w:hAnsi="Arial"/>
      <w:lang w:val="en-GB" w:eastAsia="zh-CN"/>
    </w:rPr>
  </w:style>
  <w:style w:type="character" w:customStyle="1" w:styleId="BalloonTextChar">
    <w:name w:val="Balloon Text Char"/>
    <w:link w:val="BalloonText"/>
    <w:rsid w:val="00625E00"/>
    <w:rPr>
      <w:rFonts w:ascii="Segoe UI" w:eastAsia="Times New Roman" w:hAnsi="Segoe UI" w:cs="Segoe UI"/>
      <w:sz w:val="18"/>
      <w:szCs w:val="18"/>
      <w:lang w:val="en-GB" w:eastAsia="ja-JP"/>
    </w:rPr>
  </w:style>
  <w:style w:type="character" w:customStyle="1" w:styleId="CommentTextChar">
    <w:name w:val="Comment Text Char"/>
    <w:link w:val="CommentText"/>
    <w:uiPriority w:val="99"/>
    <w:qFormat/>
    <w:rsid w:val="00625E00"/>
    <w:rPr>
      <w:rFonts w:eastAsia="Times New Roman"/>
      <w:lang w:val="en-GB" w:eastAsia="ja-JP"/>
    </w:rPr>
  </w:style>
  <w:style w:type="character" w:customStyle="1" w:styleId="CommentSubjectChar">
    <w:name w:val="Comment Subject Char"/>
    <w:link w:val="CommentSubject"/>
    <w:rsid w:val="00625E00"/>
    <w:rPr>
      <w:rFonts w:eastAsia="Times New Roman"/>
      <w:b/>
      <w:bCs/>
      <w:lang w:val="en-GB" w:eastAsia="ja-JP"/>
    </w:rPr>
  </w:style>
  <w:style w:type="character" w:customStyle="1" w:styleId="DocumentMapChar">
    <w:name w:val="Document Map Char"/>
    <w:link w:val="DocumentMap"/>
    <w:rsid w:val="00625E00"/>
    <w:rPr>
      <w:rFonts w:ascii="Tahoma" w:eastAsia="Times New Roman" w:hAnsi="Tahoma" w:cs="Tahoma"/>
      <w:shd w:val="clear" w:color="auto" w:fill="000080"/>
      <w:lang w:val="en-GB" w:eastAsia="ja-JP"/>
    </w:rPr>
  </w:style>
  <w:style w:type="character" w:customStyle="1" w:styleId="HeaderChar">
    <w:name w:val="Header Char"/>
    <w:link w:val="Header"/>
    <w:rsid w:val="00625E00"/>
    <w:rPr>
      <w:rFonts w:ascii="Arial" w:eastAsia="Times New Roman" w:hAnsi="Arial"/>
      <w:b/>
      <w:noProof/>
      <w:sz w:val="18"/>
      <w:lang w:val="en-GB" w:eastAsia="ja-JP"/>
    </w:rPr>
  </w:style>
  <w:style w:type="character" w:customStyle="1" w:styleId="FooterChar">
    <w:name w:val="Footer Char"/>
    <w:link w:val="Footer"/>
    <w:rsid w:val="00625E00"/>
    <w:rPr>
      <w:rFonts w:ascii="Arial" w:eastAsia="Times New Roman" w:hAnsi="Arial"/>
      <w:b/>
      <w:i/>
      <w:noProof/>
      <w:sz w:val="18"/>
      <w:lang w:val="en-GB" w:eastAsia="ja-JP"/>
    </w:rPr>
  </w:style>
  <w:style w:type="character" w:customStyle="1" w:styleId="FootnoteTextChar">
    <w:name w:val="Footnote Text Char"/>
    <w:link w:val="FootnoteText"/>
    <w:rsid w:val="00625E00"/>
    <w:rPr>
      <w:rFonts w:eastAsia="Times New Roman"/>
      <w:sz w:val="16"/>
      <w:lang w:val="en-GB" w:eastAsia="ja-JP"/>
    </w:rPr>
  </w:style>
  <w:style w:type="character" w:customStyle="1" w:styleId="Heading2Char">
    <w:name w:val="Heading 2 Char"/>
    <w:link w:val="Heading2"/>
    <w:rsid w:val="00625E00"/>
    <w:rPr>
      <w:rFonts w:ascii="Arial" w:eastAsia="Times New Roman" w:hAnsi="Arial"/>
      <w:sz w:val="32"/>
      <w:lang w:val="en-GB" w:eastAsia="ja-JP"/>
    </w:rPr>
  </w:style>
  <w:style w:type="character" w:customStyle="1" w:styleId="Heading3Char">
    <w:name w:val="Heading 3 Char"/>
    <w:link w:val="Heading3"/>
    <w:rsid w:val="00625E00"/>
    <w:rPr>
      <w:rFonts w:ascii="Arial" w:eastAsia="Times New Roman" w:hAnsi="Arial"/>
      <w:sz w:val="28"/>
      <w:lang w:val="en-GB" w:eastAsia="ja-JP"/>
    </w:rPr>
  </w:style>
  <w:style w:type="character" w:customStyle="1" w:styleId="Heading4Char">
    <w:name w:val="Heading 4 Char"/>
    <w:link w:val="Heading4"/>
    <w:rsid w:val="00625E00"/>
    <w:rPr>
      <w:rFonts w:ascii="Arial" w:eastAsia="Times New Roman" w:hAnsi="Arial"/>
      <w:sz w:val="24"/>
      <w:lang w:val="en-GB" w:eastAsia="ja-JP"/>
    </w:rPr>
  </w:style>
  <w:style w:type="character" w:customStyle="1" w:styleId="Heading5Char">
    <w:name w:val="Heading 5 Char"/>
    <w:link w:val="Heading5"/>
    <w:rsid w:val="00625E00"/>
    <w:rPr>
      <w:rFonts w:ascii="Arial" w:eastAsia="Times New Roman" w:hAnsi="Arial"/>
      <w:sz w:val="22"/>
      <w:lang w:val="en-GB" w:eastAsia="ja-JP"/>
    </w:rPr>
  </w:style>
  <w:style w:type="character" w:customStyle="1" w:styleId="Heading6Char">
    <w:name w:val="Heading 6 Char"/>
    <w:link w:val="Heading6"/>
    <w:rsid w:val="00625E00"/>
    <w:rPr>
      <w:rFonts w:ascii="Arial" w:eastAsia="Times New Roman" w:hAnsi="Arial"/>
      <w:lang w:val="en-GB" w:eastAsia="ja-JP"/>
    </w:rPr>
  </w:style>
  <w:style w:type="character" w:customStyle="1" w:styleId="Heading7Char">
    <w:name w:val="Heading 7 Char"/>
    <w:link w:val="Heading7"/>
    <w:rsid w:val="00625E00"/>
    <w:rPr>
      <w:rFonts w:ascii="Arial" w:eastAsia="Times New Roman" w:hAnsi="Arial"/>
      <w:lang w:val="en-GB" w:eastAsia="ja-JP"/>
    </w:rPr>
  </w:style>
  <w:style w:type="character" w:customStyle="1" w:styleId="Heading8Char">
    <w:name w:val="Heading 8 Char"/>
    <w:link w:val="Heading8"/>
    <w:rsid w:val="00625E00"/>
    <w:rPr>
      <w:rFonts w:ascii="Arial" w:eastAsia="Times New Roman" w:hAnsi="Arial"/>
      <w:sz w:val="36"/>
      <w:lang w:val="en-GB" w:eastAsia="ja-JP"/>
    </w:rPr>
  </w:style>
  <w:style w:type="character" w:customStyle="1" w:styleId="Heading9Char">
    <w:name w:val="Heading 9 Char"/>
    <w:link w:val="Heading9"/>
    <w:rsid w:val="00625E00"/>
    <w:rPr>
      <w:rFonts w:ascii="Arial" w:eastAsia="Times New Roman" w:hAnsi="Arial"/>
      <w:sz w:val="36"/>
      <w:lang w:val="en-GB" w:eastAsia="ja-JP"/>
    </w:rPr>
  </w:style>
  <w:style w:type="character" w:customStyle="1" w:styleId="ListParagraphChar">
    <w:name w:val="List Paragraph Char"/>
    <w:link w:val="ListParagraph"/>
    <w:uiPriority w:val="34"/>
    <w:locked/>
    <w:rsid w:val="00625E00"/>
    <w:rPr>
      <w:rFonts w:ascii="Calibri" w:eastAsia="Calibri" w:hAnsi="Calibri"/>
      <w:sz w:val="22"/>
      <w:szCs w:val="22"/>
      <w:lang w:val="x-none" w:eastAsia="en-US"/>
    </w:rPr>
  </w:style>
  <w:style w:type="character" w:customStyle="1" w:styleId="PlainTextChar">
    <w:name w:val="Plain Text Char"/>
    <w:link w:val="PlainText"/>
    <w:rsid w:val="00625E00"/>
    <w:rPr>
      <w:rFonts w:ascii="Courier New" w:eastAsia="Times New Roman" w:hAnsi="Courier New"/>
      <w:lang w:val="nb-NO" w:eastAsia="ja-JP"/>
    </w:rPr>
  </w:style>
  <w:style w:type="character" w:styleId="UnresolvedMention">
    <w:name w:val="Unresolved Mention"/>
    <w:basedOn w:val="DefaultParagraphFont"/>
    <w:uiPriority w:val="99"/>
    <w:semiHidden/>
    <w:unhideWhenUsed/>
    <w:rsid w:val="00625E00"/>
    <w:rPr>
      <w:color w:val="808080"/>
      <w:shd w:val="clear" w:color="auto" w:fill="E6E6E6"/>
    </w:rPr>
  </w:style>
  <w:style w:type="paragraph" w:styleId="Revision">
    <w:name w:val="Revision"/>
    <w:hidden/>
    <w:uiPriority w:val="99"/>
    <w:semiHidden/>
    <w:rsid w:val="00EC5520"/>
    <w:pPr>
      <w:spacing w:after="0" w:line="240" w:lineRule="auto"/>
      <w:jc w:val="left"/>
    </w:pPr>
    <w:rPr>
      <w:rFonts w:asciiTheme="minorHAnsi" w:eastAsiaTheme="minorEastAsia" w:hAnsiTheme="minorHAnsi" w:cstheme="minorBidi"/>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75911">
      <w:bodyDiv w:val="1"/>
      <w:marLeft w:val="0"/>
      <w:marRight w:val="0"/>
      <w:marTop w:val="0"/>
      <w:marBottom w:val="0"/>
      <w:divBdr>
        <w:top w:val="none" w:sz="0" w:space="0" w:color="auto"/>
        <w:left w:val="none" w:sz="0" w:space="0" w:color="auto"/>
        <w:bottom w:val="none" w:sz="0" w:space="0" w:color="auto"/>
        <w:right w:val="none" w:sz="0" w:space="0" w:color="auto"/>
      </w:divBdr>
    </w:div>
    <w:div w:id="157967415">
      <w:bodyDiv w:val="1"/>
      <w:marLeft w:val="0"/>
      <w:marRight w:val="0"/>
      <w:marTop w:val="0"/>
      <w:marBottom w:val="0"/>
      <w:divBdr>
        <w:top w:val="none" w:sz="0" w:space="0" w:color="auto"/>
        <w:left w:val="none" w:sz="0" w:space="0" w:color="auto"/>
        <w:bottom w:val="none" w:sz="0" w:space="0" w:color="auto"/>
        <w:right w:val="none" w:sz="0" w:space="0" w:color="auto"/>
      </w:divBdr>
    </w:div>
    <w:div w:id="358090263">
      <w:bodyDiv w:val="1"/>
      <w:marLeft w:val="0"/>
      <w:marRight w:val="0"/>
      <w:marTop w:val="0"/>
      <w:marBottom w:val="0"/>
      <w:divBdr>
        <w:top w:val="none" w:sz="0" w:space="0" w:color="auto"/>
        <w:left w:val="none" w:sz="0" w:space="0" w:color="auto"/>
        <w:bottom w:val="none" w:sz="0" w:space="0" w:color="auto"/>
        <w:right w:val="none" w:sz="0" w:space="0" w:color="auto"/>
      </w:divBdr>
    </w:div>
    <w:div w:id="460611577">
      <w:bodyDiv w:val="1"/>
      <w:marLeft w:val="0"/>
      <w:marRight w:val="0"/>
      <w:marTop w:val="0"/>
      <w:marBottom w:val="0"/>
      <w:divBdr>
        <w:top w:val="none" w:sz="0" w:space="0" w:color="auto"/>
        <w:left w:val="none" w:sz="0" w:space="0" w:color="auto"/>
        <w:bottom w:val="none" w:sz="0" w:space="0" w:color="auto"/>
        <w:right w:val="none" w:sz="0" w:space="0" w:color="auto"/>
      </w:divBdr>
    </w:div>
    <w:div w:id="488252473">
      <w:bodyDiv w:val="1"/>
      <w:marLeft w:val="0"/>
      <w:marRight w:val="0"/>
      <w:marTop w:val="0"/>
      <w:marBottom w:val="0"/>
      <w:divBdr>
        <w:top w:val="none" w:sz="0" w:space="0" w:color="auto"/>
        <w:left w:val="none" w:sz="0" w:space="0" w:color="auto"/>
        <w:bottom w:val="none" w:sz="0" w:space="0" w:color="auto"/>
        <w:right w:val="none" w:sz="0" w:space="0" w:color="auto"/>
      </w:divBdr>
    </w:div>
    <w:div w:id="836845207">
      <w:bodyDiv w:val="1"/>
      <w:marLeft w:val="0"/>
      <w:marRight w:val="0"/>
      <w:marTop w:val="0"/>
      <w:marBottom w:val="0"/>
      <w:divBdr>
        <w:top w:val="none" w:sz="0" w:space="0" w:color="auto"/>
        <w:left w:val="none" w:sz="0" w:space="0" w:color="auto"/>
        <w:bottom w:val="none" w:sz="0" w:space="0" w:color="auto"/>
        <w:right w:val="none" w:sz="0" w:space="0" w:color="auto"/>
      </w:divBdr>
    </w:div>
    <w:div w:id="880748895">
      <w:bodyDiv w:val="1"/>
      <w:marLeft w:val="0"/>
      <w:marRight w:val="0"/>
      <w:marTop w:val="0"/>
      <w:marBottom w:val="0"/>
      <w:divBdr>
        <w:top w:val="none" w:sz="0" w:space="0" w:color="auto"/>
        <w:left w:val="none" w:sz="0" w:space="0" w:color="auto"/>
        <w:bottom w:val="none" w:sz="0" w:space="0" w:color="auto"/>
        <w:right w:val="none" w:sz="0" w:space="0" w:color="auto"/>
      </w:divBdr>
    </w:div>
    <w:div w:id="1305768148">
      <w:bodyDiv w:val="1"/>
      <w:marLeft w:val="0"/>
      <w:marRight w:val="0"/>
      <w:marTop w:val="0"/>
      <w:marBottom w:val="0"/>
      <w:divBdr>
        <w:top w:val="none" w:sz="0" w:space="0" w:color="auto"/>
        <w:left w:val="none" w:sz="0" w:space="0" w:color="auto"/>
        <w:bottom w:val="none" w:sz="0" w:space="0" w:color="auto"/>
        <w:right w:val="none" w:sz="0" w:space="0" w:color="auto"/>
      </w:divBdr>
    </w:div>
    <w:div w:id="1440880460">
      <w:bodyDiv w:val="1"/>
      <w:marLeft w:val="0"/>
      <w:marRight w:val="0"/>
      <w:marTop w:val="0"/>
      <w:marBottom w:val="0"/>
      <w:divBdr>
        <w:top w:val="none" w:sz="0" w:space="0" w:color="auto"/>
        <w:left w:val="none" w:sz="0" w:space="0" w:color="auto"/>
        <w:bottom w:val="none" w:sz="0" w:space="0" w:color="auto"/>
        <w:right w:val="none" w:sz="0" w:space="0" w:color="auto"/>
      </w:divBdr>
    </w:div>
    <w:div w:id="1455102124">
      <w:bodyDiv w:val="1"/>
      <w:marLeft w:val="0"/>
      <w:marRight w:val="0"/>
      <w:marTop w:val="0"/>
      <w:marBottom w:val="0"/>
      <w:divBdr>
        <w:top w:val="none" w:sz="0" w:space="0" w:color="auto"/>
        <w:left w:val="none" w:sz="0" w:space="0" w:color="auto"/>
        <w:bottom w:val="none" w:sz="0" w:space="0" w:color="auto"/>
        <w:right w:val="none" w:sz="0" w:space="0" w:color="auto"/>
      </w:divBdr>
    </w:div>
    <w:div w:id="1504324109">
      <w:bodyDiv w:val="1"/>
      <w:marLeft w:val="0"/>
      <w:marRight w:val="0"/>
      <w:marTop w:val="0"/>
      <w:marBottom w:val="0"/>
      <w:divBdr>
        <w:top w:val="none" w:sz="0" w:space="0" w:color="auto"/>
        <w:left w:val="none" w:sz="0" w:space="0" w:color="auto"/>
        <w:bottom w:val="none" w:sz="0" w:space="0" w:color="auto"/>
        <w:right w:val="none" w:sz="0" w:space="0" w:color="auto"/>
      </w:divBdr>
    </w:div>
    <w:div w:id="1511751638">
      <w:bodyDiv w:val="1"/>
      <w:marLeft w:val="0"/>
      <w:marRight w:val="0"/>
      <w:marTop w:val="0"/>
      <w:marBottom w:val="0"/>
      <w:divBdr>
        <w:top w:val="none" w:sz="0" w:space="0" w:color="auto"/>
        <w:left w:val="none" w:sz="0" w:space="0" w:color="auto"/>
        <w:bottom w:val="none" w:sz="0" w:space="0" w:color="auto"/>
        <w:right w:val="none" w:sz="0" w:space="0" w:color="auto"/>
      </w:divBdr>
    </w:div>
    <w:div w:id="1784306554">
      <w:bodyDiv w:val="1"/>
      <w:marLeft w:val="0"/>
      <w:marRight w:val="0"/>
      <w:marTop w:val="0"/>
      <w:marBottom w:val="0"/>
      <w:divBdr>
        <w:top w:val="none" w:sz="0" w:space="0" w:color="auto"/>
        <w:left w:val="none" w:sz="0" w:space="0" w:color="auto"/>
        <w:bottom w:val="none" w:sz="0" w:space="0" w:color="auto"/>
        <w:right w:val="none" w:sz="0" w:space="0" w:color="auto"/>
      </w:divBdr>
    </w:div>
    <w:div w:id="1831755337">
      <w:bodyDiv w:val="1"/>
      <w:marLeft w:val="0"/>
      <w:marRight w:val="0"/>
      <w:marTop w:val="0"/>
      <w:marBottom w:val="0"/>
      <w:divBdr>
        <w:top w:val="none" w:sz="0" w:space="0" w:color="auto"/>
        <w:left w:val="none" w:sz="0" w:space="0" w:color="auto"/>
        <w:bottom w:val="none" w:sz="0" w:space="0" w:color="auto"/>
        <w:right w:val="none" w:sz="0" w:space="0" w:color="auto"/>
      </w:divBdr>
    </w:div>
    <w:div w:id="1913077696">
      <w:bodyDiv w:val="1"/>
      <w:marLeft w:val="0"/>
      <w:marRight w:val="0"/>
      <w:marTop w:val="0"/>
      <w:marBottom w:val="0"/>
      <w:divBdr>
        <w:top w:val="none" w:sz="0" w:space="0" w:color="auto"/>
        <w:left w:val="none" w:sz="0" w:space="0" w:color="auto"/>
        <w:bottom w:val="none" w:sz="0" w:space="0" w:color="auto"/>
        <w:right w:val="none" w:sz="0" w:space="0" w:color="auto"/>
      </w:divBdr>
    </w:div>
    <w:div w:id="1997680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A542ED8-17F6-4AF6-B0BE-A8CFB1926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5.xml><?xml version="1.0" encoding="utf-8"?>
<ds:datastoreItem xmlns:ds="http://schemas.openxmlformats.org/officeDocument/2006/customXml" ds:itemID="{BCCCDBA2-C5AD-D748-B2D6-D977C3AC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26</Pages>
  <Words>8857</Words>
  <Characters>50486</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59225</CharactersWithSpaces>
  <SharedDoc>false</SharedDoc>
  <HLinks>
    <vt:vector size="144" baseType="variant">
      <vt:variant>
        <vt:i4>1441848</vt:i4>
      </vt:variant>
      <vt:variant>
        <vt:i4>77</vt:i4>
      </vt:variant>
      <vt:variant>
        <vt:i4>0</vt:i4>
      </vt:variant>
      <vt:variant>
        <vt:i4>5</vt:i4>
      </vt:variant>
      <vt:variant>
        <vt:lpwstr/>
      </vt:variant>
      <vt:variant>
        <vt:lpwstr>_Toc16061687</vt:lpwstr>
      </vt:variant>
      <vt:variant>
        <vt:i4>1507384</vt:i4>
      </vt:variant>
      <vt:variant>
        <vt:i4>74</vt:i4>
      </vt:variant>
      <vt:variant>
        <vt:i4>0</vt:i4>
      </vt:variant>
      <vt:variant>
        <vt:i4>5</vt:i4>
      </vt:variant>
      <vt:variant>
        <vt:lpwstr/>
      </vt:variant>
      <vt:variant>
        <vt:lpwstr>_Toc16061686</vt:lpwstr>
      </vt:variant>
      <vt:variant>
        <vt:i4>1310776</vt:i4>
      </vt:variant>
      <vt:variant>
        <vt:i4>71</vt:i4>
      </vt:variant>
      <vt:variant>
        <vt:i4>0</vt:i4>
      </vt:variant>
      <vt:variant>
        <vt:i4>5</vt:i4>
      </vt:variant>
      <vt:variant>
        <vt:lpwstr/>
      </vt:variant>
      <vt:variant>
        <vt:lpwstr>_Toc16061685</vt:lpwstr>
      </vt:variant>
      <vt:variant>
        <vt:i4>1376312</vt:i4>
      </vt:variant>
      <vt:variant>
        <vt:i4>68</vt:i4>
      </vt:variant>
      <vt:variant>
        <vt:i4>0</vt:i4>
      </vt:variant>
      <vt:variant>
        <vt:i4>5</vt:i4>
      </vt:variant>
      <vt:variant>
        <vt:lpwstr/>
      </vt:variant>
      <vt:variant>
        <vt:lpwstr>_Toc16061684</vt:lpwstr>
      </vt:variant>
      <vt:variant>
        <vt:i4>1179704</vt:i4>
      </vt:variant>
      <vt:variant>
        <vt:i4>65</vt:i4>
      </vt:variant>
      <vt:variant>
        <vt:i4>0</vt:i4>
      </vt:variant>
      <vt:variant>
        <vt:i4>5</vt:i4>
      </vt:variant>
      <vt:variant>
        <vt:lpwstr/>
      </vt:variant>
      <vt:variant>
        <vt:lpwstr>_Toc16061683</vt:lpwstr>
      </vt:variant>
      <vt:variant>
        <vt:i4>1245240</vt:i4>
      </vt:variant>
      <vt:variant>
        <vt:i4>62</vt:i4>
      </vt:variant>
      <vt:variant>
        <vt:i4>0</vt:i4>
      </vt:variant>
      <vt:variant>
        <vt:i4>5</vt:i4>
      </vt:variant>
      <vt:variant>
        <vt:lpwstr/>
      </vt:variant>
      <vt:variant>
        <vt:lpwstr>_Toc16061682</vt:lpwstr>
      </vt:variant>
      <vt:variant>
        <vt:i4>1048632</vt:i4>
      </vt:variant>
      <vt:variant>
        <vt:i4>59</vt:i4>
      </vt:variant>
      <vt:variant>
        <vt:i4>0</vt:i4>
      </vt:variant>
      <vt:variant>
        <vt:i4>5</vt:i4>
      </vt:variant>
      <vt:variant>
        <vt:lpwstr/>
      </vt:variant>
      <vt:variant>
        <vt:lpwstr>_Toc16061681</vt:lpwstr>
      </vt:variant>
      <vt:variant>
        <vt:i4>1114168</vt:i4>
      </vt:variant>
      <vt:variant>
        <vt:i4>56</vt:i4>
      </vt:variant>
      <vt:variant>
        <vt:i4>0</vt:i4>
      </vt:variant>
      <vt:variant>
        <vt:i4>5</vt:i4>
      </vt:variant>
      <vt:variant>
        <vt:lpwstr/>
      </vt:variant>
      <vt:variant>
        <vt:lpwstr>_Toc16061680</vt:lpwstr>
      </vt:variant>
      <vt:variant>
        <vt:i4>1572919</vt:i4>
      </vt:variant>
      <vt:variant>
        <vt:i4>53</vt:i4>
      </vt:variant>
      <vt:variant>
        <vt:i4>0</vt:i4>
      </vt:variant>
      <vt:variant>
        <vt:i4>5</vt:i4>
      </vt:variant>
      <vt:variant>
        <vt:lpwstr/>
      </vt:variant>
      <vt:variant>
        <vt:lpwstr>_Toc16061679</vt:lpwstr>
      </vt:variant>
      <vt:variant>
        <vt:i4>1638455</vt:i4>
      </vt:variant>
      <vt:variant>
        <vt:i4>50</vt:i4>
      </vt:variant>
      <vt:variant>
        <vt:i4>0</vt:i4>
      </vt:variant>
      <vt:variant>
        <vt:i4>5</vt:i4>
      </vt:variant>
      <vt:variant>
        <vt:lpwstr/>
      </vt:variant>
      <vt:variant>
        <vt:lpwstr>_Toc16061678</vt:lpwstr>
      </vt:variant>
      <vt:variant>
        <vt:i4>1441847</vt:i4>
      </vt:variant>
      <vt:variant>
        <vt:i4>47</vt:i4>
      </vt:variant>
      <vt:variant>
        <vt:i4>0</vt:i4>
      </vt:variant>
      <vt:variant>
        <vt:i4>5</vt:i4>
      </vt:variant>
      <vt:variant>
        <vt:lpwstr/>
      </vt:variant>
      <vt:variant>
        <vt:lpwstr>_Toc16061677</vt:lpwstr>
      </vt:variant>
      <vt:variant>
        <vt:i4>1507383</vt:i4>
      </vt:variant>
      <vt:variant>
        <vt:i4>44</vt:i4>
      </vt:variant>
      <vt:variant>
        <vt:i4>0</vt:i4>
      </vt:variant>
      <vt:variant>
        <vt:i4>5</vt:i4>
      </vt:variant>
      <vt:variant>
        <vt:lpwstr/>
      </vt:variant>
      <vt:variant>
        <vt:lpwstr>_Toc16061676</vt:lpwstr>
      </vt:variant>
      <vt:variant>
        <vt:i4>1310775</vt:i4>
      </vt:variant>
      <vt:variant>
        <vt:i4>41</vt:i4>
      </vt:variant>
      <vt:variant>
        <vt:i4>0</vt:i4>
      </vt:variant>
      <vt:variant>
        <vt:i4>5</vt:i4>
      </vt:variant>
      <vt:variant>
        <vt:lpwstr/>
      </vt:variant>
      <vt:variant>
        <vt:lpwstr>_Toc16061675</vt:lpwstr>
      </vt:variant>
      <vt:variant>
        <vt:i4>1376311</vt:i4>
      </vt:variant>
      <vt:variant>
        <vt:i4>38</vt:i4>
      </vt:variant>
      <vt:variant>
        <vt:i4>0</vt:i4>
      </vt:variant>
      <vt:variant>
        <vt:i4>5</vt:i4>
      </vt:variant>
      <vt:variant>
        <vt:lpwstr/>
      </vt:variant>
      <vt:variant>
        <vt:lpwstr>_Toc16061674</vt:lpwstr>
      </vt:variant>
      <vt:variant>
        <vt:i4>1179703</vt:i4>
      </vt:variant>
      <vt:variant>
        <vt:i4>35</vt:i4>
      </vt:variant>
      <vt:variant>
        <vt:i4>0</vt:i4>
      </vt:variant>
      <vt:variant>
        <vt:i4>5</vt:i4>
      </vt:variant>
      <vt:variant>
        <vt:lpwstr/>
      </vt:variant>
      <vt:variant>
        <vt:lpwstr>_Toc16061673</vt:lpwstr>
      </vt:variant>
      <vt:variant>
        <vt:i4>1245239</vt:i4>
      </vt:variant>
      <vt:variant>
        <vt:i4>32</vt:i4>
      </vt:variant>
      <vt:variant>
        <vt:i4>0</vt:i4>
      </vt:variant>
      <vt:variant>
        <vt:i4>5</vt:i4>
      </vt:variant>
      <vt:variant>
        <vt:lpwstr/>
      </vt:variant>
      <vt:variant>
        <vt:lpwstr>_Toc16061672</vt:lpwstr>
      </vt:variant>
      <vt:variant>
        <vt:i4>1048631</vt:i4>
      </vt:variant>
      <vt:variant>
        <vt:i4>29</vt:i4>
      </vt:variant>
      <vt:variant>
        <vt:i4>0</vt:i4>
      </vt:variant>
      <vt:variant>
        <vt:i4>5</vt:i4>
      </vt:variant>
      <vt:variant>
        <vt:lpwstr/>
      </vt:variant>
      <vt:variant>
        <vt:lpwstr>_Toc16061671</vt:lpwstr>
      </vt:variant>
      <vt:variant>
        <vt:i4>1114167</vt:i4>
      </vt:variant>
      <vt:variant>
        <vt:i4>26</vt:i4>
      </vt:variant>
      <vt:variant>
        <vt:i4>0</vt:i4>
      </vt:variant>
      <vt:variant>
        <vt:i4>5</vt:i4>
      </vt:variant>
      <vt:variant>
        <vt:lpwstr/>
      </vt:variant>
      <vt:variant>
        <vt:lpwstr>_Toc16061670</vt:lpwstr>
      </vt:variant>
      <vt:variant>
        <vt:i4>1572918</vt:i4>
      </vt:variant>
      <vt:variant>
        <vt:i4>23</vt:i4>
      </vt:variant>
      <vt:variant>
        <vt:i4>0</vt:i4>
      </vt:variant>
      <vt:variant>
        <vt:i4>5</vt:i4>
      </vt:variant>
      <vt:variant>
        <vt:lpwstr/>
      </vt:variant>
      <vt:variant>
        <vt:lpwstr>_Toc16061669</vt:lpwstr>
      </vt:variant>
      <vt:variant>
        <vt:i4>1638454</vt:i4>
      </vt:variant>
      <vt:variant>
        <vt:i4>20</vt:i4>
      </vt:variant>
      <vt:variant>
        <vt:i4>0</vt:i4>
      </vt:variant>
      <vt:variant>
        <vt:i4>5</vt:i4>
      </vt:variant>
      <vt:variant>
        <vt:lpwstr/>
      </vt:variant>
      <vt:variant>
        <vt:lpwstr>_Toc16061668</vt:lpwstr>
      </vt:variant>
      <vt:variant>
        <vt:i4>1441846</vt:i4>
      </vt:variant>
      <vt:variant>
        <vt:i4>17</vt:i4>
      </vt:variant>
      <vt:variant>
        <vt:i4>0</vt:i4>
      </vt:variant>
      <vt:variant>
        <vt:i4>5</vt:i4>
      </vt:variant>
      <vt:variant>
        <vt:lpwstr/>
      </vt:variant>
      <vt:variant>
        <vt:lpwstr>_Toc16061667</vt:lpwstr>
      </vt:variant>
      <vt:variant>
        <vt:i4>1507382</vt:i4>
      </vt:variant>
      <vt:variant>
        <vt:i4>14</vt:i4>
      </vt:variant>
      <vt:variant>
        <vt:i4>0</vt:i4>
      </vt:variant>
      <vt:variant>
        <vt:i4>5</vt:i4>
      </vt:variant>
      <vt:variant>
        <vt:lpwstr/>
      </vt:variant>
      <vt:variant>
        <vt:lpwstr>_Toc16061666</vt:lpwstr>
      </vt:variant>
      <vt:variant>
        <vt:i4>1310774</vt:i4>
      </vt:variant>
      <vt:variant>
        <vt:i4>11</vt:i4>
      </vt:variant>
      <vt:variant>
        <vt:i4>0</vt:i4>
      </vt:variant>
      <vt:variant>
        <vt:i4>5</vt:i4>
      </vt:variant>
      <vt:variant>
        <vt:lpwstr/>
      </vt:variant>
      <vt:variant>
        <vt:lpwstr>_Toc16061665</vt:lpwstr>
      </vt:variant>
      <vt:variant>
        <vt:i4>1376310</vt:i4>
      </vt:variant>
      <vt:variant>
        <vt:i4>8</vt:i4>
      </vt:variant>
      <vt:variant>
        <vt:i4>0</vt:i4>
      </vt:variant>
      <vt:variant>
        <vt:i4>5</vt:i4>
      </vt:variant>
      <vt:variant>
        <vt:lpwstr/>
      </vt:variant>
      <vt:variant>
        <vt:lpwstr>_Toc16061664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 CTPClassification=CTP_NT</cp:keywords>
  <cp:lastModifiedBy>Henrik Enbuske</cp:lastModifiedBy>
  <cp:revision>455</cp:revision>
  <cp:lastPrinted>2008-01-31T07:09:00Z</cp:lastPrinted>
  <dcterms:created xsi:type="dcterms:W3CDTF">2019-08-05T13:11:00Z</dcterms:created>
  <dcterms:modified xsi:type="dcterms:W3CDTF">2019-08-15T17:24:00Z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214;#3GPP|9a2d7407-05d0-42af-8d72-c0b9b807f3b0;#212;#TDoc|af4b50c5-3c78-4293-b1bd-3e717d5b6882;#827;#CTPClassification=CTP_NT|dba690d8-3acb-42c9-bf9f-7b33365c6c21;#497;#Ericsson|11111111-1111-1111-1111-111111111111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e7d0f60d-d500-41c5-98f6-879ff51ce7d1</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y fmtid="{D5CDD505-2E9C-101B-9397-08002B2CF9AE}" pid="17" name="Order">
    <vt:r8>4878900</vt:r8>
  </property>
  <property fmtid="{D5CDD505-2E9C-101B-9397-08002B2CF9AE}" pid="18" name="xd_Signature">
    <vt:bool>false</vt:bool>
  </property>
  <property fmtid="{D5CDD505-2E9C-101B-9397-08002B2CF9AE}" pid="19" name="xd_ProgID">
    <vt:lpwstr/>
  </property>
  <property fmtid="{D5CDD505-2E9C-101B-9397-08002B2CF9AE}" pid="20" name="_dlc_DocId">
    <vt:lpwstr>5NUHHDQN7SK2-1476151046-48789</vt:lpwstr>
  </property>
  <property fmtid="{D5CDD505-2E9C-101B-9397-08002B2CF9AE}" pid="21" name="_dlc_DocIdUrl">
    <vt:lpwstr>https://ericsson.sharepoint.com/sites/star/_layouts/15/DocIdRedir.aspx?ID=5NUHHDQN7SK2-1476151046-48789, 5NUHHDQN7SK2-1476151046-48789</vt:lpwstr>
  </property>
  <property fmtid="{D5CDD505-2E9C-101B-9397-08002B2CF9AE}" pid="22" name="TaxKeywordTaxHTField">
    <vt:lpwstr>3GPP|9a2d7407-05d0-42af-8d72-c0b9b807f3b0;TDoc|af4b50c5-3c78-4293-b1bd-3e717d5b6882;Ericsson|11111111-1111-1111-1111-111111111111</vt:lpwstr>
  </property>
  <property fmtid="{D5CDD505-2E9C-101B-9397-08002B2CF9AE}" pid="23" name="ComplianceAssetId">
    <vt:lpwstr/>
  </property>
  <property fmtid="{D5CDD505-2E9C-101B-9397-08002B2CF9AE}" pid="24" name="TemplateUrl">
    <vt:lpwstr/>
  </property>
  <property fmtid="{D5CDD505-2E9C-101B-9397-08002B2CF9AE}" pid="25" name="_2015_ms_pID_725343">
    <vt:lpwstr>(2)mm31miFFRn76xiHhjQq0FBR3UHfLm1zQnHhvBJl4HtG98Sdu4jQajIZJwOLlA0waARiOoZHV
WY8v4mmYn4BWs9KBN5UE8dFqoODDys6UgBrxXPObSItjAELtSwTNZBiUPra0qgR1dgceREXp
vTSuB2IaF+L4c28YsSS1H1dgAJ3FURHNOLBHKn3abIEikvJjjyKa5cmZiiYvx7OybEzwv9io
/PqEzjyYHR/XavMRpE</vt:lpwstr>
  </property>
  <property fmtid="{D5CDD505-2E9C-101B-9397-08002B2CF9AE}" pid="26" name="_2015_ms_pID_7253431">
    <vt:lpwstr>+ENCxJ4FnGwgCc9r1F5kxCy83IpYFy4zPfdtHKn9OhULHIMqngxotD
TGKsp5g5O6lXiRFwM0ID5qNfAnazg5fuC0CIojk76mK6Lsmk8nBauyF3bWxsQ0WSkOQ12131
MnehKeXxvsiJuVgCYCuS9ZvpKaoHpAfmvYVk+AO/WzVZPZ9RZuuDtf7MApdXFfVyTcx+DlgX
2ZHdf3R+i/aB4miz</vt:lpwstr>
  </property>
  <property fmtid="{D5CDD505-2E9C-101B-9397-08002B2CF9AE}" pid="27" name="KSOProductBuildVer">
    <vt:lpwstr>2052-10.8.2.7027</vt:lpwstr>
  </property>
  <property fmtid="{D5CDD505-2E9C-101B-9397-08002B2CF9AE}" pid="28" name="TitusGUID">
    <vt:lpwstr>ed720bf8-55ed-4cee-b208-1ba460feb7bc</vt:lpwstr>
  </property>
  <property fmtid="{D5CDD505-2E9C-101B-9397-08002B2CF9AE}" pid="29" name="CTP_TimeStamp">
    <vt:lpwstr>2019-08-05 02:31:13Z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y fmtid="{D5CDD505-2E9C-101B-9397-08002B2CF9AE}" pid="34" name="EriCOLLProjectsTaxHTField0">
    <vt:lpwstr/>
  </property>
  <property fmtid="{D5CDD505-2E9C-101B-9397-08002B2CF9AE}" pid="35" name="EriCOLLCategoryTaxHTField0">
    <vt:lpwstr/>
  </property>
  <property fmtid="{D5CDD505-2E9C-101B-9397-08002B2CF9AE}" pid="36" name="EriCOLLCompetenceTaxHTField0">
    <vt:lpwstr/>
  </property>
  <property fmtid="{D5CDD505-2E9C-101B-9397-08002B2CF9AE}" pid="37" name="EriCOLLOrganizationUnitTaxHTField0">
    <vt:lpwstr/>
  </property>
  <property fmtid="{D5CDD505-2E9C-101B-9397-08002B2CF9AE}" pid="38" name="EriCOLLCustomerTaxHTField0">
    <vt:lpwstr/>
  </property>
  <property fmtid="{D5CDD505-2E9C-101B-9397-08002B2CF9AE}" pid="39" name="EriCOLLCountryTaxHTField0">
    <vt:lpwstr/>
  </property>
  <property fmtid="{D5CDD505-2E9C-101B-9397-08002B2CF9AE}" pid="40" name="EriCOLLProcessTaxHTField0">
    <vt:lpwstr/>
  </property>
  <property fmtid="{D5CDD505-2E9C-101B-9397-08002B2CF9AE}" pid="41" name="EriCOLLProductsTaxHTField0">
    <vt:lpwstr/>
  </property>
</Properties>
</file>